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8F34E" w14:textId="60D6BFAA" w:rsidR="00696D08" w:rsidRPr="00950489" w:rsidRDefault="00B7011C" w:rsidP="007D7BA9">
      <w:pPr>
        <w:pStyle w:val="Antrat1"/>
        <w:keepNext w:val="0"/>
        <w:tabs>
          <w:tab w:val="left" w:pos="851"/>
          <w:tab w:val="left" w:pos="5387"/>
          <w:tab w:val="left" w:pos="5529"/>
        </w:tabs>
        <w:jc w:val="both"/>
        <w:rPr>
          <w:rFonts w:ascii="Times New Roman" w:hAnsi="Times New Roman" w:cs="Times New Roman"/>
          <w:b w:val="0"/>
          <w:bCs w:val="0"/>
          <w:lang w:val="lt-LT"/>
        </w:rPr>
      </w:pPr>
      <w:bookmarkStart w:id="0" w:name="_GoBack"/>
      <w:bookmarkEnd w:id="0"/>
      <w:r>
        <w:rPr>
          <w:rFonts w:ascii="Times New Roman" w:hAnsi="Times New Roman" w:cs="Times New Roman"/>
          <w:b w:val="0"/>
          <w:bCs w:val="0"/>
          <w:lang w:val="lt-LT"/>
        </w:rPr>
        <w:t>-</w:t>
      </w:r>
      <w:r w:rsidR="00696D08" w:rsidRPr="00950489">
        <w:rPr>
          <w:rFonts w:ascii="Times New Roman" w:hAnsi="Times New Roman" w:cs="Times New Roman"/>
          <w:b w:val="0"/>
          <w:bCs w:val="0"/>
          <w:lang w:val="lt-LT"/>
        </w:rPr>
        <w:t xml:space="preserve">                                                              </w:t>
      </w:r>
      <w:r w:rsidR="00D2693B">
        <w:rPr>
          <w:rFonts w:ascii="Times New Roman" w:hAnsi="Times New Roman" w:cs="Times New Roman"/>
          <w:b w:val="0"/>
          <w:bCs w:val="0"/>
          <w:lang w:val="lt-LT"/>
        </w:rPr>
        <w:t xml:space="preserve">                          </w:t>
      </w:r>
      <w:r w:rsidR="00696D08" w:rsidRPr="00950489">
        <w:rPr>
          <w:rFonts w:ascii="Times New Roman" w:hAnsi="Times New Roman" w:cs="Times New Roman"/>
          <w:b w:val="0"/>
          <w:bCs w:val="0"/>
          <w:lang w:val="lt-LT"/>
        </w:rPr>
        <w:t>PATVIRTINTA</w:t>
      </w:r>
    </w:p>
    <w:p w14:paraId="5A0AD6DE" w14:textId="42596954" w:rsidR="0015064C" w:rsidRPr="00950489" w:rsidRDefault="00696D08" w:rsidP="007D7BA9">
      <w:pPr>
        <w:pStyle w:val="Antrat1"/>
        <w:keepNext w:val="0"/>
        <w:jc w:val="both"/>
        <w:rPr>
          <w:rFonts w:ascii="Times New Roman" w:hAnsi="Times New Roman" w:cs="Times New Roman"/>
          <w:b w:val="0"/>
          <w:bCs w:val="0"/>
          <w:lang w:val="lt-LT"/>
        </w:rPr>
      </w:pPr>
      <w:r w:rsidRPr="00950489">
        <w:rPr>
          <w:rFonts w:ascii="Times New Roman" w:hAnsi="Times New Roman" w:cs="Times New Roman"/>
          <w:b w:val="0"/>
          <w:bCs w:val="0"/>
          <w:lang w:val="lt-LT"/>
        </w:rPr>
        <w:t xml:space="preserve">                                                            </w:t>
      </w:r>
      <w:r w:rsidR="00CF6357" w:rsidRPr="00950489">
        <w:rPr>
          <w:rFonts w:ascii="Times New Roman" w:hAnsi="Times New Roman" w:cs="Times New Roman"/>
          <w:b w:val="0"/>
          <w:bCs w:val="0"/>
          <w:lang w:val="lt-LT"/>
        </w:rPr>
        <w:t xml:space="preserve">                            </w:t>
      </w:r>
      <w:r w:rsidRPr="00950489">
        <w:rPr>
          <w:rFonts w:ascii="Times New Roman" w:hAnsi="Times New Roman" w:cs="Times New Roman"/>
          <w:b w:val="0"/>
          <w:bCs w:val="0"/>
          <w:lang w:val="lt-LT"/>
        </w:rPr>
        <w:t xml:space="preserve"> </w:t>
      </w:r>
      <w:r w:rsidR="00CF6357" w:rsidRPr="00950489">
        <w:rPr>
          <w:rFonts w:ascii="Times New Roman" w:hAnsi="Times New Roman" w:cs="Times New Roman"/>
          <w:b w:val="0"/>
          <w:bCs w:val="0"/>
          <w:lang w:val="lt-LT"/>
        </w:rPr>
        <w:t>Marijampolės</w:t>
      </w:r>
      <w:r w:rsidRPr="00950489">
        <w:rPr>
          <w:rFonts w:ascii="Times New Roman" w:hAnsi="Times New Roman" w:cs="Times New Roman"/>
          <w:b w:val="0"/>
          <w:bCs w:val="0"/>
          <w:lang w:val="lt-LT"/>
        </w:rPr>
        <w:t xml:space="preserve"> </w:t>
      </w:r>
      <w:r w:rsidR="00284F68" w:rsidRPr="00950489">
        <w:rPr>
          <w:rFonts w:ascii="Times New Roman" w:hAnsi="Times New Roman" w:cs="Times New Roman"/>
          <w:b w:val="0"/>
          <w:bCs w:val="0"/>
          <w:lang w:val="lt-LT"/>
        </w:rPr>
        <w:t>„</w:t>
      </w:r>
      <w:r w:rsidR="0015064C" w:rsidRPr="00950489">
        <w:rPr>
          <w:rFonts w:ascii="Times New Roman" w:hAnsi="Times New Roman" w:cs="Times New Roman"/>
          <w:b w:val="0"/>
          <w:bCs w:val="0"/>
          <w:lang w:val="lt-LT"/>
        </w:rPr>
        <w:t>Ryto</w:t>
      </w:r>
      <w:r w:rsidR="00284F68" w:rsidRPr="00950489">
        <w:rPr>
          <w:rFonts w:ascii="Times New Roman" w:hAnsi="Times New Roman" w:cs="Times New Roman"/>
          <w:b w:val="0"/>
          <w:bCs w:val="0"/>
          <w:lang w:val="lt-LT"/>
        </w:rPr>
        <w:t>“</w:t>
      </w:r>
      <w:r w:rsidR="0015064C" w:rsidRPr="00950489">
        <w:rPr>
          <w:rFonts w:ascii="Times New Roman" w:hAnsi="Times New Roman" w:cs="Times New Roman"/>
          <w:b w:val="0"/>
          <w:bCs w:val="0"/>
          <w:lang w:val="lt-LT"/>
        </w:rPr>
        <w:t xml:space="preserve"> pagrindinės m</w:t>
      </w:r>
      <w:r w:rsidRPr="00950489">
        <w:rPr>
          <w:rFonts w:ascii="Times New Roman" w:hAnsi="Times New Roman" w:cs="Times New Roman"/>
          <w:b w:val="0"/>
          <w:bCs w:val="0"/>
          <w:lang w:val="lt-LT"/>
        </w:rPr>
        <w:t>okyklos</w:t>
      </w:r>
    </w:p>
    <w:p w14:paraId="6CE1F330" w14:textId="7CF63207" w:rsidR="00696D08" w:rsidRPr="00950489" w:rsidRDefault="0015064C" w:rsidP="007D7BA9">
      <w:pPr>
        <w:pStyle w:val="Antrat1"/>
        <w:keepNext w:val="0"/>
        <w:jc w:val="both"/>
        <w:rPr>
          <w:rFonts w:ascii="Times New Roman" w:hAnsi="Times New Roman" w:cs="Times New Roman"/>
          <w:b w:val="0"/>
          <w:bCs w:val="0"/>
          <w:lang w:val="lt-LT"/>
        </w:rPr>
      </w:pPr>
      <w:r w:rsidRPr="00950489">
        <w:rPr>
          <w:rFonts w:ascii="Times New Roman" w:hAnsi="Times New Roman" w:cs="Times New Roman"/>
          <w:b w:val="0"/>
          <w:bCs w:val="0"/>
          <w:lang w:val="lt-LT"/>
        </w:rPr>
        <w:t xml:space="preserve">                                                              </w:t>
      </w:r>
      <w:r w:rsidR="00B9620B" w:rsidRPr="00950489">
        <w:rPr>
          <w:rFonts w:ascii="Times New Roman" w:hAnsi="Times New Roman" w:cs="Times New Roman"/>
          <w:b w:val="0"/>
          <w:bCs w:val="0"/>
          <w:lang w:val="lt-LT"/>
        </w:rPr>
        <w:t xml:space="preserve">                           direktoriaus </w:t>
      </w:r>
      <w:r w:rsidR="00696D08" w:rsidRPr="00950489">
        <w:rPr>
          <w:rFonts w:ascii="Times New Roman" w:hAnsi="Times New Roman" w:cs="Times New Roman"/>
          <w:b w:val="0"/>
          <w:bCs w:val="0"/>
          <w:lang w:val="lt-LT"/>
        </w:rPr>
        <w:t>2</w:t>
      </w:r>
      <w:r w:rsidR="009C690E" w:rsidRPr="00950489">
        <w:rPr>
          <w:rFonts w:ascii="Times New Roman" w:hAnsi="Times New Roman" w:cs="Times New Roman"/>
          <w:b w:val="0"/>
          <w:bCs w:val="0"/>
          <w:lang w:val="lt-LT"/>
        </w:rPr>
        <w:t>02</w:t>
      </w:r>
      <w:r w:rsidR="00132D6F">
        <w:rPr>
          <w:rFonts w:ascii="Times New Roman" w:hAnsi="Times New Roman" w:cs="Times New Roman"/>
          <w:b w:val="0"/>
          <w:bCs w:val="0"/>
          <w:lang w:val="lt-LT"/>
        </w:rPr>
        <w:t>3</w:t>
      </w:r>
      <w:r w:rsidR="00696D08" w:rsidRPr="00950489">
        <w:rPr>
          <w:rFonts w:ascii="Times New Roman" w:hAnsi="Times New Roman" w:cs="Times New Roman"/>
          <w:b w:val="0"/>
          <w:bCs w:val="0"/>
          <w:lang w:val="lt-LT"/>
        </w:rPr>
        <w:t xml:space="preserve"> </w:t>
      </w:r>
      <w:r w:rsidR="00A1723E" w:rsidRPr="00950489">
        <w:rPr>
          <w:rFonts w:ascii="Times New Roman" w:hAnsi="Times New Roman" w:cs="Times New Roman"/>
          <w:b w:val="0"/>
          <w:bCs w:val="0"/>
          <w:lang w:val="lt-LT"/>
        </w:rPr>
        <w:t xml:space="preserve">m. rugpjūčio  mėn. </w:t>
      </w:r>
      <w:r w:rsidR="00132D6F">
        <w:rPr>
          <w:rFonts w:ascii="Times New Roman" w:hAnsi="Times New Roman" w:cs="Times New Roman"/>
          <w:b w:val="0"/>
          <w:bCs w:val="0"/>
          <w:lang w:val="lt-LT"/>
        </w:rPr>
        <w:t xml:space="preserve">  </w:t>
      </w:r>
      <w:r w:rsidR="00696D08" w:rsidRPr="00950489">
        <w:rPr>
          <w:rFonts w:ascii="Times New Roman" w:hAnsi="Times New Roman" w:cs="Times New Roman"/>
          <w:b w:val="0"/>
          <w:bCs w:val="0"/>
          <w:lang w:val="lt-LT"/>
        </w:rPr>
        <w:t>d.</w:t>
      </w:r>
    </w:p>
    <w:p w14:paraId="333B71E6" w14:textId="33824C4A" w:rsidR="00696D08" w:rsidRPr="00950489" w:rsidRDefault="00696D08" w:rsidP="009D6AFF">
      <w:pPr>
        <w:pStyle w:val="Antrat1"/>
        <w:keepNext w:val="0"/>
        <w:tabs>
          <w:tab w:val="left" w:pos="1134"/>
        </w:tabs>
        <w:jc w:val="both"/>
        <w:rPr>
          <w:rFonts w:ascii="Times New Roman" w:hAnsi="Times New Roman" w:cs="Times New Roman"/>
          <w:b w:val="0"/>
          <w:bCs w:val="0"/>
          <w:lang w:val="lt-LT"/>
        </w:rPr>
      </w:pPr>
      <w:r w:rsidRPr="00950489">
        <w:rPr>
          <w:rFonts w:ascii="Times New Roman" w:hAnsi="Times New Roman" w:cs="Times New Roman"/>
          <w:b w:val="0"/>
          <w:bCs w:val="0"/>
          <w:lang w:val="lt-LT"/>
        </w:rPr>
        <w:t xml:space="preserve">                                                                                 </w:t>
      </w:r>
      <w:r w:rsidR="00B9620B" w:rsidRPr="00950489">
        <w:rPr>
          <w:rFonts w:ascii="Times New Roman" w:hAnsi="Times New Roman" w:cs="Times New Roman"/>
          <w:b w:val="0"/>
          <w:bCs w:val="0"/>
          <w:lang w:val="lt-LT"/>
        </w:rPr>
        <w:t xml:space="preserve">        </w:t>
      </w:r>
      <w:r w:rsidRPr="00950489">
        <w:rPr>
          <w:rFonts w:ascii="Times New Roman" w:hAnsi="Times New Roman" w:cs="Times New Roman"/>
          <w:b w:val="0"/>
          <w:bCs w:val="0"/>
          <w:lang w:val="lt-LT"/>
        </w:rPr>
        <w:t xml:space="preserve">įsakymu Nr. </w:t>
      </w:r>
      <w:r w:rsidR="00A1723E" w:rsidRPr="00950489">
        <w:rPr>
          <w:rFonts w:ascii="Times New Roman" w:hAnsi="Times New Roman" w:cs="Times New Roman"/>
          <w:b w:val="0"/>
          <w:bCs w:val="0"/>
          <w:lang w:val="lt-LT"/>
        </w:rPr>
        <w:t>V-</w:t>
      </w:r>
    </w:p>
    <w:p w14:paraId="0A8D48F8" w14:textId="77777777" w:rsidR="00696D08" w:rsidRPr="00950489" w:rsidRDefault="00696D08" w:rsidP="007D7BA9">
      <w:pPr>
        <w:rPr>
          <w:rFonts w:ascii="Times New Roman" w:hAnsi="Times New Roman" w:cs="Times New Roman"/>
          <w:lang w:val="lt-LT"/>
        </w:rPr>
      </w:pPr>
      <w:r w:rsidRPr="00950489">
        <w:rPr>
          <w:rFonts w:ascii="Times New Roman" w:hAnsi="Times New Roman" w:cs="Times New Roman"/>
          <w:lang w:val="lt-LT"/>
        </w:rPr>
        <w:t xml:space="preserve">  </w:t>
      </w:r>
    </w:p>
    <w:p w14:paraId="6934FF59" w14:textId="77777777" w:rsidR="00696D08" w:rsidRPr="00284F68" w:rsidRDefault="00696D08" w:rsidP="007D7BA9">
      <w:pPr>
        <w:rPr>
          <w:rFonts w:ascii="Times New Roman" w:hAnsi="Times New Roman" w:cs="Times New Roman"/>
          <w:b/>
          <w:bCs/>
          <w:lang w:val="lt-LT"/>
        </w:rPr>
      </w:pPr>
      <w:r w:rsidRPr="00284F68">
        <w:rPr>
          <w:rFonts w:ascii="Times New Roman" w:hAnsi="Times New Roman" w:cs="Times New Roman"/>
          <w:color w:val="FF0000"/>
          <w:lang w:val="lt-LT"/>
        </w:rPr>
        <w:tab/>
      </w:r>
      <w:r w:rsidRPr="00284F68">
        <w:rPr>
          <w:rFonts w:ascii="Times New Roman" w:hAnsi="Times New Roman" w:cs="Times New Roman"/>
          <w:color w:val="FF0000"/>
          <w:lang w:val="lt-LT"/>
        </w:rPr>
        <w:tab/>
      </w:r>
      <w:r w:rsidRPr="00284F68">
        <w:rPr>
          <w:rFonts w:ascii="Times New Roman" w:hAnsi="Times New Roman" w:cs="Times New Roman"/>
          <w:color w:val="FF0000"/>
          <w:lang w:val="lt-LT"/>
        </w:rPr>
        <w:tab/>
      </w:r>
      <w:r w:rsidRPr="00284F68">
        <w:rPr>
          <w:rFonts w:ascii="Times New Roman" w:hAnsi="Times New Roman" w:cs="Times New Roman"/>
          <w:color w:val="FF0000"/>
          <w:lang w:val="lt-LT"/>
        </w:rPr>
        <w:tab/>
      </w:r>
    </w:p>
    <w:p w14:paraId="3134EE72" w14:textId="77777777" w:rsidR="00696D08" w:rsidRPr="00284F68" w:rsidRDefault="00696D08" w:rsidP="009D6AFF">
      <w:pPr>
        <w:jc w:val="center"/>
        <w:rPr>
          <w:rFonts w:ascii="Times New Roman" w:hAnsi="Times New Roman" w:cs="Times New Roman"/>
          <w:lang w:val="lt-LT"/>
        </w:rPr>
      </w:pPr>
    </w:p>
    <w:p w14:paraId="56AC6195" w14:textId="0D279CC1" w:rsidR="00696D08" w:rsidRPr="00284F68" w:rsidRDefault="00696D08" w:rsidP="009D6AFF">
      <w:pPr>
        <w:pStyle w:val="Antrat1"/>
        <w:keepNext w:val="0"/>
        <w:rPr>
          <w:rFonts w:ascii="Times New Roman" w:hAnsi="Times New Roman" w:cs="Times New Roman"/>
          <w:lang w:val="lt-LT"/>
        </w:rPr>
      </w:pPr>
      <w:r w:rsidRPr="00284F68">
        <w:rPr>
          <w:rFonts w:ascii="Times New Roman" w:hAnsi="Times New Roman" w:cs="Times New Roman"/>
          <w:lang w:val="lt-LT"/>
        </w:rPr>
        <w:t>MARIJAMPOLĖS ,,RYTO</w:t>
      </w:r>
      <w:r w:rsidR="00284F68">
        <w:rPr>
          <w:rFonts w:ascii="Times New Roman" w:hAnsi="Times New Roman" w:cs="Times New Roman"/>
          <w:lang w:val="lt-LT"/>
        </w:rPr>
        <w:t>“</w:t>
      </w:r>
      <w:r w:rsidRPr="00284F68">
        <w:rPr>
          <w:rFonts w:ascii="Times New Roman" w:hAnsi="Times New Roman" w:cs="Times New Roman"/>
          <w:lang w:val="lt-LT"/>
        </w:rPr>
        <w:t xml:space="preserve"> PAGRINDINĖS MOKYKLOS</w:t>
      </w:r>
    </w:p>
    <w:p w14:paraId="2E2866A0" w14:textId="28B5854E" w:rsidR="00696D08" w:rsidRPr="00284F68" w:rsidRDefault="00553EC3" w:rsidP="009D6AFF">
      <w:pPr>
        <w:pStyle w:val="Antrat1"/>
        <w:keepNext w:val="0"/>
        <w:ind w:left="840"/>
        <w:rPr>
          <w:rFonts w:ascii="Times New Roman" w:hAnsi="Times New Roman" w:cs="Times New Roman"/>
          <w:lang w:val="lt-LT"/>
        </w:rPr>
      </w:pPr>
      <w:r w:rsidRPr="00284F68">
        <w:rPr>
          <w:rFonts w:ascii="Times New Roman" w:hAnsi="Times New Roman" w:cs="Times New Roman"/>
          <w:lang w:val="lt-LT"/>
        </w:rPr>
        <w:t>20</w:t>
      </w:r>
      <w:r w:rsidR="00CA2DA5">
        <w:rPr>
          <w:rFonts w:ascii="Times New Roman" w:hAnsi="Times New Roman" w:cs="Times New Roman"/>
          <w:lang w:val="lt-LT"/>
        </w:rPr>
        <w:t>2</w:t>
      </w:r>
      <w:r w:rsidR="00AE324D">
        <w:rPr>
          <w:rFonts w:ascii="Times New Roman" w:hAnsi="Times New Roman" w:cs="Times New Roman"/>
          <w:lang w:val="lt-LT"/>
        </w:rPr>
        <w:t>3</w:t>
      </w:r>
      <w:r w:rsidRPr="00284F68">
        <w:rPr>
          <w:rFonts w:ascii="Times New Roman" w:hAnsi="Times New Roman" w:cs="Times New Roman"/>
          <w:lang w:val="lt-LT"/>
        </w:rPr>
        <w:t>–</w:t>
      </w:r>
      <w:r w:rsidR="00091966" w:rsidRPr="00284F68">
        <w:rPr>
          <w:rFonts w:ascii="Times New Roman" w:hAnsi="Times New Roman" w:cs="Times New Roman"/>
          <w:lang w:val="lt-LT"/>
        </w:rPr>
        <w:t>202</w:t>
      </w:r>
      <w:r w:rsidR="00AE324D">
        <w:rPr>
          <w:rFonts w:ascii="Times New Roman" w:hAnsi="Times New Roman" w:cs="Times New Roman"/>
          <w:lang w:val="lt-LT"/>
        </w:rPr>
        <w:t>4</w:t>
      </w:r>
      <w:r w:rsidR="00B9620B" w:rsidRPr="00284F68">
        <w:rPr>
          <w:rFonts w:ascii="Times New Roman" w:hAnsi="Times New Roman" w:cs="Times New Roman"/>
          <w:lang w:val="lt-LT"/>
        </w:rPr>
        <w:t xml:space="preserve"> MOKSLO METŲ</w:t>
      </w:r>
      <w:r w:rsidR="00696D08" w:rsidRPr="00284F68">
        <w:rPr>
          <w:rFonts w:ascii="Times New Roman" w:hAnsi="Times New Roman" w:cs="Times New Roman"/>
          <w:lang w:val="lt-LT"/>
        </w:rPr>
        <w:t xml:space="preserve"> </w:t>
      </w:r>
      <w:r w:rsidR="009D6AFF">
        <w:rPr>
          <w:rFonts w:ascii="Times New Roman" w:hAnsi="Times New Roman" w:cs="Times New Roman"/>
          <w:lang w:val="lt-LT"/>
        </w:rPr>
        <w:t>PRADINIO IR PAGRINDINIO UGDYMO</w:t>
      </w:r>
      <w:r w:rsidR="008B4540">
        <w:rPr>
          <w:rFonts w:ascii="Times New Roman" w:hAnsi="Times New Roman" w:cs="Times New Roman"/>
          <w:lang w:val="lt-LT"/>
        </w:rPr>
        <w:t xml:space="preserve"> </w:t>
      </w:r>
      <w:r w:rsidR="009D6AFF">
        <w:rPr>
          <w:rFonts w:ascii="Times New Roman" w:hAnsi="Times New Roman" w:cs="Times New Roman"/>
          <w:lang w:val="lt-LT"/>
        </w:rPr>
        <w:t>PROGRAMŲ UGDYMO PLANAS</w:t>
      </w:r>
    </w:p>
    <w:p w14:paraId="5EF5C544" w14:textId="77777777" w:rsidR="00696D08" w:rsidRPr="00284F68" w:rsidRDefault="00696D08" w:rsidP="007D7BA9">
      <w:pPr>
        <w:pStyle w:val="Antrat1"/>
        <w:keepNext w:val="0"/>
        <w:jc w:val="both"/>
        <w:rPr>
          <w:rFonts w:ascii="Times New Roman" w:hAnsi="Times New Roman" w:cs="Times New Roman"/>
          <w:lang w:val="lt-LT"/>
        </w:rPr>
      </w:pPr>
    </w:p>
    <w:p w14:paraId="159DA3F0" w14:textId="77C40AFC" w:rsidR="00A058DA" w:rsidRPr="00284F68" w:rsidRDefault="00DE5F1F" w:rsidP="007D7BA9">
      <w:pPr>
        <w:pStyle w:val="Antrat1"/>
        <w:keepNext w:val="0"/>
        <w:ind w:left="1080"/>
        <w:rPr>
          <w:rFonts w:ascii="Times New Roman" w:hAnsi="Times New Roman" w:cs="Times New Roman"/>
          <w:lang w:val="lt-LT"/>
        </w:rPr>
      </w:pPr>
      <w:r w:rsidRPr="00284F68">
        <w:rPr>
          <w:rFonts w:ascii="Times New Roman" w:hAnsi="Times New Roman" w:cs="Times New Roman"/>
          <w:lang w:val="lt-LT"/>
        </w:rPr>
        <w:t>I SKYRIUS</w:t>
      </w:r>
    </w:p>
    <w:p w14:paraId="0B7B3C00" w14:textId="0BE97FAE" w:rsidR="00DE5F1F" w:rsidRPr="00284F68" w:rsidRDefault="00DE5F1F" w:rsidP="00A66EDE">
      <w:pPr>
        <w:tabs>
          <w:tab w:val="left" w:pos="851"/>
        </w:tabs>
        <w:spacing w:line="276" w:lineRule="auto"/>
        <w:jc w:val="center"/>
        <w:rPr>
          <w:rFonts w:ascii="Times New Roman" w:hAnsi="Times New Roman" w:cs="Times New Roman"/>
          <w:b/>
          <w:lang w:val="lt-LT"/>
        </w:rPr>
      </w:pPr>
      <w:r w:rsidRPr="00284F68">
        <w:rPr>
          <w:rFonts w:ascii="Times New Roman" w:hAnsi="Times New Roman" w:cs="Times New Roman"/>
          <w:b/>
          <w:lang w:val="lt-LT"/>
        </w:rPr>
        <w:t>20</w:t>
      </w:r>
      <w:r w:rsidR="00D3755E">
        <w:rPr>
          <w:rFonts w:ascii="Times New Roman" w:hAnsi="Times New Roman" w:cs="Times New Roman"/>
          <w:b/>
          <w:lang w:val="lt-LT"/>
        </w:rPr>
        <w:t>2</w:t>
      </w:r>
      <w:r w:rsidR="00F85595">
        <w:rPr>
          <w:rFonts w:ascii="Times New Roman" w:hAnsi="Times New Roman" w:cs="Times New Roman"/>
          <w:b/>
          <w:lang w:val="lt-LT"/>
        </w:rPr>
        <w:t>2</w:t>
      </w:r>
      <w:r w:rsidR="00A77C24" w:rsidRPr="00284F68">
        <w:rPr>
          <w:rFonts w:ascii="Times New Roman" w:hAnsi="Times New Roman" w:cs="Times New Roman"/>
          <w:lang w:val="lt-LT"/>
        </w:rPr>
        <w:t>–</w:t>
      </w:r>
      <w:r w:rsidRPr="00284F68">
        <w:rPr>
          <w:rFonts w:ascii="Times New Roman" w:hAnsi="Times New Roman" w:cs="Times New Roman"/>
          <w:b/>
          <w:lang w:val="lt-LT"/>
        </w:rPr>
        <w:t>20</w:t>
      </w:r>
      <w:r w:rsidR="00CA2DA5">
        <w:rPr>
          <w:rFonts w:ascii="Times New Roman" w:hAnsi="Times New Roman" w:cs="Times New Roman"/>
          <w:b/>
          <w:lang w:val="lt-LT"/>
        </w:rPr>
        <w:t>2</w:t>
      </w:r>
      <w:r w:rsidR="00F85595">
        <w:rPr>
          <w:rFonts w:ascii="Times New Roman" w:hAnsi="Times New Roman" w:cs="Times New Roman"/>
          <w:b/>
          <w:lang w:val="lt-LT"/>
        </w:rPr>
        <w:t>3</w:t>
      </w:r>
      <w:r w:rsidRPr="00284F68">
        <w:rPr>
          <w:rFonts w:ascii="Times New Roman" w:hAnsi="Times New Roman" w:cs="Times New Roman"/>
          <w:b/>
          <w:lang w:val="lt-LT"/>
        </w:rPr>
        <w:t xml:space="preserve"> M. M. MOKYKLOS UGDYMO PLANO ĮGYVENDINIMO ĮVERTINIMAS</w:t>
      </w:r>
    </w:p>
    <w:p w14:paraId="712C71D3" w14:textId="77777777" w:rsidR="00DE5F1F" w:rsidRPr="00EF3C23" w:rsidRDefault="00DE5F1F" w:rsidP="00D2693B">
      <w:pPr>
        <w:tabs>
          <w:tab w:val="left" w:pos="851"/>
        </w:tabs>
        <w:spacing w:line="276" w:lineRule="auto"/>
        <w:jc w:val="center"/>
        <w:rPr>
          <w:rFonts w:ascii="Times New Roman" w:hAnsi="Times New Roman" w:cs="Times New Roman"/>
          <w:b/>
          <w:lang w:val="lt-LT"/>
        </w:rPr>
      </w:pPr>
    </w:p>
    <w:p w14:paraId="68ED3D5A" w14:textId="5969AB51" w:rsidR="00433F45" w:rsidRPr="00EF3C23" w:rsidRDefault="00290397" w:rsidP="006C2E08">
      <w:pPr>
        <w:pStyle w:val="Sraopastraipa"/>
        <w:numPr>
          <w:ilvl w:val="0"/>
          <w:numId w:val="6"/>
        </w:numPr>
        <w:ind w:left="0" w:firstLine="851"/>
        <w:jc w:val="both"/>
        <w:rPr>
          <w:rFonts w:ascii="Times New Roman" w:hAnsi="Times New Roman" w:cs="Times New Roman"/>
          <w:lang w:val="lt-LT"/>
        </w:rPr>
      </w:pPr>
      <w:r w:rsidRPr="00EF3C23">
        <w:rPr>
          <w:rFonts w:ascii="Times New Roman" w:hAnsi="Times New Roman" w:cs="Times New Roman"/>
          <w:bCs/>
          <w:lang w:val="lt-LT"/>
        </w:rPr>
        <w:t>202</w:t>
      </w:r>
      <w:r w:rsidR="00AE324D" w:rsidRPr="00EF3C23">
        <w:rPr>
          <w:rFonts w:ascii="Times New Roman" w:hAnsi="Times New Roman" w:cs="Times New Roman"/>
          <w:bCs/>
          <w:lang w:val="lt-LT"/>
        </w:rPr>
        <w:t>2</w:t>
      </w:r>
      <w:r w:rsidR="00132D6F" w:rsidRPr="00EF3C23">
        <w:rPr>
          <w:rFonts w:ascii="Times New Roman" w:hAnsi="Times New Roman" w:cs="Times New Roman"/>
          <w:lang w:val="lt-LT"/>
        </w:rPr>
        <w:t>–</w:t>
      </w:r>
      <w:r w:rsidRPr="00EF3C23">
        <w:rPr>
          <w:rFonts w:ascii="Times New Roman" w:hAnsi="Times New Roman" w:cs="Times New Roman"/>
          <w:bCs/>
          <w:lang w:val="lt-LT"/>
        </w:rPr>
        <w:t>202</w:t>
      </w:r>
      <w:r w:rsidR="00AE324D" w:rsidRPr="00EF3C23">
        <w:rPr>
          <w:rFonts w:ascii="Times New Roman" w:hAnsi="Times New Roman" w:cs="Times New Roman"/>
          <w:bCs/>
          <w:lang w:val="lt-LT"/>
        </w:rPr>
        <w:t>3</w:t>
      </w:r>
      <w:r w:rsidRPr="00EF3C23">
        <w:rPr>
          <w:rFonts w:ascii="Times New Roman" w:hAnsi="Times New Roman" w:cs="Times New Roman"/>
          <w:bCs/>
          <w:lang w:val="lt-LT"/>
        </w:rPr>
        <w:t xml:space="preserve"> m. m. Marijampolės „Ryto“ pagrindinės mokyklos  (toliau – mokyklos) Ugdymo plano tikslas „Formuoti ugdymo turinį ir organizuoti ugdymo procesą taip, kad kiekvienas mokinys pasiektų asmeninės pažangos ir geresnių ugdymo(si) rezultatų, įgytų mokymuisi visą gyvenimą būtinų bendrųjų ir dalykinių kompetencijų visumą“. </w:t>
      </w:r>
      <w:r w:rsidR="0040252C" w:rsidRPr="00EF3C23">
        <w:rPr>
          <w:rFonts w:ascii="Times New Roman" w:hAnsi="Times New Roman" w:cs="Times New Roman"/>
          <w:bCs/>
          <w:lang w:val="lt-LT"/>
        </w:rPr>
        <w:t xml:space="preserve">Mokyklos ugdymo turinį formavome </w:t>
      </w:r>
      <w:r w:rsidR="002D30AF" w:rsidRPr="00EF3C23">
        <w:rPr>
          <w:rFonts w:ascii="Times New Roman" w:hAnsi="Times New Roman" w:cs="Times New Roman"/>
          <w:lang w:val="lt-LT"/>
        </w:rPr>
        <w:t xml:space="preserve"> </w:t>
      </w:r>
      <w:r w:rsidR="0040252C" w:rsidRPr="00EF3C23">
        <w:rPr>
          <w:rFonts w:ascii="Times New Roman" w:hAnsi="Times New Roman" w:cs="Times New Roman"/>
          <w:lang w:val="lt-LT"/>
        </w:rPr>
        <w:t xml:space="preserve">atsižvelgdami </w:t>
      </w:r>
      <w:r w:rsidR="0041346F" w:rsidRPr="00EF3C23">
        <w:rPr>
          <w:rFonts w:ascii="Times New Roman" w:hAnsi="Times New Roman" w:cs="Times New Roman"/>
          <w:lang w:val="lt-LT"/>
        </w:rPr>
        <w:t xml:space="preserve">į </w:t>
      </w:r>
      <w:r w:rsidR="00530F68" w:rsidRPr="00EF3C23">
        <w:rPr>
          <w:rFonts w:ascii="Times New Roman" w:hAnsi="Times New Roman" w:cs="Times New Roman"/>
          <w:lang w:val="lt-LT"/>
        </w:rPr>
        <w:t>mokyklos intelektualinius ir materialinius resursus, galimybes ir poreikius, vertybines nuostatas,</w:t>
      </w:r>
      <w:r w:rsidR="0040252C" w:rsidRPr="00EF3C23">
        <w:rPr>
          <w:rFonts w:ascii="Times New Roman" w:hAnsi="Times New Roman" w:cs="Times New Roman"/>
          <w:lang w:val="lt-LT"/>
        </w:rPr>
        <w:t xml:space="preserve"> </w:t>
      </w:r>
      <w:r w:rsidR="00530F68" w:rsidRPr="00EF3C23">
        <w:rPr>
          <w:rFonts w:ascii="Times New Roman" w:hAnsi="Times New Roman" w:cs="Times New Roman"/>
          <w:lang w:val="lt-LT"/>
        </w:rPr>
        <w:t xml:space="preserve">analizuodami </w:t>
      </w:r>
      <w:r w:rsidR="0040252C" w:rsidRPr="00EF3C23">
        <w:rPr>
          <w:rFonts w:ascii="Times New Roman" w:hAnsi="Times New Roman" w:cs="Times New Roman"/>
          <w:lang w:val="lt-LT"/>
        </w:rPr>
        <w:t>mokyklos veiklos kokybės</w:t>
      </w:r>
      <w:r w:rsidR="001A4544">
        <w:rPr>
          <w:rFonts w:ascii="Times New Roman" w:hAnsi="Times New Roman" w:cs="Times New Roman"/>
          <w:lang w:val="lt-LT"/>
        </w:rPr>
        <w:t xml:space="preserve"> įsivertinimo, teminio išorinio vertinimo</w:t>
      </w:r>
      <w:r w:rsidR="0040252C" w:rsidRPr="00EF3C23">
        <w:rPr>
          <w:rFonts w:ascii="Times New Roman" w:hAnsi="Times New Roman" w:cs="Times New Roman"/>
          <w:lang w:val="lt-LT"/>
        </w:rPr>
        <w:t xml:space="preserve">  rezultatus, </w:t>
      </w:r>
      <w:r w:rsidR="002D30AF" w:rsidRPr="00EF3C23">
        <w:rPr>
          <w:rFonts w:ascii="Times New Roman" w:hAnsi="Times New Roman" w:cs="Times New Roman"/>
          <w:lang w:val="lt-LT"/>
        </w:rPr>
        <w:t>mokinių ugdymosi gebėjim</w:t>
      </w:r>
      <w:r w:rsidR="0040252C" w:rsidRPr="00EF3C23">
        <w:rPr>
          <w:rFonts w:ascii="Times New Roman" w:hAnsi="Times New Roman" w:cs="Times New Roman"/>
          <w:lang w:val="lt-LT"/>
        </w:rPr>
        <w:t>us</w:t>
      </w:r>
      <w:r w:rsidR="002D30AF" w:rsidRPr="00EF3C23">
        <w:rPr>
          <w:rFonts w:ascii="Times New Roman" w:hAnsi="Times New Roman" w:cs="Times New Roman"/>
          <w:lang w:val="lt-LT"/>
        </w:rPr>
        <w:t>, pažang</w:t>
      </w:r>
      <w:r w:rsidR="0040252C" w:rsidRPr="00EF3C23">
        <w:rPr>
          <w:rFonts w:ascii="Times New Roman" w:hAnsi="Times New Roman" w:cs="Times New Roman"/>
          <w:lang w:val="lt-LT"/>
        </w:rPr>
        <w:t>ą</w:t>
      </w:r>
      <w:r w:rsidR="002D30AF" w:rsidRPr="00EF3C23">
        <w:rPr>
          <w:rFonts w:ascii="Times New Roman" w:hAnsi="Times New Roman" w:cs="Times New Roman"/>
          <w:lang w:val="lt-LT"/>
        </w:rPr>
        <w:t>, pasiekim</w:t>
      </w:r>
      <w:r w:rsidR="0040252C" w:rsidRPr="00EF3C23">
        <w:rPr>
          <w:rFonts w:ascii="Times New Roman" w:hAnsi="Times New Roman" w:cs="Times New Roman"/>
          <w:lang w:val="lt-LT"/>
        </w:rPr>
        <w:t>us</w:t>
      </w:r>
      <w:r w:rsidR="001A4544">
        <w:rPr>
          <w:rFonts w:ascii="Times New Roman" w:hAnsi="Times New Roman" w:cs="Times New Roman"/>
          <w:lang w:val="lt-LT"/>
        </w:rPr>
        <w:t xml:space="preserve"> ir</w:t>
      </w:r>
      <w:r w:rsidR="002D30AF" w:rsidRPr="00EF3C23">
        <w:rPr>
          <w:rFonts w:ascii="Times New Roman" w:hAnsi="Times New Roman" w:cs="Times New Roman"/>
          <w:lang w:val="lt-LT"/>
        </w:rPr>
        <w:t xml:space="preserve"> rezultat</w:t>
      </w:r>
      <w:r w:rsidR="0040252C" w:rsidRPr="00EF3C23">
        <w:rPr>
          <w:rFonts w:ascii="Times New Roman" w:hAnsi="Times New Roman" w:cs="Times New Roman"/>
          <w:lang w:val="lt-LT"/>
        </w:rPr>
        <w:t>us</w:t>
      </w:r>
      <w:r w:rsidR="002D30AF" w:rsidRPr="00EF3C23">
        <w:rPr>
          <w:rFonts w:ascii="Times New Roman" w:hAnsi="Times New Roman" w:cs="Times New Roman"/>
          <w:lang w:val="lt-LT"/>
        </w:rPr>
        <w:t xml:space="preserve">. </w:t>
      </w:r>
      <w:r w:rsidR="002F4D78" w:rsidRPr="00EF3C23">
        <w:rPr>
          <w:rFonts w:ascii="Times New Roman" w:hAnsi="Times New Roman" w:cs="Times New Roman"/>
          <w:lang w:val="lt-LT"/>
        </w:rPr>
        <w:t>202</w:t>
      </w:r>
      <w:r w:rsidR="00663CA9" w:rsidRPr="00EF3C23">
        <w:rPr>
          <w:rFonts w:ascii="Times New Roman" w:hAnsi="Times New Roman" w:cs="Times New Roman"/>
          <w:lang w:val="lt-LT"/>
        </w:rPr>
        <w:t>2</w:t>
      </w:r>
      <w:r w:rsidR="002F4D78" w:rsidRPr="00EF3C23">
        <w:rPr>
          <w:rFonts w:ascii="Times New Roman" w:hAnsi="Times New Roman" w:cs="Times New Roman"/>
          <w:lang w:val="lt-LT"/>
        </w:rPr>
        <w:t>–202</w:t>
      </w:r>
      <w:r w:rsidR="00663CA9" w:rsidRPr="00EF3C23">
        <w:rPr>
          <w:rFonts w:ascii="Times New Roman" w:hAnsi="Times New Roman" w:cs="Times New Roman"/>
          <w:lang w:val="lt-LT"/>
        </w:rPr>
        <w:t xml:space="preserve">3 </w:t>
      </w:r>
      <w:r w:rsidR="002F4D78" w:rsidRPr="00EF3C23">
        <w:rPr>
          <w:rFonts w:ascii="Times New Roman" w:hAnsi="Times New Roman" w:cs="Times New Roman"/>
          <w:lang w:val="lt-LT"/>
        </w:rPr>
        <w:t>m. m. dėmesys bu</w:t>
      </w:r>
      <w:r w:rsidR="002D30AF" w:rsidRPr="00EF3C23">
        <w:rPr>
          <w:rFonts w:ascii="Times New Roman" w:hAnsi="Times New Roman" w:cs="Times New Roman"/>
          <w:lang w:val="lt-LT"/>
        </w:rPr>
        <w:t>vo</w:t>
      </w:r>
      <w:r w:rsidR="002F4D78" w:rsidRPr="00EF3C23">
        <w:rPr>
          <w:rFonts w:ascii="Times New Roman" w:hAnsi="Times New Roman" w:cs="Times New Roman"/>
          <w:lang w:val="lt-LT"/>
        </w:rPr>
        <w:t xml:space="preserve"> skiriamas </w:t>
      </w:r>
      <w:r w:rsidR="007B5F4D" w:rsidRPr="00EF3C23">
        <w:rPr>
          <w:rFonts w:ascii="Times New Roman" w:hAnsi="Times New Roman" w:cs="Times New Roman"/>
          <w:bCs/>
          <w:lang w:val="lt-LT"/>
        </w:rPr>
        <w:t xml:space="preserve">ugdymosi rezultatų gerinimui, siekiant mokinio pažangos, </w:t>
      </w:r>
      <w:r w:rsidR="00663CA9" w:rsidRPr="00EF3C23">
        <w:rPr>
          <w:rFonts w:ascii="Times New Roman" w:hAnsi="Times New Roman" w:cs="Times New Roman"/>
          <w:bCs/>
          <w:lang w:val="lt-LT"/>
        </w:rPr>
        <w:t xml:space="preserve">mokinių mokymosi motyvacijos stiprinimui, </w:t>
      </w:r>
      <w:r w:rsidR="007B5F4D" w:rsidRPr="00EF3C23">
        <w:rPr>
          <w:rFonts w:ascii="Times New Roman" w:hAnsi="Times New Roman" w:cs="Times New Roman"/>
          <w:lang w:val="lt-LT"/>
        </w:rPr>
        <w:t>savalaikės pagalbos mokiniui teikimui</w:t>
      </w:r>
      <w:r w:rsidR="00663CA9" w:rsidRPr="00EF3C23">
        <w:rPr>
          <w:rFonts w:ascii="Times New Roman" w:hAnsi="Times New Roman" w:cs="Times New Roman"/>
          <w:bCs/>
          <w:lang w:val="lt-LT"/>
        </w:rPr>
        <w:t xml:space="preserve">, išmaniųjų technologijų taikymo pamokose kompetencijų plėtojimui vykdant personalizuotą, integralų ir išmanųjį ugdymą, </w:t>
      </w:r>
      <w:r w:rsidR="007B5F4D" w:rsidRPr="00EF3C23">
        <w:rPr>
          <w:rFonts w:ascii="Times New Roman" w:hAnsi="Times New Roman" w:cs="Times New Roman"/>
          <w:lang w:val="lt-LT"/>
        </w:rPr>
        <w:t xml:space="preserve">į mokymąsi orientuotos vertinimo kultūros augimą. </w:t>
      </w:r>
    </w:p>
    <w:p w14:paraId="333DB6D8" w14:textId="004C53D7" w:rsidR="003B4D48" w:rsidRPr="00EF3C23" w:rsidRDefault="0063224A" w:rsidP="006C2E08">
      <w:pPr>
        <w:pStyle w:val="Sraopastraipa"/>
        <w:numPr>
          <w:ilvl w:val="0"/>
          <w:numId w:val="6"/>
        </w:numPr>
        <w:ind w:left="0" w:firstLine="851"/>
        <w:jc w:val="both"/>
        <w:rPr>
          <w:rFonts w:ascii="Times New Roman" w:hAnsi="Times New Roman" w:cs="Times New Roman"/>
          <w:lang w:val="lt-LT"/>
        </w:rPr>
      </w:pPr>
      <w:r w:rsidRPr="00EF3C23">
        <w:rPr>
          <w:rFonts w:ascii="Times New Roman" w:hAnsi="Times New Roman" w:cs="Times New Roman"/>
          <w:lang w:val="lt-LT"/>
        </w:rPr>
        <w:t xml:space="preserve">Mokykloje </w:t>
      </w:r>
      <w:r w:rsidR="00E54A63">
        <w:rPr>
          <w:rFonts w:ascii="Times New Roman" w:hAnsi="Times New Roman" w:cs="Times New Roman"/>
          <w:lang w:val="lt-LT"/>
        </w:rPr>
        <w:t xml:space="preserve">buvo </w:t>
      </w:r>
      <w:r w:rsidRPr="00EF3C23">
        <w:rPr>
          <w:rFonts w:ascii="Times New Roman" w:hAnsi="Times New Roman" w:cs="Times New Roman"/>
          <w:lang w:val="lt-LT"/>
        </w:rPr>
        <w:t>analizuojami apibendri</w:t>
      </w:r>
      <w:r w:rsidR="00132D6F">
        <w:rPr>
          <w:rFonts w:ascii="Times New Roman" w:hAnsi="Times New Roman" w:cs="Times New Roman"/>
          <w:lang w:val="lt-LT"/>
        </w:rPr>
        <w:t>nti</w:t>
      </w:r>
      <w:r w:rsidRPr="00EF3C23">
        <w:rPr>
          <w:rFonts w:ascii="Times New Roman" w:hAnsi="Times New Roman" w:cs="Times New Roman"/>
          <w:lang w:val="lt-LT"/>
        </w:rPr>
        <w:t xml:space="preserve"> atskiro ugdymo(si) laikotarpio ar ugdymo pagal tam tikrą programą rezultatai, sistemingai apmąstoma mokyklos lygmeniu įvairių klasių pasiekimų dinamika, analizuojami mokinių pagrindinių dalykų diagnostiniai, visų dalykų signalinių, </w:t>
      </w:r>
      <w:r w:rsidRPr="00EF3C23">
        <w:rPr>
          <w:rFonts w:ascii="Times New Roman" w:hAnsi="Times New Roman" w:cs="Times New Roman"/>
          <w:bCs/>
          <w:lang w:val="lt-LT"/>
        </w:rPr>
        <w:t xml:space="preserve">pusmečių pasiekimai, pažanga, pokytis (kiekvieno mokinio, koncentro, mokyklos, mokomųjų dalykų pagal pasiekimų lygius, dalykų vidurkius), </w:t>
      </w:r>
      <w:r w:rsidRPr="00EF3C23">
        <w:rPr>
          <w:rFonts w:ascii="Times New Roman" w:hAnsi="Times New Roman" w:cs="Times New Roman"/>
          <w:lang w:val="lt-LT"/>
        </w:rPr>
        <w:t xml:space="preserve">NMPP, PUPP rezultatai. </w:t>
      </w:r>
      <w:r w:rsidR="00AA477B" w:rsidRPr="00EF3C23">
        <w:rPr>
          <w:rFonts w:ascii="Times New Roman" w:hAnsi="Times New Roman" w:cs="Times New Roman"/>
          <w:bCs/>
          <w:lang w:val="lt-LT"/>
        </w:rPr>
        <w:t xml:space="preserve">Sistemingas mokinių pasiekimų stebėjimas, analizavimas darė įtaką mokinių pažangos augimui. </w:t>
      </w:r>
      <w:r w:rsidR="003B4D48" w:rsidRPr="00EF3C23">
        <w:rPr>
          <w:rFonts w:ascii="Times New Roman" w:hAnsi="Times New Roman" w:cs="Times New Roman"/>
          <w:lang w:val="lt-LT"/>
        </w:rPr>
        <w:t>202</w:t>
      </w:r>
      <w:r w:rsidR="007B5F4D" w:rsidRPr="00EF3C23">
        <w:rPr>
          <w:rFonts w:ascii="Times New Roman" w:hAnsi="Times New Roman" w:cs="Times New Roman"/>
          <w:lang w:val="lt-LT"/>
        </w:rPr>
        <w:t>2</w:t>
      </w:r>
      <w:r w:rsidR="00132D6F" w:rsidRPr="00EF3C23">
        <w:rPr>
          <w:rFonts w:ascii="Times New Roman" w:hAnsi="Times New Roman" w:cs="Times New Roman"/>
          <w:lang w:val="lt-LT"/>
        </w:rPr>
        <w:t>–</w:t>
      </w:r>
      <w:r w:rsidR="003B4D48" w:rsidRPr="00EF3C23">
        <w:rPr>
          <w:rFonts w:ascii="Times New Roman" w:hAnsi="Times New Roman" w:cs="Times New Roman"/>
          <w:lang w:val="lt-LT"/>
        </w:rPr>
        <w:t>202</w:t>
      </w:r>
      <w:r w:rsidR="007B5F4D" w:rsidRPr="00EF3C23">
        <w:rPr>
          <w:rFonts w:ascii="Times New Roman" w:hAnsi="Times New Roman" w:cs="Times New Roman"/>
          <w:lang w:val="lt-LT"/>
        </w:rPr>
        <w:t>3</w:t>
      </w:r>
      <w:r w:rsidR="003B4D48" w:rsidRPr="00EF3C23">
        <w:rPr>
          <w:rFonts w:ascii="Times New Roman" w:hAnsi="Times New Roman" w:cs="Times New Roman"/>
          <w:lang w:val="lt-LT"/>
        </w:rPr>
        <w:t xml:space="preserve"> m. m. Pradinio ir </w:t>
      </w:r>
      <w:r w:rsidR="006C32BC" w:rsidRPr="00EF3C23">
        <w:rPr>
          <w:rFonts w:ascii="Times New Roman" w:hAnsi="Times New Roman" w:cs="Times New Roman"/>
          <w:lang w:val="lt-LT"/>
        </w:rPr>
        <w:t>P</w:t>
      </w:r>
      <w:r w:rsidR="003B4D48" w:rsidRPr="00EF3C23">
        <w:rPr>
          <w:rFonts w:ascii="Times New Roman" w:hAnsi="Times New Roman" w:cs="Times New Roman"/>
          <w:lang w:val="lt-LT"/>
        </w:rPr>
        <w:t xml:space="preserve">agrindinio ugdymo I ir II dalies programą baigė 100 proc. mokinių. </w:t>
      </w:r>
      <w:r w:rsidR="00280793" w:rsidRPr="00EF3C23">
        <w:rPr>
          <w:rFonts w:ascii="Times New Roman" w:hAnsi="Times New Roman" w:cs="Times New Roman"/>
          <w:lang w:val="lt-LT"/>
        </w:rPr>
        <w:t xml:space="preserve"> </w:t>
      </w:r>
      <w:r w:rsidR="00CC402F" w:rsidRPr="00EF3C23">
        <w:rPr>
          <w:rFonts w:ascii="Times New Roman" w:hAnsi="Times New Roman" w:cs="Times New Roman"/>
          <w:lang w:val="lt-LT"/>
        </w:rPr>
        <w:t>Mokinių pasiekimai:</w:t>
      </w:r>
    </w:p>
    <w:p w14:paraId="195C4FBE" w14:textId="77777777" w:rsidR="00FB269D" w:rsidRPr="00EF3C23" w:rsidRDefault="00FB269D" w:rsidP="00C403BE">
      <w:pPr>
        <w:pStyle w:val="Sraopastraipa"/>
        <w:ind w:left="851"/>
        <w:jc w:val="both"/>
        <w:rPr>
          <w:rFonts w:ascii="Times New Roman" w:hAnsi="Times New Roman" w:cs="Times New Roman"/>
          <w:lang w:val="lt-LT"/>
        </w:rPr>
      </w:pPr>
    </w:p>
    <w:p w14:paraId="2C3FF7DF" w14:textId="2864A25D" w:rsidR="00927D05" w:rsidRPr="00EF3C23" w:rsidRDefault="00FB269D" w:rsidP="00C403BE">
      <w:pPr>
        <w:jc w:val="both"/>
        <w:rPr>
          <w:rFonts w:ascii="Times New Roman" w:hAnsi="Times New Roman" w:cs="Times New Roman"/>
          <w:lang w:val="lt-LT"/>
        </w:rPr>
      </w:pPr>
      <w:r w:rsidRPr="00EF3C23">
        <w:rPr>
          <w:rFonts w:ascii="Times New Roman" w:hAnsi="Times New Roman" w:cs="Times New Roman"/>
          <w:lang w:val="lt-LT"/>
        </w:rPr>
        <w:t>1-4 klasių mokinių pažangumo analizė.</w:t>
      </w:r>
    </w:p>
    <w:tbl>
      <w:tblPr>
        <w:tblStyle w:val="Lentelstinklelis"/>
        <w:tblW w:w="0" w:type="auto"/>
        <w:tblInd w:w="-5" w:type="dxa"/>
        <w:tblLook w:val="04A0" w:firstRow="1" w:lastRow="0" w:firstColumn="1" w:lastColumn="0" w:noHBand="0" w:noVBand="1"/>
      </w:tblPr>
      <w:tblGrid>
        <w:gridCol w:w="2399"/>
        <w:gridCol w:w="1811"/>
        <w:gridCol w:w="1768"/>
        <w:gridCol w:w="1829"/>
        <w:gridCol w:w="1826"/>
      </w:tblGrid>
      <w:tr w:rsidR="00EF3C23" w:rsidRPr="00EF3C23" w14:paraId="4DE8CA53" w14:textId="77777777" w:rsidTr="00FB269D">
        <w:tc>
          <w:tcPr>
            <w:tcW w:w="2399" w:type="dxa"/>
          </w:tcPr>
          <w:p w14:paraId="69010F9B" w14:textId="77777777" w:rsidR="00927D05" w:rsidRPr="00EF3C23" w:rsidRDefault="00927D05"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Mokslo metai</w:t>
            </w:r>
          </w:p>
        </w:tc>
        <w:tc>
          <w:tcPr>
            <w:tcW w:w="1811" w:type="dxa"/>
          </w:tcPr>
          <w:p w14:paraId="68C08A84" w14:textId="77777777" w:rsidR="00927D05" w:rsidRPr="00EF3C23" w:rsidRDefault="00927D05"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Aukštesnysis lygmuo</w:t>
            </w:r>
          </w:p>
        </w:tc>
        <w:tc>
          <w:tcPr>
            <w:tcW w:w="1768" w:type="dxa"/>
          </w:tcPr>
          <w:p w14:paraId="3D8EE8A8" w14:textId="77777777" w:rsidR="00927D05" w:rsidRPr="00EF3C23" w:rsidRDefault="00927D05"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Pagrindinis lygmuo</w:t>
            </w:r>
          </w:p>
        </w:tc>
        <w:tc>
          <w:tcPr>
            <w:tcW w:w="1829" w:type="dxa"/>
          </w:tcPr>
          <w:p w14:paraId="2E8054CA" w14:textId="77777777" w:rsidR="00927D05" w:rsidRPr="00EF3C23" w:rsidRDefault="00927D05"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Patenkinamas lygmuo</w:t>
            </w:r>
          </w:p>
        </w:tc>
        <w:tc>
          <w:tcPr>
            <w:tcW w:w="1826" w:type="dxa"/>
          </w:tcPr>
          <w:p w14:paraId="0C41A878" w14:textId="77777777" w:rsidR="00927D05" w:rsidRPr="00EF3C23" w:rsidRDefault="00927D05"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Nepasiektas patenkinamas lygmuo</w:t>
            </w:r>
          </w:p>
        </w:tc>
      </w:tr>
      <w:tr w:rsidR="00EF3C23" w:rsidRPr="00EF3C23" w14:paraId="55597AFE" w14:textId="77777777" w:rsidTr="00FB269D">
        <w:tc>
          <w:tcPr>
            <w:tcW w:w="2399" w:type="dxa"/>
          </w:tcPr>
          <w:p w14:paraId="76A6BDF9" w14:textId="19DBC4B4" w:rsidR="007B5F4D" w:rsidRPr="00EF3C23" w:rsidRDefault="007B5F4D"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2021</w:t>
            </w:r>
            <w:r w:rsidR="00132D6F" w:rsidRPr="00EF3C23">
              <w:rPr>
                <w:rFonts w:ascii="Times New Roman" w:hAnsi="Times New Roman" w:cs="Times New Roman"/>
                <w:lang w:val="lt-LT"/>
              </w:rPr>
              <w:t>–</w:t>
            </w:r>
            <w:r w:rsidRPr="00EF3C23">
              <w:rPr>
                <w:rFonts w:ascii="Times New Roman" w:hAnsi="Times New Roman" w:cs="Times New Roman"/>
                <w:lang w:val="lt-LT"/>
              </w:rPr>
              <w:t>2022</w:t>
            </w:r>
          </w:p>
        </w:tc>
        <w:tc>
          <w:tcPr>
            <w:tcW w:w="1811" w:type="dxa"/>
          </w:tcPr>
          <w:p w14:paraId="75D2E1E7" w14:textId="652ECF96" w:rsidR="007B5F4D" w:rsidRPr="00EF3C23" w:rsidRDefault="007B5F4D"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18,72%</w:t>
            </w:r>
          </w:p>
        </w:tc>
        <w:tc>
          <w:tcPr>
            <w:tcW w:w="1768" w:type="dxa"/>
          </w:tcPr>
          <w:p w14:paraId="36316337" w14:textId="4FDEAA8A" w:rsidR="007B5F4D" w:rsidRPr="00EF3C23" w:rsidRDefault="007B5F4D"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55,83%</w:t>
            </w:r>
          </w:p>
        </w:tc>
        <w:tc>
          <w:tcPr>
            <w:tcW w:w="1829" w:type="dxa"/>
          </w:tcPr>
          <w:p w14:paraId="1FB7F80B" w14:textId="2C4140C2" w:rsidR="007B5F4D" w:rsidRPr="00EF3C23" w:rsidRDefault="007B5F4D"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25,44%</w:t>
            </w:r>
          </w:p>
        </w:tc>
        <w:tc>
          <w:tcPr>
            <w:tcW w:w="1826" w:type="dxa"/>
          </w:tcPr>
          <w:p w14:paraId="6FB38746" w14:textId="3E3FA4BF" w:rsidR="007B5F4D" w:rsidRPr="00EF3C23" w:rsidRDefault="007B5F4D"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0</w:t>
            </w:r>
          </w:p>
        </w:tc>
      </w:tr>
      <w:tr w:rsidR="00EF3C23" w:rsidRPr="00EF3C23" w14:paraId="1C64A6DD" w14:textId="77777777" w:rsidTr="00FB269D">
        <w:tc>
          <w:tcPr>
            <w:tcW w:w="2399" w:type="dxa"/>
          </w:tcPr>
          <w:p w14:paraId="64D05822" w14:textId="29150BA5" w:rsidR="007B5F4D" w:rsidRPr="00EF3C23" w:rsidRDefault="007B5F4D"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2022</w:t>
            </w:r>
            <w:r w:rsidR="00132D6F" w:rsidRPr="00EF3C23">
              <w:rPr>
                <w:rFonts w:ascii="Times New Roman" w:hAnsi="Times New Roman" w:cs="Times New Roman"/>
                <w:lang w:val="lt-LT"/>
              </w:rPr>
              <w:t>–</w:t>
            </w:r>
            <w:r w:rsidRPr="00EF3C23">
              <w:rPr>
                <w:rFonts w:ascii="Times New Roman" w:hAnsi="Times New Roman" w:cs="Times New Roman"/>
                <w:lang w:val="lt-LT"/>
              </w:rPr>
              <w:t>2023</w:t>
            </w:r>
          </w:p>
        </w:tc>
        <w:tc>
          <w:tcPr>
            <w:tcW w:w="1811" w:type="dxa"/>
          </w:tcPr>
          <w:p w14:paraId="27D205D7" w14:textId="6AB3E9A5" w:rsidR="007B5F4D" w:rsidRPr="00EF3C23" w:rsidRDefault="007B5F4D"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17,02</w:t>
            </w:r>
          </w:p>
        </w:tc>
        <w:tc>
          <w:tcPr>
            <w:tcW w:w="1768" w:type="dxa"/>
          </w:tcPr>
          <w:p w14:paraId="3F36DBC0" w14:textId="793E0F0C" w:rsidR="007B5F4D" w:rsidRPr="00EF3C23" w:rsidRDefault="007B5F4D"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59,72</w:t>
            </w:r>
          </w:p>
        </w:tc>
        <w:tc>
          <w:tcPr>
            <w:tcW w:w="1829" w:type="dxa"/>
          </w:tcPr>
          <w:p w14:paraId="36993C01" w14:textId="7AA8F158" w:rsidR="007B5F4D" w:rsidRPr="00EF3C23" w:rsidRDefault="007B5F4D"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23,26</w:t>
            </w:r>
          </w:p>
        </w:tc>
        <w:tc>
          <w:tcPr>
            <w:tcW w:w="1826" w:type="dxa"/>
          </w:tcPr>
          <w:p w14:paraId="2F9FB161" w14:textId="2A9FFCE5" w:rsidR="007B5F4D" w:rsidRPr="00EF3C23" w:rsidRDefault="007B5F4D"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0</w:t>
            </w:r>
          </w:p>
        </w:tc>
      </w:tr>
      <w:tr w:rsidR="00EF3C23" w:rsidRPr="00EF3C23" w14:paraId="08242734" w14:textId="77777777" w:rsidTr="00FB269D">
        <w:tc>
          <w:tcPr>
            <w:tcW w:w="2399" w:type="dxa"/>
          </w:tcPr>
          <w:p w14:paraId="5C6230D8" w14:textId="77777777" w:rsidR="007B5F4D" w:rsidRPr="00EF3C23" w:rsidRDefault="007B5F4D"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Pokytis</w:t>
            </w:r>
          </w:p>
        </w:tc>
        <w:tc>
          <w:tcPr>
            <w:tcW w:w="1811" w:type="dxa"/>
          </w:tcPr>
          <w:p w14:paraId="3DF8B007" w14:textId="38CCE801" w:rsidR="007B5F4D" w:rsidRPr="00EF3C23" w:rsidRDefault="007B5F4D"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-1,7</w:t>
            </w:r>
          </w:p>
        </w:tc>
        <w:tc>
          <w:tcPr>
            <w:tcW w:w="1768" w:type="dxa"/>
          </w:tcPr>
          <w:p w14:paraId="0885C30E" w14:textId="59AB0FBF" w:rsidR="007B5F4D" w:rsidRPr="00EF3C23" w:rsidRDefault="007B5F4D"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+3,89</w:t>
            </w:r>
          </w:p>
        </w:tc>
        <w:tc>
          <w:tcPr>
            <w:tcW w:w="1829" w:type="dxa"/>
          </w:tcPr>
          <w:p w14:paraId="0E98A0A5" w14:textId="13BAC5BE" w:rsidR="007B5F4D" w:rsidRPr="00EF3C23" w:rsidRDefault="007B5F4D"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-2,18</w:t>
            </w:r>
          </w:p>
        </w:tc>
        <w:tc>
          <w:tcPr>
            <w:tcW w:w="1826" w:type="dxa"/>
          </w:tcPr>
          <w:p w14:paraId="10578208" w14:textId="7F40D566" w:rsidR="007B5F4D" w:rsidRPr="00EF3C23" w:rsidRDefault="007B5F4D"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0</w:t>
            </w:r>
          </w:p>
        </w:tc>
      </w:tr>
    </w:tbl>
    <w:p w14:paraId="6332F397" w14:textId="40B79624" w:rsidR="000A1D51" w:rsidRPr="00EF3C23" w:rsidRDefault="000A1D51" w:rsidP="00C403BE">
      <w:pPr>
        <w:jc w:val="both"/>
        <w:rPr>
          <w:rFonts w:ascii="Times New Roman" w:hAnsi="Times New Roman" w:cs="Times New Roman"/>
          <w:lang w:eastAsia="lt-LT"/>
        </w:rPr>
      </w:pPr>
    </w:p>
    <w:p w14:paraId="697CF9D3" w14:textId="4A371D85" w:rsidR="00BB7113" w:rsidRPr="00EF3C23" w:rsidRDefault="00BB7113" w:rsidP="00C403BE">
      <w:pPr>
        <w:ind w:firstLine="851"/>
        <w:jc w:val="both"/>
        <w:rPr>
          <w:rFonts w:ascii="Times New Roman" w:hAnsi="Times New Roman" w:cs="Times New Roman"/>
          <w:lang w:eastAsia="lt-LT"/>
        </w:rPr>
      </w:pPr>
      <w:r w:rsidRPr="00EF3C23">
        <w:rPr>
          <w:rFonts w:ascii="Times New Roman" w:hAnsi="Times New Roman" w:cs="Times New Roman"/>
          <w:lang w:eastAsia="lt-LT"/>
        </w:rPr>
        <w:t>2022</w:t>
      </w:r>
      <w:r w:rsidR="001A4544" w:rsidRPr="00EF3C23">
        <w:rPr>
          <w:rFonts w:ascii="Times New Roman" w:hAnsi="Times New Roman" w:cs="Times New Roman"/>
          <w:lang w:val="lt-LT"/>
        </w:rPr>
        <w:t>–</w:t>
      </w:r>
      <w:r w:rsidRPr="00EF3C23">
        <w:rPr>
          <w:rFonts w:ascii="Times New Roman" w:hAnsi="Times New Roman" w:cs="Times New Roman"/>
          <w:lang w:eastAsia="lt-LT"/>
        </w:rPr>
        <w:t>2023 m. m. 1</w:t>
      </w:r>
      <w:r w:rsidR="005B6FDE" w:rsidRPr="00EF3C23">
        <w:rPr>
          <w:rFonts w:ascii="Times New Roman" w:hAnsi="Times New Roman" w:cs="Times New Roman"/>
          <w:lang w:val="lt-LT"/>
        </w:rPr>
        <w:t>–</w:t>
      </w:r>
      <w:r w:rsidRPr="00EF3C23">
        <w:rPr>
          <w:rFonts w:ascii="Times New Roman" w:hAnsi="Times New Roman" w:cs="Times New Roman"/>
          <w:lang w:eastAsia="lt-LT"/>
        </w:rPr>
        <w:t>4 klasėse padaugėjo mokinių, besimokančių pagrindiniu pasiekimų lygmeniu, sumažėjo – aukštesniuoju ir patenkinamu pasiekimų lygmeniu.</w:t>
      </w:r>
    </w:p>
    <w:p w14:paraId="00631D7B" w14:textId="77777777" w:rsidR="00EF3C23" w:rsidRDefault="00EF3C23" w:rsidP="00C403BE">
      <w:pPr>
        <w:jc w:val="both"/>
        <w:rPr>
          <w:rFonts w:ascii="Times New Roman" w:hAnsi="Times New Roman" w:cs="Times New Roman"/>
          <w:lang w:eastAsia="lt-LT"/>
        </w:rPr>
      </w:pPr>
    </w:p>
    <w:p w14:paraId="77F478B8" w14:textId="6F3CFBF7" w:rsidR="0047555C" w:rsidRPr="00EF3C23" w:rsidRDefault="0047555C" w:rsidP="001703F2">
      <w:pPr>
        <w:tabs>
          <w:tab w:val="left" w:pos="851"/>
        </w:tabs>
        <w:jc w:val="both"/>
        <w:rPr>
          <w:rFonts w:ascii="Times New Roman" w:hAnsi="Times New Roman" w:cs="Times New Roman"/>
          <w:lang w:eastAsia="lt-LT"/>
        </w:rPr>
      </w:pPr>
      <w:r w:rsidRPr="00EF3C23">
        <w:rPr>
          <w:rFonts w:ascii="Times New Roman" w:hAnsi="Times New Roman" w:cs="Times New Roman"/>
          <w:lang w:eastAsia="lt-LT"/>
        </w:rPr>
        <w:t>5</w:t>
      </w:r>
      <w:r w:rsidR="001A4544" w:rsidRPr="00EF3C23">
        <w:rPr>
          <w:rFonts w:ascii="Times New Roman" w:hAnsi="Times New Roman" w:cs="Times New Roman"/>
          <w:lang w:val="lt-LT"/>
        </w:rPr>
        <w:t>–</w:t>
      </w:r>
      <w:r w:rsidRPr="00EF3C23">
        <w:rPr>
          <w:rFonts w:ascii="Times New Roman" w:hAnsi="Times New Roman" w:cs="Times New Roman"/>
          <w:lang w:eastAsia="lt-LT"/>
        </w:rPr>
        <w:t>8 klasių mokinių pažangumo analizė pagal pasiekimų lygius.</w:t>
      </w:r>
    </w:p>
    <w:tbl>
      <w:tblPr>
        <w:tblStyle w:val="Lentelstinklelis"/>
        <w:tblpPr w:leftFromText="180" w:rightFromText="180" w:vertAnchor="text" w:horzAnchor="margin" w:tblpY="86"/>
        <w:tblW w:w="9633" w:type="dxa"/>
        <w:tblLook w:val="04A0" w:firstRow="1" w:lastRow="0" w:firstColumn="1" w:lastColumn="0" w:noHBand="0" w:noVBand="1"/>
      </w:tblPr>
      <w:tblGrid>
        <w:gridCol w:w="2399"/>
        <w:gridCol w:w="1811"/>
        <w:gridCol w:w="1768"/>
        <w:gridCol w:w="1829"/>
        <w:gridCol w:w="1826"/>
      </w:tblGrid>
      <w:tr w:rsidR="00EF3C23" w:rsidRPr="00EF3C23" w14:paraId="69E97F92" w14:textId="77777777" w:rsidTr="00EF3C23">
        <w:tc>
          <w:tcPr>
            <w:tcW w:w="2399" w:type="dxa"/>
          </w:tcPr>
          <w:p w14:paraId="4555D015" w14:textId="77777777" w:rsidR="00EF3C23" w:rsidRPr="00EF3C23" w:rsidRDefault="00EF3C23"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Mokslo metai</w:t>
            </w:r>
          </w:p>
        </w:tc>
        <w:tc>
          <w:tcPr>
            <w:tcW w:w="1811" w:type="dxa"/>
          </w:tcPr>
          <w:p w14:paraId="081C9EAF" w14:textId="77777777" w:rsidR="00EF3C23" w:rsidRPr="00EF3C23" w:rsidRDefault="00EF3C23"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Aukštesnysis lygmuo</w:t>
            </w:r>
          </w:p>
        </w:tc>
        <w:tc>
          <w:tcPr>
            <w:tcW w:w="1768" w:type="dxa"/>
          </w:tcPr>
          <w:p w14:paraId="4D004603" w14:textId="77777777" w:rsidR="00EF3C23" w:rsidRPr="00EF3C23" w:rsidRDefault="00EF3C23"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Pagrindinis lygmuo</w:t>
            </w:r>
          </w:p>
        </w:tc>
        <w:tc>
          <w:tcPr>
            <w:tcW w:w="1829" w:type="dxa"/>
          </w:tcPr>
          <w:p w14:paraId="1E8AC1E6" w14:textId="77777777" w:rsidR="00EF3C23" w:rsidRPr="00EF3C23" w:rsidRDefault="00EF3C23"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Patenkinamas lygmuo</w:t>
            </w:r>
          </w:p>
        </w:tc>
        <w:tc>
          <w:tcPr>
            <w:tcW w:w="1826" w:type="dxa"/>
          </w:tcPr>
          <w:p w14:paraId="4C3D621B" w14:textId="77777777" w:rsidR="00EF3C23" w:rsidRPr="00EF3C23" w:rsidRDefault="00EF3C23"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Nepasiektas patenkinamas lygmuo</w:t>
            </w:r>
          </w:p>
        </w:tc>
      </w:tr>
      <w:tr w:rsidR="00EF3C23" w:rsidRPr="00EF3C23" w14:paraId="47C70931" w14:textId="77777777" w:rsidTr="00EF3C23">
        <w:tc>
          <w:tcPr>
            <w:tcW w:w="2399" w:type="dxa"/>
          </w:tcPr>
          <w:p w14:paraId="3DCFF51B" w14:textId="47C86C2B" w:rsidR="00EF3C23" w:rsidRPr="00EF3C23" w:rsidRDefault="00EF3C23"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2021</w:t>
            </w:r>
            <w:r w:rsidR="00132D6F" w:rsidRPr="00EF3C23">
              <w:rPr>
                <w:rFonts w:ascii="Times New Roman" w:hAnsi="Times New Roman" w:cs="Times New Roman"/>
                <w:lang w:val="lt-LT"/>
              </w:rPr>
              <w:t>–</w:t>
            </w:r>
            <w:r w:rsidRPr="00EF3C23">
              <w:rPr>
                <w:rFonts w:ascii="Times New Roman" w:hAnsi="Times New Roman" w:cs="Times New Roman"/>
                <w:lang w:val="lt-LT"/>
              </w:rPr>
              <w:t>2022</w:t>
            </w:r>
          </w:p>
        </w:tc>
        <w:tc>
          <w:tcPr>
            <w:tcW w:w="1811" w:type="dxa"/>
          </w:tcPr>
          <w:p w14:paraId="6DFAEA51" w14:textId="77777777" w:rsidR="00EF3C23" w:rsidRPr="00EF3C23" w:rsidRDefault="00EF3C23"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5,74</w:t>
            </w:r>
          </w:p>
        </w:tc>
        <w:tc>
          <w:tcPr>
            <w:tcW w:w="1768" w:type="dxa"/>
          </w:tcPr>
          <w:p w14:paraId="4DFC19A4" w14:textId="77777777" w:rsidR="00EF3C23" w:rsidRPr="00EF3C23" w:rsidRDefault="00EF3C23"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47,81</w:t>
            </w:r>
          </w:p>
        </w:tc>
        <w:tc>
          <w:tcPr>
            <w:tcW w:w="1829" w:type="dxa"/>
          </w:tcPr>
          <w:p w14:paraId="5B7077ED" w14:textId="77777777" w:rsidR="00EF3C23" w:rsidRPr="00EF3C23" w:rsidRDefault="00EF3C23"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43,72</w:t>
            </w:r>
          </w:p>
        </w:tc>
        <w:tc>
          <w:tcPr>
            <w:tcW w:w="1826" w:type="dxa"/>
          </w:tcPr>
          <w:p w14:paraId="04B5A6A7" w14:textId="77777777" w:rsidR="00EF3C23" w:rsidRPr="00EF3C23" w:rsidRDefault="00EF3C23"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2,73</w:t>
            </w:r>
          </w:p>
        </w:tc>
      </w:tr>
      <w:tr w:rsidR="00EF3C23" w:rsidRPr="00EF3C23" w14:paraId="33C939CE" w14:textId="77777777" w:rsidTr="00EF3C23">
        <w:tc>
          <w:tcPr>
            <w:tcW w:w="2399" w:type="dxa"/>
          </w:tcPr>
          <w:p w14:paraId="39B8834E" w14:textId="33E8E7BC" w:rsidR="00EF3C23" w:rsidRPr="00EF3C23" w:rsidRDefault="00EF3C23"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2022</w:t>
            </w:r>
            <w:r w:rsidR="00132D6F" w:rsidRPr="00EF3C23">
              <w:rPr>
                <w:rFonts w:ascii="Times New Roman" w:hAnsi="Times New Roman" w:cs="Times New Roman"/>
                <w:lang w:val="lt-LT"/>
              </w:rPr>
              <w:t>–</w:t>
            </w:r>
            <w:r w:rsidRPr="00EF3C23">
              <w:rPr>
                <w:rFonts w:ascii="Times New Roman" w:hAnsi="Times New Roman" w:cs="Times New Roman"/>
                <w:lang w:val="lt-LT"/>
              </w:rPr>
              <w:t>2023</w:t>
            </w:r>
          </w:p>
        </w:tc>
        <w:tc>
          <w:tcPr>
            <w:tcW w:w="1811" w:type="dxa"/>
          </w:tcPr>
          <w:p w14:paraId="76920D64" w14:textId="77777777" w:rsidR="00EF3C23" w:rsidRPr="00EF3C23" w:rsidRDefault="00EF3C23"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6,08%</w:t>
            </w:r>
          </w:p>
        </w:tc>
        <w:tc>
          <w:tcPr>
            <w:tcW w:w="1768" w:type="dxa"/>
          </w:tcPr>
          <w:p w14:paraId="5C18AF29" w14:textId="77777777" w:rsidR="00EF3C23" w:rsidRPr="00EF3C23" w:rsidRDefault="00EF3C23"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58,19%</w:t>
            </w:r>
          </w:p>
        </w:tc>
        <w:tc>
          <w:tcPr>
            <w:tcW w:w="1829" w:type="dxa"/>
          </w:tcPr>
          <w:p w14:paraId="3A049F39" w14:textId="77777777" w:rsidR="00EF3C23" w:rsidRPr="00EF3C23" w:rsidRDefault="00EF3C23"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33,98%</w:t>
            </w:r>
          </w:p>
        </w:tc>
        <w:tc>
          <w:tcPr>
            <w:tcW w:w="1826" w:type="dxa"/>
          </w:tcPr>
          <w:p w14:paraId="5E5D13B0" w14:textId="77777777" w:rsidR="00EF3C23" w:rsidRPr="00EF3C23" w:rsidRDefault="00EF3C23"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1,14%</w:t>
            </w:r>
          </w:p>
        </w:tc>
      </w:tr>
      <w:tr w:rsidR="00EF3C23" w:rsidRPr="00EF3C23" w14:paraId="558E9F44" w14:textId="77777777" w:rsidTr="00EF3C23">
        <w:tc>
          <w:tcPr>
            <w:tcW w:w="2399" w:type="dxa"/>
          </w:tcPr>
          <w:p w14:paraId="49BB58C5" w14:textId="77777777" w:rsidR="00EF3C23" w:rsidRPr="00EF3C23" w:rsidRDefault="00EF3C23"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Pokytis</w:t>
            </w:r>
          </w:p>
        </w:tc>
        <w:tc>
          <w:tcPr>
            <w:tcW w:w="1811" w:type="dxa"/>
          </w:tcPr>
          <w:p w14:paraId="33495B9A" w14:textId="77777777" w:rsidR="00EF3C23" w:rsidRPr="00EF3C23" w:rsidRDefault="00EF3C23"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+0,34</w:t>
            </w:r>
          </w:p>
        </w:tc>
        <w:tc>
          <w:tcPr>
            <w:tcW w:w="1768" w:type="dxa"/>
          </w:tcPr>
          <w:p w14:paraId="204BFB37" w14:textId="77777777" w:rsidR="00EF3C23" w:rsidRPr="00EF3C23" w:rsidRDefault="00EF3C23"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+10,38</w:t>
            </w:r>
          </w:p>
        </w:tc>
        <w:tc>
          <w:tcPr>
            <w:tcW w:w="1829" w:type="dxa"/>
          </w:tcPr>
          <w:p w14:paraId="1DF11F69" w14:textId="77777777" w:rsidR="00EF3C23" w:rsidRPr="00EF3C23" w:rsidRDefault="00EF3C23"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-9,74</w:t>
            </w:r>
          </w:p>
        </w:tc>
        <w:tc>
          <w:tcPr>
            <w:tcW w:w="1826" w:type="dxa"/>
          </w:tcPr>
          <w:p w14:paraId="464EBBFC" w14:textId="77777777" w:rsidR="00EF3C23" w:rsidRPr="00EF3C23" w:rsidRDefault="00EF3C23"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-1,59</w:t>
            </w:r>
          </w:p>
        </w:tc>
      </w:tr>
    </w:tbl>
    <w:p w14:paraId="08B82ABD" w14:textId="77777777" w:rsidR="00BB7113" w:rsidRPr="00EF3C23" w:rsidRDefault="00BB7113" w:rsidP="00C403BE">
      <w:pPr>
        <w:jc w:val="both"/>
        <w:rPr>
          <w:rFonts w:ascii="Times New Roman" w:hAnsi="Times New Roman" w:cs="Times New Roman"/>
          <w:lang w:eastAsia="lt-LT"/>
        </w:rPr>
      </w:pPr>
    </w:p>
    <w:p w14:paraId="108DB0C7" w14:textId="26515505" w:rsidR="00BB7113" w:rsidRPr="00EF3C23" w:rsidRDefault="00BB7113" w:rsidP="00C403BE">
      <w:pPr>
        <w:ind w:firstLine="851"/>
        <w:jc w:val="both"/>
        <w:rPr>
          <w:rFonts w:ascii="Times New Roman" w:hAnsi="Times New Roman" w:cs="Times New Roman"/>
          <w:lang w:eastAsia="lt-LT"/>
        </w:rPr>
      </w:pPr>
      <w:r w:rsidRPr="00EF3C23">
        <w:rPr>
          <w:rFonts w:ascii="Times New Roman" w:hAnsi="Times New Roman" w:cs="Times New Roman"/>
          <w:lang w:eastAsia="lt-LT"/>
        </w:rPr>
        <w:lastRenderedPageBreak/>
        <w:t>2022</w:t>
      </w:r>
      <w:r w:rsidR="00132D6F" w:rsidRPr="00EF3C23">
        <w:rPr>
          <w:rFonts w:ascii="Times New Roman" w:hAnsi="Times New Roman" w:cs="Times New Roman"/>
          <w:lang w:val="lt-LT"/>
        </w:rPr>
        <w:t>–</w:t>
      </w:r>
      <w:r w:rsidRPr="00EF3C23">
        <w:rPr>
          <w:rFonts w:ascii="Times New Roman" w:hAnsi="Times New Roman" w:cs="Times New Roman"/>
          <w:lang w:eastAsia="lt-LT"/>
        </w:rPr>
        <w:t>2023 m. m. 5</w:t>
      </w:r>
      <w:r w:rsidR="005B6FDE" w:rsidRPr="00EF3C23">
        <w:rPr>
          <w:rFonts w:ascii="Times New Roman" w:hAnsi="Times New Roman" w:cs="Times New Roman"/>
          <w:lang w:val="lt-LT"/>
        </w:rPr>
        <w:t>–</w:t>
      </w:r>
      <w:r w:rsidRPr="00EF3C23">
        <w:rPr>
          <w:rFonts w:ascii="Times New Roman" w:hAnsi="Times New Roman" w:cs="Times New Roman"/>
          <w:lang w:eastAsia="lt-LT"/>
        </w:rPr>
        <w:t xml:space="preserve">8 klasėse padaugėjo mokinių, besimokančių </w:t>
      </w:r>
      <w:r w:rsidR="003406DE" w:rsidRPr="00EF3C23">
        <w:rPr>
          <w:rFonts w:ascii="Times New Roman" w:hAnsi="Times New Roman" w:cs="Times New Roman"/>
          <w:lang w:eastAsia="lt-LT"/>
        </w:rPr>
        <w:t xml:space="preserve">aukštesniuoju ir </w:t>
      </w:r>
      <w:r w:rsidRPr="00EF3C23">
        <w:rPr>
          <w:rFonts w:ascii="Times New Roman" w:hAnsi="Times New Roman" w:cs="Times New Roman"/>
          <w:lang w:eastAsia="lt-LT"/>
        </w:rPr>
        <w:t>pagrindiniu pasiekimų lygmeniu, sumažėjo –</w:t>
      </w:r>
      <w:r w:rsidR="00132D6F">
        <w:rPr>
          <w:rFonts w:ascii="Times New Roman" w:hAnsi="Times New Roman" w:cs="Times New Roman"/>
          <w:lang w:eastAsia="lt-LT"/>
        </w:rPr>
        <w:t xml:space="preserve"> </w:t>
      </w:r>
      <w:r w:rsidRPr="00EF3C23">
        <w:rPr>
          <w:rFonts w:ascii="Times New Roman" w:hAnsi="Times New Roman" w:cs="Times New Roman"/>
          <w:lang w:eastAsia="lt-LT"/>
        </w:rPr>
        <w:t>patenkinamu</w:t>
      </w:r>
      <w:r w:rsidR="003406DE" w:rsidRPr="00EF3C23">
        <w:rPr>
          <w:rFonts w:ascii="Times New Roman" w:hAnsi="Times New Roman" w:cs="Times New Roman"/>
          <w:lang w:eastAsia="lt-LT"/>
        </w:rPr>
        <w:t xml:space="preserve"> ir nepasiektu patenkinamu</w:t>
      </w:r>
      <w:r w:rsidRPr="00EF3C23">
        <w:rPr>
          <w:rFonts w:ascii="Times New Roman" w:hAnsi="Times New Roman" w:cs="Times New Roman"/>
          <w:lang w:eastAsia="lt-LT"/>
        </w:rPr>
        <w:t xml:space="preserve"> pasiekimų lygmeniu.</w:t>
      </w:r>
    </w:p>
    <w:p w14:paraId="37C9EF81" w14:textId="77777777" w:rsidR="0047555C" w:rsidRPr="00EF3C23" w:rsidRDefault="0047555C" w:rsidP="00C403BE">
      <w:pPr>
        <w:jc w:val="both"/>
        <w:rPr>
          <w:rFonts w:ascii="Times New Roman" w:hAnsi="Times New Roman" w:cs="Times New Roman"/>
          <w:highlight w:val="yellow"/>
          <w:lang w:eastAsia="lt-LT"/>
        </w:rPr>
      </w:pPr>
    </w:p>
    <w:p w14:paraId="3751A588" w14:textId="78D8A4C6" w:rsidR="0047555C" w:rsidRPr="00EF3C23" w:rsidRDefault="0047555C" w:rsidP="00C403BE">
      <w:pPr>
        <w:jc w:val="both"/>
        <w:rPr>
          <w:rFonts w:ascii="Times New Roman" w:hAnsi="Times New Roman" w:cs="Times New Roman"/>
          <w:lang w:val="lt-LT"/>
        </w:rPr>
      </w:pPr>
      <w:r w:rsidRPr="00EF3C23">
        <w:rPr>
          <w:rFonts w:ascii="Times New Roman" w:hAnsi="Times New Roman" w:cs="Times New Roman"/>
          <w:lang w:val="lt-LT"/>
        </w:rPr>
        <w:t>5</w:t>
      </w:r>
      <w:r w:rsidR="00E54A63" w:rsidRPr="00EF3C23">
        <w:rPr>
          <w:rFonts w:ascii="Times New Roman" w:hAnsi="Times New Roman" w:cs="Times New Roman"/>
          <w:lang w:val="lt-LT"/>
        </w:rPr>
        <w:t>–</w:t>
      </w:r>
      <w:r w:rsidRPr="00EF3C23">
        <w:rPr>
          <w:rFonts w:ascii="Times New Roman" w:hAnsi="Times New Roman" w:cs="Times New Roman"/>
          <w:lang w:val="lt-LT"/>
        </w:rPr>
        <w:t>8 klasių pažangumo analizė.</w:t>
      </w:r>
    </w:p>
    <w:tbl>
      <w:tblPr>
        <w:tblStyle w:val="Lentelstinklelis"/>
        <w:tblW w:w="0" w:type="auto"/>
        <w:tblInd w:w="-5" w:type="dxa"/>
        <w:tblLook w:val="04A0" w:firstRow="1" w:lastRow="0" w:firstColumn="1" w:lastColumn="0" w:noHBand="0" w:noVBand="1"/>
      </w:tblPr>
      <w:tblGrid>
        <w:gridCol w:w="3751"/>
        <w:gridCol w:w="2960"/>
        <w:gridCol w:w="2922"/>
      </w:tblGrid>
      <w:tr w:rsidR="00EF3C23" w:rsidRPr="00EF3C23" w14:paraId="06EDC63C" w14:textId="77777777" w:rsidTr="006D6295">
        <w:tc>
          <w:tcPr>
            <w:tcW w:w="3751" w:type="dxa"/>
          </w:tcPr>
          <w:p w14:paraId="52481697" w14:textId="77777777" w:rsidR="0047555C" w:rsidRPr="00EF3C23" w:rsidRDefault="0047555C"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Mokslo metai</w:t>
            </w:r>
          </w:p>
        </w:tc>
        <w:tc>
          <w:tcPr>
            <w:tcW w:w="2960" w:type="dxa"/>
          </w:tcPr>
          <w:p w14:paraId="329783EF" w14:textId="77777777" w:rsidR="0047555C" w:rsidRPr="00EF3C23" w:rsidRDefault="0047555C"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Pažangumas</w:t>
            </w:r>
          </w:p>
        </w:tc>
        <w:tc>
          <w:tcPr>
            <w:tcW w:w="2922" w:type="dxa"/>
          </w:tcPr>
          <w:p w14:paraId="79AD42EF" w14:textId="77777777" w:rsidR="0047555C" w:rsidRPr="00EF3C23" w:rsidRDefault="0047555C"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Vidurkiai</w:t>
            </w:r>
          </w:p>
        </w:tc>
      </w:tr>
      <w:tr w:rsidR="00EF3C23" w:rsidRPr="00EF3C23" w14:paraId="5CA318BD" w14:textId="77777777" w:rsidTr="006D6295">
        <w:tc>
          <w:tcPr>
            <w:tcW w:w="3751" w:type="dxa"/>
          </w:tcPr>
          <w:p w14:paraId="6ADAA590" w14:textId="6776B953" w:rsidR="00DA5D68" w:rsidRPr="00EF3C23" w:rsidRDefault="00DA5D68"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2021</w:t>
            </w:r>
            <w:r w:rsidR="00132D6F" w:rsidRPr="00EF3C23">
              <w:rPr>
                <w:rFonts w:ascii="Times New Roman" w:hAnsi="Times New Roman" w:cs="Times New Roman"/>
                <w:lang w:val="lt-LT"/>
              </w:rPr>
              <w:t>–</w:t>
            </w:r>
            <w:r w:rsidRPr="00EF3C23">
              <w:rPr>
                <w:rFonts w:ascii="Times New Roman" w:hAnsi="Times New Roman" w:cs="Times New Roman"/>
                <w:lang w:val="lt-LT"/>
              </w:rPr>
              <w:t>2022</w:t>
            </w:r>
          </w:p>
        </w:tc>
        <w:tc>
          <w:tcPr>
            <w:tcW w:w="2960" w:type="dxa"/>
          </w:tcPr>
          <w:p w14:paraId="610E873D" w14:textId="0AD7E729" w:rsidR="00DA5D68" w:rsidRPr="00EF3C23" w:rsidRDefault="00DA5D68"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97,08%</w:t>
            </w:r>
          </w:p>
        </w:tc>
        <w:tc>
          <w:tcPr>
            <w:tcW w:w="2922" w:type="dxa"/>
          </w:tcPr>
          <w:p w14:paraId="056707CE" w14:textId="021262A8" w:rsidR="00DA5D68" w:rsidRPr="00EF3C23" w:rsidRDefault="00DA5D68"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7,95</w:t>
            </w:r>
          </w:p>
        </w:tc>
      </w:tr>
      <w:tr w:rsidR="00EF3C23" w:rsidRPr="00EF3C23" w14:paraId="1FF71B81" w14:textId="77777777" w:rsidTr="006D6295">
        <w:tc>
          <w:tcPr>
            <w:tcW w:w="3751" w:type="dxa"/>
          </w:tcPr>
          <w:p w14:paraId="77F8FF9F" w14:textId="1F0FFBEC" w:rsidR="00DA5D68" w:rsidRPr="00EF3C23" w:rsidRDefault="00DA5D68"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2022</w:t>
            </w:r>
            <w:r w:rsidR="00132D6F" w:rsidRPr="00EF3C23">
              <w:rPr>
                <w:rFonts w:ascii="Times New Roman" w:hAnsi="Times New Roman" w:cs="Times New Roman"/>
                <w:lang w:val="lt-LT"/>
              </w:rPr>
              <w:t>–</w:t>
            </w:r>
            <w:r w:rsidRPr="00EF3C23">
              <w:rPr>
                <w:rFonts w:ascii="Times New Roman" w:hAnsi="Times New Roman" w:cs="Times New Roman"/>
                <w:lang w:val="lt-LT"/>
              </w:rPr>
              <w:t>2023</w:t>
            </w:r>
          </w:p>
        </w:tc>
        <w:tc>
          <w:tcPr>
            <w:tcW w:w="2960" w:type="dxa"/>
          </w:tcPr>
          <w:p w14:paraId="2673655C" w14:textId="1FF3B4AC" w:rsidR="00DA5D68" w:rsidRPr="00EF3C23" w:rsidRDefault="00BB7113"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98,83%</w:t>
            </w:r>
          </w:p>
        </w:tc>
        <w:tc>
          <w:tcPr>
            <w:tcW w:w="2922" w:type="dxa"/>
          </w:tcPr>
          <w:p w14:paraId="340431CC" w14:textId="7C55586C" w:rsidR="00DA5D68" w:rsidRPr="00EF3C23" w:rsidRDefault="00BB7113"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8,00</w:t>
            </w:r>
          </w:p>
        </w:tc>
      </w:tr>
      <w:tr w:rsidR="00EF3C23" w:rsidRPr="00EF3C23" w14:paraId="6408F211" w14:textId="77777777" w:rsidTr="006D6295">
        <w:tc>
          <w:tcPr>
            <w:tcW w:w="3751" w:type="dxa"/>
          </w:tcPr>
          <w:p w14:paraId="65E6E6C6" w14:textId="77777777" w:rsidR="00DA5D68" w:rsidRPr="00EF3C23" w:rsidRDefault="00DA5D68"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Pokytis</w:t>
            </w:r>
          </w:p>
        </w:tc>
        <w:tc>
          <w:tcPr>
            <w:tcW w:w="2960" w:type="dxa"/>
          </w:tcPr>
          <w:p w14:paraId="66301BA2" w14:textId="51A55F1A" w:rsidR="00DA5D68" w:rsidRPr="00EF3C23" w:rsidRDefault="00BB7113"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+1,75</w:t>
            </w:r>
          </w:p>
        </w:tc>
        <w:tc>
          <w:tcPr>
            <w:tcW w:w="2922" w:type="dxa"/>
          </w:tcPr>
          <w:p w14:paraId="5EA110A8" w14:textId="50354E37" w:rsidR="00DA5D68" w:rsidRPr="00EF3C23" w:rsidRDefault="00BB7113"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+0,05</w:t>
            </w:r>
          </w:p>
        </w:tc>
      </w:tr>
    </w:tbl>
    <w:p w14:paraId="70E7011A" w14:textId="77777777" w:rsidR="003406DE" w:rsidRPr="00EF3C23" w:rsidRDefault="003406DE" w:rsidP="00C403BE">
      <w:pPr>
        <w:jc w:val="both"/>
        <w:rPr>
          <w:rFonts w:ascii="Times New Roman" w:hAnsi="Times New Roman" w:cs="Times New Roman"/>
          <w:highlight w:val="yellow"/>
          <w:lang w:eastAsia="lt-LT"/>
        </w:rPr>
      </w:pPr>
      <w:r w:rsidRPr="00EF3C23">
        <w:rPr>
          <w:rFonts w:ascii="Times New Roman" w:hAnsi="Times New Roman" w:cs="Times New Roman"/>
          <w:highlight w:val="yellow"/>
          <w:lang w:eastAsia="lt-LT"/>
        </w:rPr>
        <w:t xml:space="preserve"> </w:t>
      </w:r>
    </w:p>
    <w:p w14:paraId="34AFB61F" w14:textId="47FE8AB8" w:rsidR="003406DE" w:rsidRPr="00EF3C23" w:rsidRDefault="003406DE" w:rsidP="00C403BE">
      <w:pPr>
        <w:ind w:firstLine="851"/>
        <w:jc w:val="both"/>
        <w:rPr>
          <w:rFonts w:ascii="Times New Roman" w:hAnsi="Times New Roman" w:cs="Times New Roman"/>
          <w:lang w:val="pt-BR" w:eastAsia="lt-LT"/>
        </w:rPr>
      </w:pPr>
      <w:r w:rsidRPr="00EF3C23">
        <w:rPr>
          <w:rFonts w:ascii="Times New Roman" w:hAnsi="Times New Roman" w:cs="Times New Roman"/>
          <w:lang w:val="pt-BR" w:eastAsia="lt-LT"/>
        </w:rPr>
        <w:t>2022</w:t>
      </w:r>
      <w:r w:rsidR="00132D6F" w:rsidRPr="00EF3C23">
        <w:rPr>
          <w:rFonts w:ascii="Times New Roman" w:hAnsi="Times New Roman" w:cs="Times New Roman"/>
          <w:lang w:val="lt-LT"/>
        </w:rPr>
        <w:t>–</w:t>
      </w:r>
      <w:r w:rsidRPr="00EF3C23">
        <w:rPr>
          <w:rFonts w:ascii="Times New Roman" w:hAnsi="Times New Roman" w:cs="Times New Roman"/>
          <w:lang w:val="pt-BR" w:eastAsia="lt-LT"/>
        </w:rPr>
        <w:t>2023 m. m. 5</w:t>
      </w:r>
      <w:r w:rsidR="005B6FDE" w:rsidRPr="00EF3C23">
        <w:rPr>
          <w:rFonts w:ascii="Times New Roman" w:hAnsi="Times New Roman" w:cs="Times New Roman"/>
          <w:lang w:val="lt-LT"/>
        </w:rPr>
        <w:t>–</w:t>
      </w:r>
      <w:r w:rsidRPr="00EF3C23">
        <w:rPr>
          <w:rFonts w:ascii="Times New Roman" w:hAnsi="Times New Roman" w:cs="Times New Roman"/>
          <w:lang w:val="pt-BR" w:eastAsia="lt-LT"/>
        </w:rPr>
        <w:t>8 klasių mokinių pažangumas ir vidurkiai kilo.</w:t>
      </w:r>
    </w:p>
    <w:p w14:paraId="09C2D224" w14:textId="77777777" w:rsidR="003406DE" w:rsidRPr="00EF3C23" w:rsidRDefault="003406DE" w:rsidP="00C403BE">
      <w:pPr>
        <w:jc w:val="both"/>
        <w:rPr>
          <w:rFonts w:ascii="Times New Roman" w:hAnsi="Times New Roman" w:cs="Times New Roman"/>
          <w:lang w:val="pt-BR" w:eastAsia="lt-LT"/>
        </w:rPr>
      </w:pPr>
    </w:p>
    <w:p w14:paraId="07913271" w14:textId="2F598788" w:rsidR="003406DE" w:rsidRPr="00EF3C23" w:rsidRDefault="003406DE" w:rsidP="00C403BE">
      <w:pPr>
        <w:jc w:val="both"/>
        <w:rPr>
          <w:rFonts w:ascii="Times New Roman" w:hAnsi="Times New Roman" w:cs="Times New Roman"/>
          <w:lang w:val="lt-LT"/>
        </w:rPr>
      </w:pPr>
      <w:r w:rsidRPr="00EF3C23">
        <w:rPr>
          <w:rFonts w:ascii="Times New Roman" w:hAnsi="Times New Roman" w:cs="Times New Roman"/>
          <w:lang w:val="lt-LT"/>
        </w:rPr>
        <w:t>9</w:t>
      </w:r>
      <w:r w:rsidR="00E54A63" w:rsidRPr="00EF3C23">
        <w:rPr>
          <w:rFonts w:ascii="Times New Roman" w:hAnsi="Times New Roman" w:cs="Times New Roman"/>
          <w:lang w:val="lt-LT"/>
        </w:rPr>
        <w:t>–</w:t>
      </w:r>
      <w:r w:rsidRPr="00EF3C23">
        <w:rPr>
          <w:rFonts w:ascii="Times New Roman" w:hAnsi="Times New Roman" w:cs="Times New Roman"/>
          <w:lang w:val="lt-LT"/>
        </w:rPr>
        <w:t>10 klasių rezultatai.</w:t>
      </w:r>
    </w:p>
    <w:tbl>
      <w:tblPr>
        <w:tblStyle w:val="Lentelstinklelis"/>
        <w:tblW w:w="0" w:type="auto"/>
        <w:tblInd w:w="-5" w:type="dxa"/>
        <w:tblLook w:val="04A0" w:firstRow="1" w:lastRow="0" w:firstColumn="1" w:lastColumn="0" w:noHBand="0" w:noVBand="1"/>
      </w:tblPr>
      <w:tblGrid>
        <w:gridCol w:w="3751"/>
        <w:gridCol w:w="2960"/>
        <w:gridCol w:w="2922"/>
      </w:tblGrid>
      <w:tr w:rsidR="00EF3C23" w:rsidRPr="00EF3C23" w14:paraId="2953CA89" w14:textId="77777777" w:rsidTr="006D6295">
        <w:tc>
          <w:tcPr>
            <w:tcW w:w="3751" w:type="dxa"/>
          </w:tcPr>
          <w:p w14:paraId="6848C9AD" w14:textId="77777777" w:rsidR="003406DE" w:rsidRPr="00EF3C23" w:rsidRDefault="003406DE"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Mokslo metai</w:t>
            </w:r>
          </w:p>
        </w:tc>
        <w:tc>
          <w:tcPr>
            <w:tcW w:w="2960" w:type="dxa"/>
          </w:tcPr>
          <w:p w14:paraId="4B6DEDA1" w14:textId="77777777" w:rsidR="003406DE" w:rsidRPr="00EF3C23" w:rsidRDefault="003406DE"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Pažangumas</w:t>
            </w:r>
          </w:p>
        </w:tc>
        <w:tc>
          <w:tcPr>
            <w:tcW w:w="2922" w:type="dxa"/>
          </w:tcPr>
          <w:p w14:paraId="53421606" w14:textId="77777777" w:rsidR="003406DE" w:rsidRPr="00EF3C23" w:rsidRDefault="003406DE"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Vidurkiai</w:t>
            </w:r>
          </w:p>
        </w:tc>
      </w:tr>
      <w:tr w:rsidR="00EF3C23" w:rsidRPr="00EF3C23" w14:paraId="1D32F268" w14:textId="77777777" w:rsidTr="006D6295">
        <w:tc>
          <w:tcPr>
            <w:tcW w:w="3751" w:type="dxa"/>
          </w:tcPr>
          <w:p w14:paraId="0E8DA1E5" w14:textId="77777777" w:rsidR="003406DE" w:rsidRPr="00EF3C23" w:rsidRDefault="003406DE"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2021-2022 (9-10 klasė)</w:t>
            </w:r>
          </w:p>
        </w:tc>
        <w:tc>
          <w:tcPr>
            <w:tcW w:w="2960" w:type="dxa"/>
          </w:tcPr>
          <w:p w14:paraId="6A88838A" w14:textId="77777777" w:rsidR="003406DE" w:rsidRPr="00EF3C23" w:rsidRDefault="003406DE"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100%</w:t>
            </w:r>
          </w:p>
        </w:tc>
        <w:tc>
          <w:tcPr>
            <w:tcW w:w="2922" w:type="dxa"/>
          </w:tcPr>
          <w:p w14:paraId="122B2B90" w14:textId="77777777" w:rsidR="003406DE" w:rsidRPr="00EF3C23" w:rsidRDefault="003406DE"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6,77</w:t>
            </w:r>
          </w:p>
        </w:tc>
      </w:tr>
      <w:tr w:rsidR="00EF3C23" w:rsidRPr="00EF3C23" w14:paraId="236065CF" w14:textId="77777777" w:rsidTr="006D6295">
        <w:tc>
          <w:tcPr>
            <w:tcW w:w="3751" w:type="dxa"/>
          </w:tcPr>
          <w:p w14:paraId="468A3102" w14:textId="12E9496C" w:rsidR="003406DE" w:rsidRPr="00EF3C23" w:rsidRDefault="003406DE"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2022</w:t>
            </w:r>
            <w:r w:rsidR="00132D6F" w:rsidRPr="00EF3C23">
              <w:rPr>
                <w:rFonts w:ascii="Times New Roman" w:hAnsi="Times New Roman" w:cs="Times New Roman"/>
                <w:lang w:val="lt-LT"/>
              </w:rPr>
              <w:t>–</w:t>
            </w:r>
            <w:r w:rsidRPr="00EF3C23">
              <w:rPr>
                <w:rFonts w:ascii="Times New Roman" w:hAnsi="Times New Roman" w:cs="Times New Roman"/>
                <w:lang w:val="lt-LT"/>
              </w:rPr>
              <w:t>2023 (9-10 klasė)</w:t>
            </w:r>
          </w:p>
        </w:tc>
        <w:tc>
          <w:tcPr>
            <w:tcW w:w="2960" w:type="dxa"/>
          </w:tcPr>
          <w:p w14:paraId="3E870087" w14:textId="59856C6C" w:rsidR="003406DE" w:rsidRPr="00EF3C23" w:rsidRDefault="003406DE"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100%</w:t>
            </w:r>
          </w:p>
        </w:tc>
        <w:tc>
          <w:tcPr>
            <w:tcW w:w="2922" w:type="dxa"/>
          </w:tcPr>
          <w:p w14:paraId="5C2C1CF9" w14:textId="2B44AE14" w:rsidR="003406DE" w:rsidRPr="00EF3C23" w:rsidRDefault="003406DE"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6,2</w:t>
            </w:r>
          </w:p>
        </w:tc>
      </w:tr>
      <w:tr w:rsidR="00EF3C23" w:rsidRPr="00EF3C23" w14:paraId="0D8D0B11" w14:textId="77777777" w:rsidTr="006D6295">
        <w:tc>
          <w:tcPr>
            <w:tcW w:w="3751" w:type="dxa"/>
          </w:tcPr>
          <w:p w14:paraId="4D2CAC9B" w14:textId="32A7B440" w:rsidR="003406DE" w:rsidRPr="00EF3C23" w:rsidRDefault="003406DE" w:rsidP="00C403BE">
            <w:pPr>
              <w:pStyle w:val="Sraopastraipa"/>
              <w:ind w:left="0"/>
              <w:jc w:val="both"/>
              <w:rPr>
                <w:rFonts w:ascii="Times New Roman" w:hAnsi="Times New Roman" w:cs="Times New Roman"/>
                <w:lang w:val="lt-LT"/>
              </w:rPr>
            </w:pPr>
            <w:r w:rsidRPr="00EF3C23">
              <w:rPr>
                <w:rFonts w:ascii="Times New Roman" w:hAnsi="Times New Roman" w:cs="Times New Roman"/>
                <w:lang w:val="lt-LT"/>
              </w:rPr>
              <w:t>Pokytis</w:t>
            </w:r>
          </w:p>
        </w:tc>
        <w:tc>
          <w:tcPr>
            <w:tcW w:w="2960" w:type="dxa"/>
          </w:tcPr>
          <w:p w14:paraId="45E687AE" w14:textId="66BAB88A" w:rsidR="003406DE" w:rsidRPr="00EF3C23" w:rsidRDefault="003406DE"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0</w:t>
            </w:r>
          </w:p>
        </w:tc>
        <w:tc>
          <w:tcPr>
            <w:tcW w:w="2922" w:type="dxa"/>
          </w:tcPr>
          <w:p w14:paraId="37F00217" w14:textId="1AB26B62" w:rsidR="003406DE" w:rsidRPr="00EF3C23" w:rsidRDefault="003406DE" w:rsidP="00C403BE">
            <w:pPr>
              <w:pStyle w:val="Sraopastraipa"/>
              <w:ind w:left="0"/>
              <w:jc w:val="center"/>
              <w:rPr>
                <w:rFonts w:ascii="Times New Roman" w:hAnsi="Times New Roman" w:cs="Times New Roman"/>
                <w:lang w:val="lt-LT"/>
              </w:rPr>
            </w:pPr>
            <w:r w:rsidRPr="00EF3C23">
              <w:rPr>
                <w:rFonts w:ascii="Times New Roman" w:hAnsi="Times New Roman" w:cs="Times New Roman"/>
                <w:lang w:val="lt-LT"/>
              </w:rPr>
              <w:t>-</w:t>
            </w:r>
            <w:r w:rsidR="00132D6F">
              <w:rPr>
                <w:rFonts w:ascii="Times New Roman" w:hAnsi="Times New Roman" w:cs="Times New Roman"/>
                <w:lang w:val="lt-LT"/>
              </w:rPr>
              <w:t xml:space="preserve"> </w:t>
            </w:r>
            <w:r w:rsidRPr="00EF3C23">
              <w:rPr>
                <w:rFonts w:ascii="Times New Roman" w:hAnsi="Times New Roman" w:cs="Times New Roman"/>
                <w:lang w:val="lt-LT"/>
              </w:rPr>
              <w:t>0,57</w:t>
            </w:r>
          </w:p>
        </w:tc>
      </w:tr>
    </w:tbl>
    <w:p w14:paraId="442E7883" w14:textId="02FBE1F7" w:rsidR="003406DE" w:rsidRDefault="00132D6F" w:rsidP="00C403BE">
      <w:pPr>
        <w:jc w:val="both"/>
        <w:rPr>
          <w:rFonts w:ascii="Times New Roman" w:hAnsi="Times New Roman" w:cs="Times New Roman"/>
          <w:lang w:val="lt-LT"/>
        </w:rPr>
      </w:pPr>
      <w:r>
        <w:rPr>
          <w:rFonts w:ascii="Times New Roman" w:hAnsi="Times New Roman" w:cs="Times New Roman"/>
          <w:lang w:val="lt-LT"/>
        </w:rPr>
        <w:t xml:space="preserve"> </w:t>
      </w:r>
    </w:p>
    <w:p w14:paraId="0AB8B537" w14:textId="64B0E92D" w:rsidR="00132D6F" w:rsidRPr="00EF3C23" w:rsidRDefault="00132D6F" w:rsidP="00C403BE">
      <w:pPr>
        <w:ind w:firstLine="851"/>
        <w:jc w:val="both"/>
        <w:rPr>
          <w:rFonts w:ascii="Times New Roman" w:hAnsi="Times New Roman" w:cs="Times New Roman"/>
          <w:lang w:val="lt-LT"/>
        </w:rPr>
      </w:pPr>
      <w:r>
        <w:rPr>
          <w:rFonts w:ascii="Times New Roman" w:hAnsi="Times New Roman" w:cs="Times New Roman"/>
          <w:lang w:val="lt-LT"/>
        </w:rPr>
        <w:t>9</w:t>
      </w:r>
      <w:r w:rsidR="00E54A63" w:rsidRPr="00EF3C23">
        <w:rPr>
          <w:rFonts w:ascii="Times New Roman" w:hAnsi="Times New Roman" w:cs="Times New Roman"/>
          <w:lang w:val="lt-LT"/>
        </w:rPr>
        <w:t>–</w:t>
      </w:r>
      <w:r>
        <w:rPr>
          <w:rFonts w:ascii="Times New Roman" w:hAnsi="Times New Roman" w:cs="Times New Roman"/>
          <w:lang w:val="lt-LT"/>
        </w:rPr>
        <w:t>10 klasių pažangumas liko nepakitęs, vidurkiai krito.</w:t>
      </w:r>
    </w:p>
    <w:p w14:paraId="45D209EA" w14:textId="2AAC7B45" w:rsidR="003406DE" w:rsidRPr="00EF3C23" w:rsidRDefault="003406DE" w:rsidP="00C403BE">
      <w:pPr>
        <w:ind w:firstLine="851"/>
        <w:jc w:val="both"/>
        <w:rPr>
          <w:rFonts w:ascii="Times New Roman" w:hAnsi="Times New Roman" w:cs="Times New Roman"/>
          <w:lang w:val="lt-LT"/>
        </w:rPr>
      </w:pPr>
      <w:r w:rsidRPr="00EF3C23">
        <w:rPr>
          <w:rFonts w:ascii="Times New Roman" w:hAnsi="Times New Roman" w:cs="Times New Roman"/>
          <w:lang w:val="lt-LT"/>
        </w:rPr>
        <w:t>2022</w:t>
      </w:r>
      <w:r w:rsidR="00132D6F" w:rsidRPr="00EF3C23">
        <w:rPr>
          <w:rFonts w:ascii="Times New Roman" w:hAnsi="Times New Roman" w:cs="Times New Roman"/>
          <w:lang w:val="lt-LT"/>
        </w:rPr>
        <w:t>–</w:t>
      </w:r>
      <w:r w:rsidRPr="00EF3C23">
        <w:rPr>
          <w:rFonts w:ascii="Times New Roman" w:hAnsi="Times New Roman" w:cs="Times New Roman"/>
          <w:lang w:val="lt-LT"/>
        </w:rPr>
        <w:t>2023 m. m. 10 klasės mokinių pažangumas nekito, vidurkis sumažėjo 0,57 balo. PUPP dalyvavo 10 mokinių.</w:t>
      </w:r>
      <w:r w:rsidR="0063224A" w:rsidRPr="00EF3C23">
        <w:rPr>
          <w:rFonts w:ascii="Times New Roman" w:hAnsi="Times New Roman" w:cs="Times New Roman"/>
          <w:lang w:val="lt-LT"/>
        </w:rPr>
        <w:t xml:space="preserve"> </w:t>
      </w:r>
      <w:r w:rsidRPr="00EF3C23">
        <w:rPr>
          <w:rFonts w:ascii="Times New Roman" w:hAnsi="Times New Roman" w:cs="Times New Roman"/>
          <w:lang w:val="lt-LT"/>
        </w:rPr>
        <w:t xml:space="preserve">Lietuvių kalbos ir literatūros rezultatai teigiami, matematikos neigiami. </w:t>
      </w:r>
    </w:p>
    <w:p w14:paraId="1E6EDBC1" w14:textId="67AEF860" w:rsidR="00CC402F" w:rsidRPr="00EF3C23" w:rsidRDefault="000A1D51" w:rsidP="00C403BE">
      <w:pPr>
        <w:ind w:firstLine="851"/>
        <w:jc w:val="both"/>
        <w:rPr>
          <w:rFonts w:ascii="Times New Roman" w:hAnsi="Times New Roman" w:cs="Times New Roman"/>
          <w:bCs/>
          <w:lang w:val="lt-LT" w:eastAsia="en-GB"/>
        </w:rPr>
      </w:pPr>
      <w:r w:rsidRPr="00EF3C23">
        <w:rPr>
          <w:rFonts w:ascii="Times New Roman" w:hAnsi="Times New Roman" w:cs="Times New Roman"/>
          <w:lang w:val="lt-LT" w:eastAsia="lt-LT"/>
        </w:rPr>
        <w:t>2022</w:t>
      </w:r>
      <w:r w:rsidR="00132D6F" w:rsidRPr="00EF3C23">
        <w:rPr>
          <w:rFonts w:ascii="Times New Roman" w:hAnsi="Times New Roman" w:cs="Times New Roman"/>
          <w:lang w:val="lt-LT"/>
        </w:rPr>
        <w:t>–</w:t>
      </w:r>
      <w:r w:rsidRPr="00EF3C23">
        <w:rPr>
          <w:rFonts w:ascii="Times New Roman" w:hAnsi="Times New Roman" w:cs="Times New Roman"/>
          <w:lang w:val="lt-LT" w:eastAsia="lt-LT"/>
        </w:rPr>
        <w:t xml:space="preserve">2023 m. m. pagerėjo 4 ir 8 klasių mokinių rezultatai: 4 kl. skaitymo mokinių pasiekimų vidurkis </w:t>
      </w:r>
      <w:r w:rsidRPr="00EF3C23">
        <w:rPr>
          <w:rFonts w:ascii="Times New Roman" w:hAnsi="Times New Roman" w:cs="Times New Roman"/>
          <w:bCs/>
          <w:lang w:val="lt-LT" w:eastAsia="en-GB"/>
        </w:rPr>
        <w:t>padidėjo 12,13 įverčio, 8 kl. mokinių skaitymo vidurkis padidėjo 1,4 įverčio, matematikos pasiekimų vidurkis 11,2 įverčio.</w:t>
      </w:r>
    </w:p>
    <w:p w14:paraId="53D233EC" w14:textId="0AF0728A" w:rsidR="00C05FE5" w:rsidRPr="00C05FE5" w:rsidRDefault="0063224A" w:rsidP="006C2E08">
      <w:pPr>
        <w:pStyle w:val="Sraopastraipa"/>
        <w:numPr>
          <w:ilvl w:val="0"/>
          <w:numId w:val="6"/>
        </w:numPr>
        <w:ind w:left="0" w:firstLine="851"/>
        <w:jc w:val="both"/>
        <w:rPr>
          <w:rFonts w:ascii="Times New Roman" w:hAnsi="Times New Roman" w:cs="Times New Roman"/>
          <w:bCs/>
          <w:lang w:val="lt-LT"/>
        </w:rPr>
      </w:pPr>
      <w:r w:rsidRPr="00C05FE5">
        <w:rPr>
          <w:rFonts w:ascii="Times New Roman" w:hAnsi="Times New Roman" w:cs="Times New Roman"/>
          <w:lang w:val="lt-LT"/>
        </w:rPr>
        <w:t>Mokyklos bendruomenė yra sutarusi imtis priemonių rezultatams gerinti: mokinių individualios pažangos stebėjimui ir fiksavimui, bendrųjų ir dalykinių kompetencijų ugdymui 1</w:t>
      </w:r>
      <w:r w:rsidR="00E54A63">
        <w:rPr>
          <w:rFonts w:ascii="Times New Roman" w:hAnsi="Times New Roman" w:cs="Times New Roman"/>
          <w:lang w:val="lt-LT"/>
        </w:rPr>
        <w:t xml:space="preserve"> </w:t>
      </w:r>
      <w:r w:rsidR="00E54A63" w:rsidRPr="00EF3C23">
        <w:rPr>
          <w:rFonts w:ascii="Times New Roman" w:hAnsi="Times New Roman" w:cs="Times New Roman"/>
          <w:lang w:val="lt-LT"/>
        </w:rPr>
        <w:t>–</w:t>
      </w:r>
      <w:r w:rsidR="00E54A63">
        <w:rPr>
          <w:rFonts w:ascii="Times New Roman" w:hAnsi="Times New Roman" w:cs="Times New Roman"/>
          <w:lang w:val="lt-LT"/>
        </w:rPr>
        <w:t xml:space="preserve"> </w:t>
      </w:r>
      <w:r w:rsidRPr="00C05FE5">
        <w:rPr>
          <w:rFonts w:ascii="Times New Roman" w:hAnsi="Times New Roman" w:cs="Times New Roman"/>
          <w:lang w:val="lt-LT"/>
        </w:rPr>
        <w:t xml:space="preserve">4 klasėse naudoti skaitmenį įrankį </w:t>
      </w:r>
      <w:r w:rsidRPr="00C05FE5">
        <w:rPr>
          <w:rFonts w:ascii="Times New Roman" w:hAnsi="Times New Roman" w:cs="Times New Roman"/>
          <w:i/>
          <w:lang w:val="lt-LT"/>
        </w:rPr>
        <w:t>ClassDojo</w:t>
      </w:r>
      <w:r w:rsidR="007269A7" w:rsidRPr="00C05FE5">
        <w:rPr>
          <w:rFonts w:ascii="Times New Roman" w:hAnsi="Times New Roman" w:cs="Times New Roman"/>
          <w:lang w:val="lt-LT"/>
        </w:rPr>
        <w:t>;</w:t>
      </w:r>
      <w:r w:rsidRPr="00C05FE5">
        <w:rPr>
          <w:rFonts w:ascii="Times New Roman" w:hAnsi="Times New Roman" w:cs="Times New Roman"/>
          <w:lang w:val="lt-LT"/>
        </w:rPr>
        <w:t xml:space="preserve"> parinkti tikslingas užduotis, atitinkančias mokinių mokymosi galias</w:t>
      </w:r>
      <w:r w:rsidR="007269A7" w:rsidRPr="00C05FE5">
        <w:rPr>
          <w:rFonts w:ascii="Times New Roman" w:hAnsi="Times New Roman" w:cs="Times New Roman"/>
          <w:lang w:val="lt-LT"/>
        </w:rPr>
        <w:t>;</w:t>
      </w:r>
      <w:r w:rsidRPr="00C05FE5">
        <w:rPr>
          <w:rFonts w:ascii="Times New Roman" w:hAnsi="Times New Roman" w:cs="Times New Roman"/>
          <w:lang w:val="lt-LT"/>
        </w:rPr>
        <w:t xml:space="preserve"> </w:t>
      </w:r>
      <w:r w:rsidR="006C423A" w:rsidRPr="00C05FE5">
        <w:rPr>
          <w:rFonts w:ascii="Times New Roman" w:hAnsi="Times New Roman" w:cs="Times New Roman"/>
          <w:lang w:val="lt-LT"/>
        </w:rPr>
        <w:t xml:space="preserve">organizuoti ugdymo </w:t>
      </w:r>
      <w:r w:rsidR="006C423A" w:rsidRPr="00C05FE5">
        <w:rPr>
          <w:rFonts w:ascii="Times New Roman" w:eastAsia="Calibri" w:hAnsi="Times New Roman" w:cs="Times New Roman"/>
          <w:lang w:val="lt-LT"/>
        </w:rPr>
        <w:t>diferencijavimą</w:t>
      </w:r>
      <w:r w:rsidR="006C423A" w:rsidRPr="00C05FE5">
        <w:rPr>
          <w:rFonts w:ascii="Times New Roman" w:hAnsi="Times New Roman" w:cs="Times New Roman"/>
          <w:lang w:val="lt-LT"/>
        </w:rPr>
        <w:t xml:space="preserve"> mokinių grupėms pritaikant įvairias mokymosi strategijas tam tikroms veikloms atlikti (projektiniai, tiriamieji darbai ir kt.)</w:t>
      </w:r>
      <w:r w:rsidR="00132D6F">
        <w:rPr>
          <w:rFonts w:ascii="Times New Roman" w:hAnsi="Times New Roman" w:cs="Times New Roman"/>
          <w:lang w:val="lt-LT"/>
        </w:rPr>
        <w:t>;</w:t>
      </w:r>
      <w:r w:rsidR="006C423A" w:rsidRPr="00C05FE5">
        <w:rPr>
          <w:rFonts w:ascii="Times New Roman" w:hAnsi="Times New Roman" w:cs="Times New Roman"/>
          <w:lang w:val="lt-LT"/>
        </w:rPr>
        <w:t xml:space="preserve"> sudarant mišrias arba panašių polinkių, interesų mokinių grupes</w:t>
      </w:r>
      <w:r w:rsidR="00132D6F">
        <w:rPr>
          <w:rFonts w:ascii="Times New Roman" w:hAnsi="Times New Roman" w:cs="Times New Roman"/>
          <w:lang w:val="lt-LT"/>
        </w:rPr>
        <w:t>;</w:t>
      </w:r>
      <w:r w:rsidR="006C423A" w:rsidRPr="00C05FE5">
        <w:rPr>
          <w:rFonts w:ascii="Times New Roman" w:hAnsi="Times New Roman" w:cs="Times New Roman"/>
          <w:lang w:val="lt-LT"/>
        </w:rPr>
        <w:t xml:space="preserve"> suskirstant mokinius į mišrias įvairių gebėjimų grupes, kuriose daugiau gebantys mokiniai padeda mažiau patyrusiems</w:t>
      </w:r>
      <w:r w:rsidR="007269A7" w:rsidRPr="00C05FE5">
        <w:rPr>
          <w:rFonts w:ascii="Times New Roman" w:hAnsi="Times New Roman" w:cs="Times New Roman"/>
          <w:lang w:val="lt-LT"/>
        </w:rPr>
        <w:t>;</w:t>
      </w:r>
      <w:r w:rsidR="006C423A" w:rsidRPr="00C05FE5">
        <w:rPr>
          <w:rFonts w:ascii="Times New Roman" w:hAnsi="Times New Roman" w:cs="Times New Roman"/>
          <w:lang w:val="lt-LT"/>
        </w:rPr>
        <w:t xml:space="preserve"> </w:t>
      </w:r>
      <w:r w:rsidRPr="00C05FE5">
        <w:rPr>
          <w:rFonts w:ascii="Times New Roman" w:hAnsi="Times New Roman" w:cs="Times New Roman"/>
          <w:lang w:val="lt-LT"/>
        </w:rPr>
        <w:t>t</w:t>
      </w:r>
      <w:r w:rsidR="00625182" w:rsidRPr="00C05FE5">
        <w:rPr>
          <w:rFonts w:ascii="Times New Roman" w:hAnsi="Times New Roman" w:cs="Times New Roman"/>
          <w:lang w:val="lt-LT"/>
        </w:rPr>
        <w:t>i</w:t>
      </w:r>
      <w:r w:rsidRPr="00C05FE5">
        <w:rPr>
          <w:rFonts w:ascii="Times New Roman" w:hAnsi="Times New Roman" w:cs="Times New Roman"/>
          <w:lang w:val="lt-LT"/>
        </w:rPr>
        <w:t>kslingai skirti poreikių tenkinimo valandas</w:t>
      </w:r>
      <w:r w:rsidR="007269A7" w:rsidRPr="00C05FE5">
        <w:rPr>
          <w:rFonts w:ascii="Times New Roman" w:hAnsi="Times New Roman" w:cs="Times New Roman"/>
          <w:lang w:val="lt-LT"/>
        </w:rPr>
        <w:t>;</w:t>
      </w:r>
      <w:r w:rsidRPr="00C05FE5">
        <w:rPr>
          <w:rFonts w:ascii="Times New Roman" w:hAnsi="Times New Roman" w:cs="Times New Roman"/>
          <w:lang w:val="lt-LT"/>
        </w:rPr>
        <w:t xml:space="preserve"> stiprinti trišalį (mokinys, mokykla, tėvai) bendradarbiavimą; užtikrinti mokiniams, turintiems mokymosi sunkumų, savalaikės pagalbos teikimą pamokose, konsultacijose; stebėti ir aptarti rezultatų pokytį.</w:t>
      </w:r>
      <w:r w:rsidR="006C423A" w:rsidRPr="00C05FE5">
        <w:rPr>
          <w:rFonts w:ascii="Times New Roman" w:eastAsia="Calibri" w:hAnsi="Times New Roman" w:cs="Times New Roman"/>
          <w:lang w:val="lt-LT"/>
        </w:rPr>
        <w:t xml:space="preserve"> </w:t>
      </w:r>
      <w:r w:rsidR="00AA477B" w:rsidRPr="00C05FE5">
        <w:rPr>
          <w:rFonts w:ascii="Times New Roman" w:eastAsia="Calibri" w:hAnsi="Times New Roman" w:cs="Times New Roman"/>
          <w:lang w:val="lt-LT"/>
        </w:rPr>
        <w:t xml:space="preserve">Rezultatų siekti padėjo mokinių ir mokytojo susitarimas pamokos pradžioje įvardinti sėkmės ir vertinimo kriterijus, </w:t>
      </w:r>
      <w:r w:rsidR="00DD7C22" w:rsidRPr="00C05FE5">
        <w:rPr>
          <w:rFonts w:ascii="Times New Roman" w:hAnsi="Times New Roman" w:cs="Times New Roman"/>
          <w:lang w:val="lt-LT" w:eastAsia="lt-LT"/>
        </w:rPr>
        <w:t>optimalus išteklių paskirstymas</w:t>
      </w:r>
      <w:r w:rsidR="00AA477B" w:rsidRPr="00C05FE5">
        <w:rPr>
          <w:rFonts w:ascii="Times New Roman" w:hAnsi="Times New Roman" w:cs="Times New Roman"/>
          <w:lang w:val="lt-LT" w:eastAsia="lt-LT"/>
        </w:rPr>
        <w:t>.</w:t>
      </w:r>
      <w:r w:rsidR="00DD7C22" w:rsidRPr="00C05FE5">
        <w:rPr>
          <w:rFonts w:ascii="Times New Roman" w:hAnsi="Times New Roman" w:cs="Times New Roman"/>
          <w:lang w:val="lt-LT" w:eastAsia="lt-LT"/>
        </w:rPr>
        <w:t xml:space="preserve"> </w:t>
      </w:r>
      <w:r w:rsidR="00AA477B" w:rsidRPr="00C05FE5">
        <w:rPr>
          <w:rFonts w:ascii="Times New Roman" w:hAnsi="Times New Roman" w:cs="Times New Roman"/>
          <w:lang w:val="lt-LT" w:eastAsia="lt-LT"/>
        </w:rPr>
        <w:t>I</w:t>
      </w:r>
      <w:r w:rsidR="00DD7C22" w:rsidRPr="00C05FE5">
        <w:rPr>
          <w:rFonts w:ascii="Times New Roman" w:hAnsi="Times New Roman" w:cs="Times New Roman"/>
          <w:lang w:val="lt-LT" w:eastAsia="lt-LT"/>
        </w:rPr>
        <w:t>nformacinių komunikacinių priemonių panaudojimas pamokose atitiko mokinių ugdymosi poreikius, didino jų įsitraukimą į mokymąsi.</w:t>
      </w:r>
      <w:r w:rsidR="00EF3C23" w:rsidRPr="00C05FE5">
        <w:rPr>
          <w:rFonts w:ascii="Times New Roman" w:hAnsi="Times New Roman" w:cs="Times New Roman"/>
          <w:lang w:val="lt-LT" w:eastAsia="lt-LT"/>
        </w:rPr>
        <w:t xml:space="preserve"> </w:t>
      </w:r>
      <w:r w:rsidR="00C02D34" w:rsidRPr="00C05FE5">
        <w:rPr>
          <w:rFonts w:ascii="Times New Roman" w:hAnsi="Times New Roman" w:cs="Times New Roman"/>
          <w:lang w:val="lt-LT"/>
        </w:rPr>
        <w:t>Mokykloje</w:t>
      </w:r>
      <w:r w:rsidR="00B3765E" w:rsidRPr="00C05FE5">
        <w:rPr>
          <w:rFonts w:ascii="Times New Roman" w:hAnsi="Times New Roman" w:cs="Times New Roman"/>
          <w:lang w:val="lt-LT"/>
        </w:rPr>
        <w:t xml:space="preserve"> </w:t>
      </w:r>
      <w:r w:rsidR="00C02D34" w:rsidRPr="00C05FE5">
        <w:rPr>
          <w:rFonts w:ascii="Times New Roman" w:hAnsi="Times New Roman" w:cs="Times New Roman"/>
          <w:lang w:val="lt-LT"/>
        </w:rPr>
        <w:t>s</w:t>
      </w:r>
      <w:r w:rsidR="00B3765E" w:rsidRPr="00C05FE5">
        <w:rPr>
          <w:rFonts w:ascii="Times New Roman" w:hAnsi="Times New Roman" w:cs="Times New Roman"/>
          <w:lang w:val="lt-LT"/>
        </w:rPr>
        <w:t xml:space="preserve">iekiant </w:t>
      </w:r>
      <w:r w:rsidR="00A644E9" w:rsidRPr="00C05FE5">
        <w:rPr>
          <w:rFonts w:ascii="Times New Roman" w:hAnsi="Times New Roman" w:cs="Times New Roman"/>
          <w:lang w:val="lt-LT"/>
        </w:rPr>
        <w:t xml:space="preserve">įvairinti </w:t>
      </w:r>
      <w:r w:rsidR="00132D6F">
        <w:rPr>
          <w:rFonts w:ascii="Times New Roman" w:hAnsi="Times New Roman" w:cs="Times New Roman"/>
          <w:lang w:val="lt-LT"/>
        </w:rPr>
        <w:t>2</w:t>
      </w:r>
      <w:r w:rsidR="005B6FDE" w:rsidRPr="00EF3C23">
        <w:rPr>
          <w:rFonts w:ascii="Times New Roman" w:hAnsi="Times New Roman" w:cs="Times New Roman"/>
          <w:lang w:val="lt-LT"/>
        </w:rPr>
        <w:t>–</w:t>
      </w:r>
      <w:r w:rsidR="00132D6F">
        <w:rPr>
          <w:rFonts w:ascii="Times New Roman" w:hAnsi="Times New Roman" w:cs="Times New Roman"/>
          <w:lang w:val="lt-LT"/>
        </w:rPr>
        <w:t xml:space="preserve">4 klasių mokinių </w:t>
      </w:r>
      <w:r w:rsidR="00A644E9" w:rsidRPr="00C05FE5">
        <w:rPr>
          <w:rFonts w:ascii="Times New Roman" w:hAnsi="Times New Roman" w:cs="Times New Roman"/>
          <w:lang w:val="lt-LT"/>
        </w:rPr>
        <w:t xml:space="preserve">ugdymo procesą, </w:t>
      </w:r>
      <w:r w:rsidR="00B3765E" w:rsidRPr="00C05FE5">
        <w:rPr>
          <w:rFonts w:ascii="Times New Roman" w:hAnsi="Times New Roman" w:cs="Times New Roman"/>
          <w:lang w:val="lt-LT"/>
        </w:rPr>
        <w:t xml:space="preserve">gerinti mokinių pasiekimus </w:t>
      </w:r>
      <w:r w:rsidR="00C02D34" w:rsidRPr="00C05FE5">
        <w:rPr>
          <w:rFonts w:ascii="Times New Roman" w:hAnsi="Times New Roman" w:cs="Times New Roman"/>
          <w:lang w:val="lt-LT"/>
        </w:rPr>
        <w:t xml:space="preserve">dėmesys buvo skiriamas informacinių technologijų gebėjimų plėtojimui. </w:t>
      </w:r>
    </w:p>
    <w:p w14:paraId="3EDF1C6F" w14:textId="40DCADA1" w:rsidR="00E437FE" w:rsidRPr="00C05FE5" w:rsidRDefault="00C02D34" w:rsidP="006C2E08">
      <w:pPr>
        <w:pStyle w:val="Sraopastraipa"/>
        <w:numPr>
          <w:ilvl w:val="0"/>
          <w:numId w:val="6"/>
        </w:numPr>
        <w:ind w:left="0" w:firstLine="851"/>
        <w:jc w:val="both"/>
        <w:rPr>
          <w:rFonts w:ascii="Times New Roman" w:hAnsi="Times New Roman" w:cs="Times New Roman"/>
          <w:bCs/>
          <w:lang w:val="lt-LT"/>
        </w:rPr>
      </w:pPr>
      <w:r w:rsidRPr="00C05FE5">
        <w:rPr>
          <w:rFonts w:ascii="Times New Roman" w:hAnsi="Times New Roman" w:cs="Times New Roman"/>
          <w:lang w:val="lt-LT"/>
        </w:rPr>
        <w:t>2022</w:t>
      </w:r>
      <w:r w:rsidR="00132D6F" w:rsidRPr="00EF3C23">
        <w:rPr>
          <w:rFonts w:ascii="Times New Roman" w:hAnsi="Times New Roman" w:cs="Times New Roman"/>
          <w:lang w:val="lt-LT"/>
        </w:rPr>
        <w:t>–</w:t>
      </w:r>
      <w:r w:rsidRPr="00C05FE5">
        <w:rPr>
          <w:rFonts w:ascii="Times New Roman" w:hAnsi="Times New Roman" w:cs="Times New Roman"/>
          <w:lang w:val="lt-LT"/>
        </w:rPr>
        <w:t xml:space="preserve">2023 m. m. mokinių ugdymui </w:t>
      </w:r>
      <w:r w:rsidR="00B072BB" w:rsidRPr="00C05FE5">
        <w:rPr>
          <w:rFonts w:ascii="Times New Roman" w:hAnsi="Times New Roman" w:cs="Times New Roman"/>
          <w:lang w:val="lt-LT"/>
        </w:rPr>
        <w:t xml:space="preserve">buvo skiriamos papildomos poreikių tenkinimo ir </w:t>
      </w:r>
      <w:r w:rsidR="00132D6F">
        <w:rPr>
          <w:rFonts w:ascii="Times New Roman" w:hAnsi="Times New Roman" w:cs="Times New Roman"/>
          <w:lang w:val="lt-LT"/>
        </w:rPr>
        <w:t xml:space="preserve">projekto </w:t>
      </w:r>
      <w:r w:rsidR="00B072BB" w:rsidRPr="00C05FE5">
        <w:rPr>
          <w:rFonts w:ascii="Times New Roman" w:hAnsi="Times New Roman" w:cs="Times New Roman"/>
          <w:lang w:val="lt-LT"/>
        </w:rPr>
        <w:t>„Kokybės krepšelio“ valandos.</w:t>
      </w:r>
    </w:p>
    <w:p w14:paraId="26BEAEE8" w14:textId="1ADEF5A0" w:rsidR="00A644E9" w:rsidRPr="00EF3C23" w:rsidRDefault="00B072BB" w:rsidP="00C403BE">
      <w:pPr>
        <w:pStyle w:val="Sraopastraipa"/>
        <w:ind w:left="0" w:firstLine="851"/>
        <w:jc w:val="both"/>
        <w:rPr>
          <w:rFonts w:ascii="Times New Roman" w:hAnsi="Times New Roman" w:cs="Times New Roman"/>
          <w:lang w:val="lt-LT"/>
        </w:rPr>
      </w:pPr>
      <w:r w:rsidRPr="00EF3C23">
        <w:rPr>
          <w:rFonts w:ascii="Times New Roman" w:hAnsi="Times New Roman" w:cs="Times New Roman"/>
          <w:lang w:val="lt-LT"/>
        </w:rPr>
        <w:t xml:space="preserve"> 1</w:t>
      </w:r>
      <w:r w:rsidR="005B6FDE" w:rsidRPr="00EF3C23">
        <w:rPr>
          <w:rFonts w:ascii="Times New Roman" w:hAnsi="Times New Roman" w:cs="Times New Roman"/>
          <w:lang w:val="lt-LT"/>
        </w:rPr>
        <w:t>–</w:t>
      </w:r>
      <w:r w:rsidRPr="00EF3C23">
        <w:rPr>
          <w:rFonts w:ascii="Times New Roman" w:hAnsi="Times New Roman" w:cs="Times New Roman"/>
          <w:lang w:val="lt-LT"/>
        </w:rPr>
        <w:t>4 klasėse skirta</w:t>
      </w:r>
      <w:r w:rsidR="00A644E9" w:rsidRPr="00EF3C23">
        <w:rPr>
          <w:rFonts w:ascii="Times New Roman" w:hAnsi="Times New Roman" w:cs="Times New Roman"/>
          <w:lang w:val="lt-LT"/>
        </w:rPr>
        <w:t>:</w:t>
      </w:r>
    </w:p>
    <w:p w14:paraId="2EA39EA7" w14:textId="004CF3FF" w:rsidR="00E437FE" w:rsidRPr="00EF3C23" w:rsidRDefault="007A60EC" w:rsidP="006C2E08">
      <w:pPr>
        <w:pStyle w:val="Sraopastraipa"/>
        <w:numPr>
          <w:ilvl w:val="0"/>
          <w:numId w:val="8"/>
        </w:numPr>
        <w:ind w:left="0" w:firstLine="851"/>
        <w:jc w:val="both"/>
        <w:rPr>
          <w:rFonts w:ascii="Times New Roman" w:hAnsi="Times New Roman" w:cs="Times New Roman"/>
          <w:lang w:val="lt-LT"/>
        </w:rPr>
      </w:pPr>
      <w:r w:rsidRPr="00EF3C23">
        <w:rPr>
          <w:rFonts w:ascii="Times New Roman" w:hAnsi="Times New Roman" w:cs="Times New Roman"/>
          <w:lang w:val="lt-LT"/>
        </w:rPr>
        <w:t xml:space="preserve"> </w:t>
      </w:r>
      <w:r w:rsidR="00A644E9" w:rsidRPr="00EF3C23">
        <w:rPr>
          <w:rFonts w:ascii="Times New Roman" w:hAnsi="Times New Roman" w:cs="Times New Roman"/>
          <w:lang w:val="lt-LT"/>
        </w:rPr>
        <w:t xml:space="preserve">lietuvių kalbos, matematikos </w:t>
      </w:r>
      <w:r w:rsidR="00257482">
        <w:rPr>
          <w:rFonts w:ascii="Times New Roman" w:hAnsi="Times New Roman" w:cs="Times New Roman"/>
          <w:lang w:val="lt-LT"/>
        </w:rPr>
        <w:t>didesnį mokymosi potencialą turinčių mokinių</w:t>
      </w:r>
      <w:r w:rsidR="00DA4740" w:rsidRPr="00EF3C23">
        <w:rPr>
          <w:rFonts w:ascii="Times New Roman" w:hAnsi="Times New Roman" w:cs="Times New Roman"/>
          <w:lang w:val="lt-LT"/>
        </w:rPr>
        <w:t xml:space="preserve"> gebėjimų ugdymui</w:t>
      </w:r>
      <w:r w:rsidR="00A644E9" w:rsidRPr="00EF3C23">
        <w:rPr>
          <w:rFonts w:ascii="Times New Roman" w:hAnsi="Times New Roman" w:cs="Times New Roman"/>
          <w:lang w:val="lt-LT"/>
        </w:rPr>
        <w:t>,</w:t>
      </w:r>
      <w:r w:rsidR="005F4BE0" w:rsidRPr="00EF3C23">
        <w:rPr>
          <w:rFonts w:ascii="Times New Roman" w:hAnsi="Times New Roman" w:cs="Times New Roman"/>
          <w:lang w:val="lt-LT"/>
        </w:rPr>
        <w:t xml:space="preserve"> </w:t>
      </w:r>
      <w:r w:rsidR="00DA4740" w:rsidRPr="00EF3C23">
        <w:rPr>
          <w:rFonts w:ascii="Times New Roman" w:hAnsi="Times New Roman" w:cs="Times New Roman"/>
          <w:lang w:val="lt-LT"/>
        </w:rPr>
        <w:t>mokymosi sunkumų šalinimui</w:t>
      </w:r>
      <w:r w:rsidR="00A644E9" w:rsidRPr="00EF3C23">
        <w:rPr>
          <w:rFonts w:ascii="Times New Roman" w:hAnsi="Times New Roman" w:cs="Times New Roman"/>
          <w:lang w:val="lt-LT"/>
        </w:rPr>
        <w:t>;</w:t>
      </w:r>
    </w:p>
    <w:p w14:paraId="0C65CD84" w14:textId="1662F6AF" w:rsidR="00C05FE5" w:rsidRPr="0000304B" w:rsidRDefault="00E437FE" w:rsidP="006C2E08">
      <w:pPr>
        <w:pStyle w:val="Sraopastraipa"/>
        <w:numPr>
          <w:ilvl w:val="0"/>
          <w:numId w:val="8"/>
        </w:numPr>
        <w:ind w:left="0" w:firstLine="851"/>
        <w:jc w:val="both"/>
        <w:rPr>
          <w:rFonts w:ascii="Times New Roman" w:hAnsi="Times New Roman" w:cs="Times New Roman"/>
          <w:lang w:val="lt-LT"/>
        </w:rPr>
      </w:pPr>
      <w:r w:rsidRPr="0000304B">
        <w:rPr>
          <w:rFonts w:ascii="Times New Roman" w:hAnsi="Times New Roman" w:cs="Times New Roman"/>
          <w:lang w:val="lt-LT"/>
        </w:rPr>
        <w:t>skaitmenini</w:t>
      </w:r>
      <w:r w:rsidR="001703F2">
        <w:rPr>
          <w:rFonts w:ascii="Times New Roman" w:hAnsi="Times New Roman" w:cs="Times New Roman"/>
          <w:lang w:val="lt-LT"/>
        </w:rPr>
        <w:t>am</w:t>
      </w:r>
      <w:r w:rsidRPr="0000304B">
        <w:rPr>
          <w:rFonts w:ascii="Times New Roman" w:hAnsi="Times New Roman" w:cs="Times New Roman"/>
          <w:lang w:val="lt-LT"/>
        </w:rPr>
        <w:t xml:space="preserve"> mokinių gebėjimų ugdymui</w:t>
      </w:r>
      <w:r w:rsidR="00257482">
        <w:rPr>
          <w:rFonts w:ascii="Times New Roman" w:hAnsi="Times New Roman" w:cs="Times New Roman"/>
          <w:lang w:val="lt-LT"/>
        </w:rPr>
        <w:t xml:space="preserve"> integruojant informacines technologijas ir dailę. </w:t>
      </w:r>
      <w:r w:rsidR="00C05FE5" w:rsidRPr="0000304B">
        <w:rPr>
          <w:rFonts w:ascii="Times New Roman" w:hAnsi="Times New Roman" w:cs="Times New Roman"/>
          <w:lang w:val="lt-LT"/>
        </w:rPr>
        <w:t>Per vieną dailės ir technologijų pamoką klasė dalijama į grupes, mokiniams sudaryta galimybė dirbti su skaitmeninėmis technologijomis, skaitmeniniu turiniu</w:t>
      </w:r>
      <w:r w:rsidR="00E54A63">
        <w:rPr>
          <w:rFonts w:ascii="Times New Roman" w:hAnsi="Times New Roman" w:cs="Times New Roman"/>
          <w:lang w:val="lt-LT"/>
        </w:rPr>
        <w:t>;</w:t>
      </w:r>
      <w:r w:rsidR="00C05FE5" w:rsidRPr="0000304B">
        <w:rPr>
          <w:rFonts w:ascii="Times New Roman" w:hAnsi="Times New Roman" w:cs="Times New Roman"/>
          <w:lang w:val="lt-LT"/>
        </w:rPr>
        <w:t xml:space="preserve"> </w:t>
      </w:r>
    </w:p>
    <w:p w14:paraId="29EAD2DC" w14:textId="27EEA80B" w:rsidR="00A644E9" w:rsidRPr="00C05FE5" w:rsidRDefault="00DE4C89" w:rsidP="006C2E08">
      <w:pPr>
        <w:pStyle w:val="Sraopastraipa"/>
        <w:numPr>
          <w:ilvl w:val="0"/>
          <w:numId w:val="8"/>
        </w:numPr>
        <w:ind w:left="0" w:firstLine="851"/>
        <w:jc w:val="both"/>
        <w:rPr>
          <w:rFonts w:ascii="Times New Roman" w:hAnsi="Times New Roman" w:cs="Times New Roman"/>
          <w:lang w:val="lt-LT"/>
        </w:rPr>
      </w:pPr>
      <w:r w:rsidRPr="00C05FE5">
        <w:rPr>
          <w:rFonts w:ascii="Times New Roman" w:hAnsi="Times New Roman" w:cs="Times New Roman"/>
          <w:lang w:val="lt-LT"/>
        </w:rPr>
        <w:t>6 val.</w:t>
      </w:r>
      <w:r w:rsidR="005B6FDE">
        <w:rPr>
          <w:rFonts w:ascii="Times New Roman" w:hAnsi="Times New Roman" w:cs="Times New Roman"/>
          <w:lang w:val="lt-LT"/>
        </w:rPr>
        <w:t xml:space="preserve"> </w:t>
      </w:r>
      <w:r w:rsidRPr="00C05FE5">
        <w:rPr>
          <w:rFonts w:ascii="Times New Roman" w:hAnsi="Times New Roman" w:cs="Times New Roman"/>
          <w:lang w:val="lt-LT"/>
        </w:rPr>
        <w:t>/</w:t>
      </w:r>
      <w:r w:rsidR="005B6FDE">
        <w:rPr>
          <w:rFonts w:ascii="Times New Roman" w:hAnsi="Times New Roman" w:cs="Times New Roman"/>
          <w:lang w:val="lt-LT"/>
        </w:rPr>
        <w:t xml:space="preserve"> </w:t>
      </w:r>
      <w:r w:rsidRPr="00C05FE5">
        <w:rPr>
          <w:rFonts w:ascii="Times New Roman" w:hAnsi="Times New Roman" w:cs="Times New Roman"/>
          <w:lang w:val="lt-LT"/>
        </w:rPr>
        <w:t xml:space="preserve">sav. lietuvių kalbos ir matematikos </w:t>
      </w:r>
      <w:r w:rsidR="00E54A63">
        <w:rPr>
          <w:rFonts w:ascii="Times New Roman" w:hAnsi="Times New Roman" w:cs="Times New Roman"/>
          <w:lang w:val="lt-LT"/>
        </w:rPr>
        <w:t>didesnį mokymosi potencialą turinčių mokinių</w:t>
      </w:r>
      <w:r w:rsidR="00E54A63" w:rsidRPr="00EF3C23">
        <w:rPr>
          <w:rFonts w:ascii="Times New Roman" w:hAnsi="Times New Roman" w:cs="Times New Roman"/>
          <w:lang w:val="lt-LT"/>
        </w:rPr>
        <w:t xml:space="preserve"> gebėjimų </w:t>
      </w:r>
      <w:r w:rsidRPr="00C05FE5">
        <w:rPr>
          <w:rFonts w:ascii="Times New Roman" w:hAnsi="Times New Roman" w:cs="Times New Roman"/>
          <w:lang w:val="lt-LT"/>
        </w:rPr>
        <w:t>ugdymui 2</w:t>
      </w:r>
      <w:r w:rsidR="00E54A63" w:rsidRPr="00EF3C23">
        <w:rPr>
          <w:rFonts w:ascii="Times New Roman" w:hAnsi="Times New Roman" w:cs="Times New Roman"/>
          <w:lang w:val="lt-LT"/>
        </w:rPr>
        <w:t>–</w:t>
      </w:r>
      <w:r w:rsidRPr="00C05FE5">
        <w:rPr>
          <w:rFonts w:ascii="Times New Roman" w:hAnsi="Times New Roman" w:cs="Times New Roman"/>
          <w:lang w:val="lt-LT"/>
        </w:rPr>
        <w:t>4 klasėse, panaudojant kokybės krepšelio lėšas</w:t>
      </w:r>
      <w:r w:rsidR="00E54A63">
        <w:rPr>
          <w:rFonts w:ascii="Times New Roman" w:hAnsi="Times New Roman" w:cs="Times New Roman"/>
          <w:lang w:val="lt-LT"/>
        </w:rPr>
        <w:t>.</w:t>
      </w:r>
    </w:p>
    <w:p w14:paraId="744E8776" w14:textId="4991D49A" w:rsidR="009B0D2F" w:rsidRPr="00EF3C23" w:rsidRDefault="00B072BB" w:rsidP="00C403BE">
      <w:pPr>
        <w:ind w:firstLine="851"/>
        <w:jc w:val="both"/>
        <w:rPr>
          <w:rFonts w:ascii="Times New Roman" w:hAnsi="Times New Roman" w:cs="Times New Roman"/>
          <w:lang w:val="lt-LT"/>
        </w:rPr>
      </w:pPr>
      <w:r w:rsidRPr="00EF3C23">
        <w:rPr>
          <w:rFonts w:ascii="Times New Roman" w:hAnsi="Times New Roman" w:cs="Times New Roman"/>
          <w:lang w:val="lt-LT"/>
        </w:rPr>
        <w:t>5</w:t>
      </w:r>
      <w:r w:rsidR="005B6FDE" w:rsidRPr="00EF3C23">
        <w:rPr>
          <w:rFonts w:ascii="Times New Roman" w:hAnsi="Times New Roman" w:cs="Times New Roman"/>
          <w:lang w:val="lt-LT"/>
        </w:rPr>
        <w:t>–</w:t>
      </w:r>
      <w:r w:rsidRPr="00EF3C23">
        <w:rPr>
          <w:rFonts w:ascii="Times New Roman" w:hAnsi="Times New Roman" w:cs="Times New Roman"/>
          <w:lang w:val="lt-LT"/>
        </w:rPr>
        <w:t xml:space="preserve">8 </w:t>
      </w:r>
      <w:r w:rsidR="00E437FE" w:rsidRPr="00EF3C23">
        <w:rPr>
          <w:rFonts w:ascii="Times New Roman" w:hAnsi="Times New Roman" w:cs="Times New Roman"/>
          <w:lang w:val="lt-LT"/>
        </w:rPr>
        <w:t>klasėse</w:t>
      </w:r>
      <w:r w:rsidRPr="00EF3C23">
        <w:rPr>
          <w:rFonts w:ascii="Times New Roman" w:hAnsi="Times New Roman" w:cs="Times New Roman"/>
          <w:lang w:val="lt-LT"/>
        </w:rPr>
        <w:t xml:space="preserve"> skirt</w:t>
      </w:r>
      <w:r w:rsidR="00E437FE" w:rsidRPr="00EF3C23">
        <w:rPr>
          <w:rFonts w:ascii="Times New Roman" w:hAnsi="Times New Roman" w:cs="Times New Roman"/>
          <w:lang w:val="lt-LT"/>
        </w:rPr>
        <w:t>a</w:t>
      </w:r>
      <w:r w:rsidR="009B0D2F" w:rsidRPr="00EF3C23">
        <w:rPr>
          <w:rFonts w:ascii="Times New Roman" w:hAnsi="Times New Roman" w:cs="Times New Roman"/>
          <w:lang w:val="lt-LT"/>
        </w:rPr>
        <w:t>:</w:t>
      </w:r>
    </w:p>
    <w:p w14:paraId="6CC57C6F" w14:textId="5EC96CCF" w:rsidR="008A03E1" w:rsidRPr="00EF3C23" w:rsidRDefault="009B0D2F" w:rsidP="006C2E08">
      <w:pPr>
        <w:pStyle w:val="Sraopastraipa"/>
        <w:numPr>
          <w:ilvl w:val="0"/>
          <w:numId w:val="8"/>
        </w:numPr>
        <w:ind w:left="0" w:firstLine="851"/>
        <w:jc w:val="both"/>
        <w:rPr>
          <w:rFonts w:ascii="Times New Roman" w:hAnsi="Times New Roman" w:cs="Times New Roman"/>
          <w:lang w:val="lt-LT"/>
        </w:rPr>
      </w:pPr>
      <w:r w:rsidRPr="00EF3C23">
        <w:rPr>
          <w:rFonts w:ascii="Times New Roman" w:hAnsi="Times New Roman" w:cs="Times New Roman"/>
          <w:lang w:val="lt-LT"/>
        </w:rPr>
        <w:t>5</w:t>
      </w:r>
      <w:r w:rsidR="003B30E6" w:rsidRPr="00EF3C23">
        <w:rPr>
          <w:rFonts w:ascii="Times New Roman" w:hAnsi="Times New Roman" w:cs="Times New Roman"/>
          <w:lang w:val="lt-LT"/>
        </w:rPr>
        <w:t>,</w:t>
      </w:r>
      <w:r w:rsidR="00FB1645" w:rsidRPr="00EF3C23">
        <w:rPr>
          <w:rFonts w:ascii="Times New Roman" w:hAnsi="Times New Roman" w:cs="Times New Roman"/>
          <w:lang w:val="lt-LT"/>
        </w:rPr>
        <w:t xml:space="preserve"> </w:t>
      </w:r>
      <w:r w:rsidR="003B30E6" w:rsidRPr="00EF3C23">
        <w:rPr>
          <w:rFonts w:ascii="Times New Roman" w:hAnsi="Times New Roman" w:cs="Times New Roman"/>
          <w:lang w:val="lt-LT"/>
        </w:rPr>
        <w:t>6,</w:t>
      </w:r>
      <w:r w:rsidR="00FB1645" w:rsidRPr="00EF3C23">
        <w:rPr>
          <w:rFonts w:ascii="Times New Roman" w:hAnsi="Times New Roman" w:cs="Times New Roman"/>
          <w:lang w:val="lt-LT"/>
        </w:rPr>
        <w:t xml:space="preserve"> </w:t>
      </w:r>
      <w:r w:rsidR="003B30E6" w:rsidRPr="00EF3C23">
        <w:rPr>
          <w:rFonts w:ascii="Times New Roman" w:hAnsi="Times New Roman" w:cs="Times New Roman"/>
          <w:lang w:val="lt-LT"/>
        </w:rPr>
        <w:t>8</w:t>
      </w:r>
      <w:r w:rsidRPr="00EF3C23">
        <w:rPr>
          <w:rFonts w:ascii="Times New Roman" w:hAnsi="Times New Roman" w:cs="Times New Roman"/>
          <w:lang w:val="lt-LT"/>
        </w:rPr>
        <w:t xml:space="preserve"> klas</w:t>
      </w:r>
      <w:r w:rsidR="00A33E25" w:rsidRPr="00EF3C23">
        <w:rPr>
          <w:rFonts w:ascii="Times New Roman" w:hAnsi="Times New Roman" w:cs="Times New Roman"/>
          <w:lang w:val="lt-LT"/>
        </w:rPr>
        <w:t>ėse</w:t>
      </w:r>
      <w:r w:rsidRPr="00EF3C23">
        <w:rPr>
          <w:rFonts w:ascii="Times New Roman" w:hAnsi="Times New Roman" w:cs="Times New Roman"/>
          <w:lang w:val="lt-LT"/>
        </w:rPr>
        <w:t xml:space="preserve"> matematikos, lietuvių kalbos ir literatūros </w:t>
      </w:r>
      <w:r w:rsidR="009A23F5" w:rsidRPr="00EF3C23">
        <w:rPr>
          <w:rFonts w:ascii="Times New Roman" w:hAnsi="Times New Roman" w:cs="Times New Roman"/>
          <w:lang w:val="lt-LT"/>
        </w:rPr>
        <w:t>diferencijuotam mokymui klases</w:t>
      </w:r>
      <w:r w:rsidRPr="00EF3C23">
        <w:rPr>
          <w:rFonts w:ascii="Times New Roman" w:hAnsi="Times New Roman" w:cs="Times New Roman"/>
          <w:lang w:val="lt-LT"/>
        </w:rPr>
        <w:t xml:space="preserve"> dalija</w:t>
      </w:r>
      <w:r w:rsidR="009A23F5" w:rsidRPr="00EF3C23">
        <w:rPr>
          <w:rFonts w:ascii="Times New Roman" w:hAnsi="Times New Roman" w:cs="Times New Roman"/>
          <w:lang w:val="lt-LT"/>
        </w:rPr>
        <w:t>nt</w:t>
      </w:r>
      <w:r w:rsidRPr="00EF3C23">
        <w:rPr>
          <w:rFonts w:ascii="Times New Roman" w:hAnsi="Times New Roman" w:cs="Times New Roman"/>
          <w:lang w:val="lt-LT"/>
        </w:rPr>
        <w:t xml:space="preserve"> į grupes</w:t>
      </w:r>
      <w:r w:rsidR="009A23F5" w:rsidRPr="00EF3C23">
        <w:rPr>
          <w:rFonts w:ascii="Times New Roman" w:hAnsi="Times New Roman" w:cs="Times New Roman"/>
          <w:lang w:val="lt-LT"/>
        </w:rPr>
        <w:t>;</w:t>
      </w:r>
      <w:r w:rsidR="003B30E6" w:rsidRPr="00EF3C23">
        <w:rPr>
          <w:rFonts w:ascii="Times New Roman" w:hAnsi="Times New Roman" w:cs="Times New Roman"/>
          <w:lang w:val="lt-LT"/>
        </w:rPr>
        <w:t xml:space="preserve"> </w:t>
      </w:r>
    </w:p>
    <w:p w14:paraId="03AFA94A" w14:textId="1E5FD89B" w:rsidR="009B0D2F" w:rsidRPr="00EF3C23" w:rsidRDefault="008A03E1" w:rsidP="006C2E08">
      <w:pPr>
        <w:pStyle w:val="Sraopastraipa"/>
        <w:numPr>
          <w:ilvl w:val="0"/>
          <w:numId w:val="8"/>
        </w:numPr>
        <w:ind w:left="0" w:firstLine="851"/>
        <w:jc w:val="both"/>
        <w:rPr>
          <w:rFonts w:ascii="Times New Roman" w:hAnsi="Times New Roman" w:cs="Times New Roman"/>
          <w:lang w:val="lt-LT"/>
        </w:rPr>
      </w:pPr>
      <w:r w:rsidRPr="00EF3C23">
        <w:rPr>
          <w:rFonts w:ascii="Times New Roman" w:hAnsi="Times New Roman" w:cs="Times New Roman"/>
          <w:lang w:val="lt-LT"/>
        </w:rPr>
        <w:lastRenderedPageBreak/>
        <w:t xml:space="preserve">trumpalaikėms konsultacijoms: </w:t>
      </w:r>
      <w:r w:rsidR="003B30E6" w:rsidRPr="00EF3C23">
        <w:rPr>
          <w:rFonts w:ascii="Times New Roman" w:hAnsi="Times New Roman" w:cs="Times New Roman"/>
          <w:lang w:val="lt-LT"/>
        </w:rPr>
        <w:t>6 klasėje</w:t>
      </w:r>
      <w:r w:rsidRPr="00EF3C23">
        <w:rPr>
          <w:rFonts w:ascii="Times New Roman" w:hAnsi="Times New Roman" w:cs="Times New Roman"/>
          <w:lang w:val="lt-LT"/>
        </w:rPr>
        <w:t xml:space="preserve"> – </w:t>
      </w:r>
      <w:r w:rsidR="003B30E6" w:rsidRPr="00EF3C23">
        <w:rPr>
          <w:rFonts w:ascii="Times New Roman" w:hAnsi="Times New Roman" w:cs="Times New Roman"/>
          <w:lang w:val="lt-LT"/>
        </w:rPr>
        <w:t>rusų kalb</w:t>
      </w:r>
      <w:r w:rsidR="00A33E25" w:rsidRPr="00EF3C23">
        <w:rPr>
          <w:rFonts w:ascii="Times New Roman" w:hAnsi="Times New Roman" w:cs="Times New Roman"/>
          <w:lang w:val="lt-LT"/>
        </w:rPr>
        <w:t>os</w:t>
      </w:r>
      <w:r w:rsidR="003B30E6" w:rsidRPr="00EF3C23">
        <w:rPr>
          <w:rFonts w:ascii="Times New Roman" w:hAnsi="Times New Roman" w:cs="Times New Roman"/>
          <w:lang w:val="lt-LT"/>
        </w:rPr>
        <w:t>, 7</w:t>
      </w:r>
      <w:r w:rsidR="005B6FDE" w:rsidRPr="00EF3C23">
        <w:rPr>
          <w:rFonts w:ascii="Times New Roman" w:hAnsi="Times New Roman" w:cs="Times New Roman"/>
          <w:lang w:val="lt-LT"/>
        </w:rPr>
        <w:t>–</w:t>
      </w:r>
      <w:r w:rsidR="003B30E6" w:rsidRPr="00EF3C23">
        <w:rPr>
          <w:rFonts w:ascii="Times New Roman" w:hAnsi="Times New Roman" w:cs="Times New Roman"/>
          <w:lang w:val="lt-LT"/>
        </w:rPr>
        <w:t>8 klasės</w:t>
      </w:r>
      <w:r w:rsidRPr="00EF3C23">
        <w:rPr>
          <w:rFonts w:ascii="Times New Roman" w:hAnsi="Times New Roman" w:cs="Times New Roman"/>
          <w:lang w:val="lt-LT"/>
        </w:rPr>
        <w:t xml:space="preserve"> – </w:t>
      </w:r>
      <w:r w:rsidR="009A23F5" w:rsidRPr="00EF3C23">
        <w:rPr>
          <w:rFonts w:ascii="Times New Roman" w:hAnsi="Times New Roman" w:cs="Times New Roman"/>
          <w:lang w:val="lt-LT"/>
        </w:rPr>
        <w:t>fizik</w:t>
      </w:r>
      <w:r w:rsidR="00A33E25" w:rsidRPr="00EF3C23">
        <w:rPr>
          <w:rFonts w:ascii="Times New Roman" w:hAnsi="Times New Roman" w:cs="Times New Roman"/>
          <w:lang w:val="lt-LT"/>
        </w:rPr>
        <w:t>os</w:t>
      </w:r>
      <w:r w:rsidR="009A23F5" w:rsidRPr="00EF3C23">
        <w:rPr>
          <w:rFonts w:ascii="Times New Roman" w:hAnsi="Times New Roman" w:cs="Times New Roman"/>
          <w:lang w:val="lt-LT"/>
        </w:rPr>
        <w:t xml:space="preserve">, </w:t>
      </w:r>
      <w:r w:rsidRPr="00EF3C23">
        <w:rPr>
          <w:rFonts w:ascii="Times New Roman" w:hAnsi="Times New Roman" w:cs="Times New Roman"/>
          <w:lang w:val="lt-LT"/>
        </w:rPr>
        <w:t>8 kl</w:t>
      </w:r>
      <w:r w:rsidR="001171D7" w:rsidRPr="00EF3C23">
        <w:rPr>
          <w:rFonts w:ascii="Times New Roman" w:hAnsi="Times New Roman" w:cs="Times New Roman"/>
          <w:lang w:val="lt-LT"/>
        </w:rPr>
        <w:t>a</w:t>
      </w:r>
      <w:r w:rsidRPr="00EF3C23">
        <w:rPr>
          <w:rFonts w:ascii="Times New Roman" w:hAnsi="Times New Roman" w:cs="Times New Roman"/>
          <w:lang w:val="lt-LT"/>
        </w:rPr>
        <w:t>sėse – chemij</w:t>
      </w:r>
      <w:r w:rsidR="00A33E25" w:rsidRPr="00EF3C23">
        <w:rPr>
          <w:rFonts w:ascii="Times New Roman" w:hAnsi="Times New Roman" w:cs="Times New Roman"/>
          <w:lang w:val="lt-LT"/>
        </w:rPr>
        <w:t>os</w:t>
      </w:r>
      <w:r w:rsidRPr="00EF3C23">
        <w:rPr>
          <w:rFonts w:ascii="Times New Roman" w:hAnsi="Times New Roman" w:cs="Times New Roman"/>
          <w:lang w:val="lt-LT"/>
        </w:rPr>
        <w:t>;</w:t>
      </w:r>
    </w:p>
    <w:p w14:paraId="04FE3342" w14:textId="73396405" w:rsidR="009B0D2F" w:rsidRPr="00EF3C23" w:rsidRDefault="009B0D2F" w:rsidP="006C2E08">
      <w:pPr>
        <w:pStyle w:val="Sraopastraipa"/>
        <w:numPr>
          <w:ilvl w:val="0"/>
          <w:numId w:val="8"/>
        </w:numPr>
        <w:ind w:left="0" w:firstLine="851"/>
        <w:jc w:val="both"/>
        <w:rPr>
          <w:rFonts w:ascii="Times New Roman" w:hAnsi="Times New Roman" w:cs="Times New Roman"/>
          <w:lang w:val="lt-LT"/>
        </w:rPr>
      </w:pPr>
      <w:r w:rsidRPr="00EF3C23">
        <w:rPr>
          <w:rFonts w:ascii="Times New Roman" w:hAnsi="Times New Roman" w:cs="Times New Roman"/>
          <w:lang w:val="lt-LT"/>
        </w:rPr>
        <w:t xml:space="preserve"> </w:t>
      </w:r>
      <w:r w:rsidR="00391756" w:rsidRPr="00EF3C23">
        <w:rPr>
          <w:rFonts w:ascii="Times New Roman" w:hAnsi="Times New Roman" w:cs="Times New Roman"/>
          <w:lang w:val="lt-LT"/>
        </w:rPr>
        <w:t>4</w:t>
      </w:r>
      <w:r w:rsidRPr="00EF3C23">
        <w:rPr>
          <w:rFonts w:ascii="Times New Roman" w:hAnsi="Times New Roman" w:cs="Times New Roman"/>
          <w:lang w:val="lt-LT"/>
        </w:rPr>
        <w:t xml:space="preserve"> val.</w:t>
      </w:r>
      <w:r w:rsidR="005B6FDE">
        <w:rPr>
          <w:rFonts w:ascii="Times New Roman" w:hAnsi="Times New Roman" w:cs="Times New Roman"/>
          <w:lang w:val="lt-LT"/>
        </w:rPr>
        <w:t xml:space="preserve"> </w:t>
      </w:r>
      <w:r w:rsidRPr="00EF3C23">
        <w:rPr>
          <w:rFonts w:ascii="Times New Roman" w:hAnsi="Times New Roman" w:cs="Times New Roman"/>
          <w:lang w:val="lt-LT"/>
        </w:rPr>
        <w:t>/</w:t>
      </w:r>
      <w:r w:rsidR="005B6FDE">
        <w:rPr>
          <w:rFonts w:ascii="Times New Roman" w:hAnsi="Times New Roman" w:cs="Times New Roman"/>
          <w:lang w:val="lt-LT"/>
        </w:rPr>
        <w:t xml:space="preserve"> </w:t>
      </w:r>
      <w:r w:rsidRPr="00EF3C23">
        <w:rPr>
          <w:rFonts w:ascii="Times New Roman" w:hAnsi="Times New Roman" w:cs="Times New Roman"/>
          <w:lang w:val="lt-LT"/>
        </w:rPr>
        <w:t xml:space="preserve">sav. </w:t>
      </w:r>
      <w:r w:rsidR="00E54A63">
        <w:rPr>
          <w:rFonts w:ascii="Times New Roman" w:hAnsi="Times New Roman" w:cs="Times New Roman"/>
          <w:lang w:val="lt-LT"/>
        </w:rPr>
        <w:t>didesnį mokymosi potencialą turinčių mokinių</w:t>
      </w:r>
      <w:r w:rsidR="00E54A63" w:rsidRPr="00EF3C23">
        <w:rPr>
          <w:rFonts w:ascii="Times New Roman" w:hAnsi="Times New Roman" w:cs="Times New Roman"/>
          <w:lang w:val="lt-LT"/>
        </w:rPr>
        <w:t xml:space="preserve"> gebėjimų ugdymui </w:t>
      </w:r>
      <w:r w:rsidRPr="00EF3C23">
        <w:rPr>
          <w:rFonts w:ascii="Times New Roman" w:hAnsi="Times New Roman" w:cs="Times New Roman"/>
          <w:lang w:val="lt-LT"/>
        </w:rPr>
        <w:t xml:space="preserve">panaudojant </w:t>
      </w:r>
      <w:r w:rsidR="005B6FDE">
        <w:rPr>
          <w:rFonts w:ascii="Times New Roman" w:hAnsi="Times New Roman" w:cs="Times New Roman"/>
          <w:lang w:val="lt-LT"/>
        </w:rPr>
        <w:t>projekto „K</w:t>
      </w:r>
      <w:r w:rsidRPr="00EF3C23">
        <w:rPr>
          <w:rFonts w:ascii="Times New Roman" w:hAnsi="Times New Roman" w:cs="Times New Roman"/>
          <w:lang w:val="lt-LT"/>
        </w:rPr>
        <w:t>okybės krepšeli</w:t>
      </w:r>
      <w:r w:rsidR="005B6FDE">
        <w:rPr>
          <w:rFonts w:ascii="Times New Roman" w:hAnsi="Times New Roman" w:cs="Times New Roman"/>
          <w:lang w:val="lt-LT"/>
        </w:rPr>
        <w:t>s“</w:t>
      </w:r>
      <w:r w:rsidRPr="00EF3C23">
        <w:rPr>
          <w:rFonts w:ascii="Times New Roman" w:hAnsi="Times New Roman" w:cs="Times New Roman"/>
          <w:lang w:val="lt-LT"/>
        </w:rPr>
        <w:t xml:space="preserve"> lėšas</w:t>
      </w:r>
      <w:r w:rsidR="00391756" w:rsidRPr="00EF3C23">
        <w:rPr>
          <w:rFonts w:ascii="Times New Roman" w:hAnsi="Times New Roman" w:cs="Times New Roman"/>
          <w:lang w:val="lt-LT"/>
        </w:rPr>
        <w:t>: 1 val.</w:t>
      </w:r>
      <w:r w:rsidR="005B6FDE">
        <w:rPr>
          <w:rFonts w:ascii="Times New Roman" w:hAnsi="Times New Roman" w:cs="Times New Roman"/>
          <w:lang w:val="lt-LT"/>
        </w:rPr>
        <w:t xml:space="preserve"> </w:t>
      </w:r>
      <w:r w:rsidR="00391756" w:rsidRPr="00EF3C23">
        <w:rPr>
          <w:rFonts w:ascii="Times New Roman" w:hAnsi="Times New Roman" w:cs="Times New Roman"/>
          <w:lang w:val="lt-LT"/>
        </w:rPr>
        <w:t>/</w:t>
      </w:r>
      <w:r w:rsidR="005B6FDE">
        <w:rPr>
          <w:rFonts w:ascii="Times New Roman" w:hAnsi="Times New Roman" w:cs="Times New Roman"/>
          <w:lang w:val="lt-LT"/>
        </w:rPr>
        <w:t xml:space="preserve"> </w:t>
      </w:r>
      <w:r w:rsidR="00391756" w:rsidRPr="00EF3C23">
        <w:rPr>
          <w:rFonts w:ascii="Times New Roman" w:hAnsi="Times New Roman" w:cs="Times New Roman"/>
          <w:lang w:val="lt-LT"/>
        </w:rPr>
        <w:t>sav. lietuvių kalbai ir literatūrai 5 klasėje, 1 val.</w:t>
      </w:r>
      <w:r w:rsidR="005B6FDE">
        <w:rPr>
          <w:rFonts w:ascii="Times New Roman" w:hAnsi="Times New Roman" w:cs="Times New Roman"/>
          <w:lang w:val="lt-LT"/>
        </w:rPr>
        <w:t xml:space="preserve"> </w:t>
      </w:r>
      <w:r w:rsidR="00391756" w:rsidRPr="00EF3C23">
        <w:rPr>
          <w:rFonts w:ascii="Times New Roman" w:hAnsi="Times New Roman" w:cs="Times New Roman"/>
          <w:lang w:val="lt-LT"/>
        </w:rPr>
        <w:t>/</w:t>
      </w:r>
      <w:r w:rsidR="005B6FDE">
        <w:rPr>
          <w:rFonts w:ascii="Times New Roman" w:hAnsi="Times New Roman" w:cs="Times New Roman"/>
          <w:lang w:val="lt-LT"/>
        </w:rPr>
        <w:t xml:space="preserve"> </w:t>
      </w:r>
      <w:r w:rsidR="00391756" w:rsidRPr="00EF3C23">
        <w:rPr>
          <w:rFonts w:ascii="Times New Roman" w:hAnsi="Times New Roman" w:cs="Times New Roman"/>
          <w:lang w:val="lt-LT"/>
        </w:rPr>
        <w:t xml:space="preserve">sav. </w:t>
      </w:r>
      <w:r w:rsidR="003937DC" w:rsidRPr="00EF3C23">
        <w:rPr>
          <w:rFonts w:ascii="Times New Roman" w:hAnsi="Times New Roman" w:cs="Times New Roman"/>
          <w:lang w:val="lt-LT"/>
        </w:rPr>
        <w:t>m</w:t>
      </w:r>
      <w:r w:rsidR="00391756" w:rsidRPr="00EF3C23">
        <w:rPr>
          <w:rFonts w:ascii="Times New Roman" w:hAnsi="Times New Roman" w:cs="Times New Roman"/>
          <w:lang w:val="lt-LT"/>
        </w:rPr>
        <w:t>atematikai 6 klasėje, 1 val.</w:t>
      </w:r>
      <w:r w:rsidR="005B6FDE">
        <w:rPr>
          <w:rFonts w:ascii="Times New Roman" w:hAnsi="Times New Roman" w:cs="Times New Roman"/>
          <w:lang w:val="lt-LT"/>
        </w:rPr>
        <w:t xml:space="preserve"> </w:t>
      </w:r>
      <w:r w:rsidR="00391756" w:rsidRPr="00EF3C23">
        <w:rPr>
          <w:rFonts w:ascii="Times New Roman" w:hAnsi="Times New Roman" w:cs="Times New Roman"/>
          <w:lang w:val="lt-LT"/>
        </w:rPr>
        <w:t>/</w:t>
      </w:r>
      <w:r w:rsidR="005B6FDE">
        <w:rPr>
          <w:rFonts w:ascii="Times New Roman" w:hAnsi="Times New Roman" w:cs="Times New Roman"/>
          <w:lang w:val="lt-LT"/>
        </w:rPr>
        <w:t xml:space="preserve"> </w:t>
      </w:r>
      <w:r w:rsidR="00391756" w:rsidRPr="00EF3C23">
        <w:rPr>
          <w:rFonts w:ascii="Times New Roman" w:hAnsi="Times New Roman" w:cs="Times New Roman"/>
          <w:lang w:val="lt-LT"/>
        </w:rPr>
        <w:t>sav. biologijai 7 klasėje, 1 val.</w:t>
      </w:r>
      <w:r w:rsidR="005B6FDE">
        <w:rPr>
          <w:rFonts w:ascii="Times New Roman" w:hAnsi="Times New Roman" w:cs="Times New Roman"/>
          <w:lang w:val="lt-LT"/>
        </w:rPr>
        <w:t xml:space="preserve"> </w:t>
      </w:r>
      <w:r w:rsidR="00391756" w:rsidRPr="00EF3C23">
        <w:rPr>
          <w:rFonts w:ascii="Times New Roman" w:hAnsi="Times New Roman" w:cs="Times New Roman"/>
          <w:lang w:val="lt-LT"/>
        </w:rPr>
        <w:t>/</w:t>
      </w:r>
      <w:r w:rsidR="005B6FDE">
        <w:rPr>
          <w:rFonts w:ascii="Times New Roman" w:hAnsi="Times New Roman" w:cs="Times New Roman"/>
          <w:lang w:val="lt-LT"/>
        </w:rPr>
        <w:t xml:space="preserve"> </w:t>
      </w:r>
      <w:r w:rsidR="00391756" w:rsidRPr="00EF3C23">
        <w:rPr>
          <w:rFonts w:ascii="Times New Roman" w:hAnsi="Times New Roman" w:cs="Times New Roman"/>
          <w:lang w:val="lt-LT"/>
        </w:rPr>
        <w:t xml:space="preserve">sav. </w:t>
      </w:r>
      <w:r w:rsidR="003937DC" w:rsidRPr="00EF3C23">
        <w:rPr>
          <w:rFonts w:ascii="Times New Roman" w:hAnsi="Times New Roman" w:cs="Times New Roman"/>
          <w:lang w:val="lt-LT"/>
        </w:rPr>
        <w:t>f</w:t>
      </w:r>
      <w:r w:rsidR="00391756" w:rsidRPr="00EF3C23">
        <w:rPr>
          <w:rFonts w:ascii="Times New Roman" w:hAnsi="Times New Roman" w:cs="Times New Roman"/>
          <w:lang w:val="lt-LT"/>
        </w:rPr>
        <w:t>izikai 7 klasėje;</w:t>
      </w:r>
    </w:p>
    <w:p w14:paraId="587C1C12" w14:textId="6B6B24C9" w:rsidR="00391756" w:rsidRPr="00EF3C23" w:rsidRDefault="00391756" w:rsidP="006C2E08">
      <w:pPr>
        <w:pStyle w:val="Sraopastraipa"/>
        <w:numPr>
          <w:ilvl w:val="0"/>
          <w:numId w:val="8"/>
        </w:numPr>
        <w:ind w:left="0" w:firstLine="851"/>
        <w:jc w:val="both"/>
        <w:rPr>
          <w:rFonts w:ascii="Times New Roman" w:hAnsi="Times New Roman" w:cs="Times New Roman"/>
          <w:lang w:val="lt-LT"/>
        </w:rPr>
      </w:pPr>
      <w:r w:rsidRPr="00EF3C23">
        <w:rPr>
          <w:rFonts w:ascii="Times New Roman" w:hAnsi="Times New Roman" w:cs="Times New Roman"/>
          <w:lang w:val="lt-LT"/>
        </w:rPr>
        <w:t xml:space="preserve"> 6 val.</w:t>
      </w:r>
      <w:r w:rsidR="005B6FDE">
        <w:rPr>
          <w:rFonts w:ascii="Times New Roman" w:hAnsi="Times New Roman" w:cs="Times New Roman"/>
          <w:lang w:val="lt-LT"/>
        </w:rPr>
        <w:t xml:space="preserve"> </w:t>
      </w:r>
      <w:r w:rsidRPr="00EF3C23">
        <w:rPr>
          <w:rFonts w:ascii="Times New Roman" w:hAnsi="Times New Roman" w:cs="Times New Roman"/>
          <w:lang w:val="lt-LT"/>
        </w:rPr>
        <w:t>/</w:t>
      </w:r>
      <w:r w:rsidR="005B6FDE">
        <w:rPr>
          <w:rFonts w:ascii="Times New Roman" w:hAnsi="Times New Roman" w:cs="Times New Roman"/>
          <w:lang w:val="lt-LT"/>
        </w:rPr>
        <w:t xml:space="preserve"> </w:t>
      </w:r>
      <w:r w:rsidRPr="00EF3C23">
        <w:rPr>
          <w:rFonts w:ascii="Times New Roman" w:hAnsi="Times New Roman" w:cs="Times New Roman"/>
          <w:lang w:val="lt-LT"/>
        </w:rPr>
        <w:t xml:space="preserve">sav. </w:t>
      </w:r>
      <w:r w:rsidR="000B348B" w:rsidRPr="00EF3C23">
        <w:rPr>
          <w:rFonts w:ascii="Times New Roman" w:hAnsi="Times New Roman" w:cs="Times New Roman"/>
          <w:lang w:val="lt-LT"/>
        </w:rPr>
        <w:t xml:space="preserve">panaudojant  </w:t>
      </w:r>
      <w:r w:rsidR="005B6FDE">
        <w:rPr>
          <w:rFonts w:ascii="Times New Roman" w:hAnsi="Times New Roman" w:cs="Times New Roman"/>
          <w:lang w:val="lt-LT"/>
        </w:rPr>
        <w:t>projekto „K</w:t>
      </w:r>
      <w:r w:rsidR="000B348B" w:rsidRPr="00EF3C23">
        <w:rPr>
          <w:rFonts w:ascii="Times New Roman" w:hAnsi="Times New Roman" w:cs="Times New Roman"/>
          <w:lang w:val="lt-LT"/>
        </w:rPr>
        <w:t>okybės krepšeli</w:t>
      </w:r>
      <w:r w:rsidR="005B6FDE">
        <w:rPr>
          <w:rFonts w:ascii="Times New Roman" w:hAnsi="Times New Roman" w:cs="Times New Roman"/>
          <w:lang w:val="lt-LT"/>
        </w:rPr>
        <w:t>s“</w:t>
      </w:r>
      <w:r w:rsidR="000B348B" w:rsidRPr="00EF3C23">
        <w:rPr>
          <w:rFonts w:ascii="Times New Roman" w:hAnsi="Times New Roman" w:cs="Times New Roman"/>
          <w:lang w:val="lt-LT"/>
        </w:rPr>
        <w:t xml:space="preserve"> lėšas </w:t>
      </w:r>
      <w:r w:rsidRPr="00EF3C23">
        <w:rPr>
          <w:rFonts w:ascii="Times New Roman" w:hAnsi="Times New Roman" w:cs="Times New Roman"/>
          <w:lang w:val="lt-LT"/>
        </w:rPr>
        <w:t xml:space="preserve">matematikos, lietuvių kalbos ir literatūros diferencijuotam mokymui </w:t>
      </w:r>
      <w:r w:rsidR="005B6FDE">
        <w:rPr>
          <w:rFonts w:ascii="Times New Roman" w:hAnsi="Times New Roman" w:cs="Times New Roman"/>
          <w:lang w:val="lt-LT"/>
        </w:rPr>
        <w:t xml:space="preserve">7 </w:t>
      </w:r>
      <w:r w:rsidRPr="00EF3C23">
        <w:rPr>
          <w:rFonts w:ascii="Times New Roman" w:hAnsi="Times New Roman" w:cs="Times New Roman"/>
          <w:lang w:val="lt-LT"/>
        </w:rPr>
        <w:t>klases dalijant į grupes</w:t>
      </w:r>
      <w:r w:rsidR="005B6FDE">
        <w:rPr>
          <w:rFonts w:ascii="Times New Roman" w:hAnsi="Times New Roman" w:cs="Times New Roman"/>
          <w:lang w:val="lt-LT"/>
        </w:rPr>
        <w:t>.</w:t>
      </w:r>
    </w:p>
    <w:p w14:paraId="5D7C9852" w14:textId="319345B5" w:rsidR="009860B1" w:rsidRPr="00EF3C23" w:rsidRDefault="00E437FE" w:rsidP="00C403BE">
      <w:pPr>
        <w:pStyle w:val="Sraopastraipa"/>
        <w:ind w:left="0" w:firstLine="851"/>
        <w:jc w:val="both"/>
        <w:rPr>
          <w:rFonts w:ascii="Times New Roman" w:hAnsi="Times New Roman" w:cs="Times New Roman"/>
          <w:lang w:val="lt-LT"/>
        </w:rPr>
      </w:pPr>
      <w:r w:rsidRPr="00EF3C23">
        <w:rPr>
          <w:rFonts w:ascii="Times New Roman" w:hAnsi="Times New Roman" w:cs="Times New Roman"/>
          <w:lang w:val="lt-LT"/>
        </w:rPr>
        <w:t>Atliepiant į mokinių poreikius 2023</w:t>
      </w:r>
      <w:r w:rsidR="005B6FDE" w:rsidRPr="00EF3C23">
        <w:rPr>
          <w:rFonts w:ascii="Times New Roman" w:hAnsi="Times New Roman" w:cs="Times New Roman"/>
          <w:lang w:val="lt-LT"/>
        </w:rPr>
        <w:t>–</w:t>
      </w:r>
      <w:r w:rsidRPr="00EF3C23">
        <w:rPr>
          <w:rFonts w:ascii="Times New Roman" w:hAnsi="Times New Roman" w:cs="Times New Roman"/>
          <w:lang w:val="lt-LT"/>
        </w:rPr>
        <w:t>2024 m. m. mokinių mokymosi motyvacijos stiprinimui, rezultatų ir pažangos gerinimui numatyta</w:t>
      </w:r>
      <w:r w:rsidR="009860B1" w:rsidRPr="00EF3C23">
        <w:rPr>
          <w:rFonts w:ascii="Times New Roman" w:hAnsi="Times New Roman" w:cs="Times New Roman"/>
          <w:lang w:val="lt-LT"/>
        </w:rPr>
        <w:t>:</w:t>
      </w:r>
    </w:p>
    <w:p w14:paraId="1023107D" w14:textId="7B260F8D" w:rsidR="0063224A" w:rsidRPr="00EF3C23" w:rsidRDefault="009860B1" w:rsidP="006C2E08">
      <w:pPr>
        <w:pStyle w:val="Sraopastraipa"/>
        <w:numPr>
          <w:ilvl w:val="0"/>
          <w:numId w:val="8"/>
        </w:numPr>
        <w:ind w:left="0" w:firstLine="851"/>
        <w:jc w:val="both"/>
        <w:rPr>
          <w:rFonts w:ascii="Times New Roman" w:hAnsi="Times New Roman" w:cs="Times New Roman"/>
          <w:lang w:val="lt-LT"/>
        </w:rPr>
      </w:pPr>
      <w:r w:rsidRPr="00EF3C23">
        <w:rPr>
          <w:rFonts w:ascii="Times New Roman" w:hAnsi="Times New Roman" w:cs="Times New Roman"/>
          <w:lang w:val="lt-LT"/>
        </w:rPr>
        <w:t>1</w:t>
      </w:r>
      <w:r w:rsidR="005B6FDE" w:rsidRPr="00EF3C23">
        <w:rPr>
          <w:rFonts w:ascii="Times New Roman" w:hAnsi="Times New Roman" w:cs="Times New Roman"/>
          <w:lang w:val="lt-LT"/>
        </w:rPr>
        <w:t>–</w:t>
      </w:r>
      <w:r w:rsidRPr="00EF3C23">
        <w:rPr>
          <w:rFonts w:ascii="Times New Roman" w:hAnsi="Times New Roman" w:cs="Times New Roman"/>
          <w:lang w:val="lt-LT"/>
        </w:rPr>
        <w:t xml:space="preserve">4 klasėse </w:t>
      </w:r>
      <w:r w:rsidR="00E437FE" w:rsidRPr="00EF3C23">
        <w:rPr>
          <w:rFonts w:ascii="Times New Roman" w:hAnsi="Times New Roman" w:cs="Times New Roman"/>
          <w:lang w:val="lt-LT"/>
        </w:rPr>
        <w:t>skirti poreikių tenkinimo valandas lietuvių kalbos, matematikos, pasaulio pažinimo mokymosi sunkumų šalinimui;</w:t>
      </w:r>
      <w:r w:rsidRPr="00EF3C23">
        <w:rPr>
          <w:rFonts w:ascii="Times New Roman" w:hAnsi="Times New Roman" w:cs="Times New Roman"/>
          <w:lang w:val="lt-LT"/>
        </w:rPr>
        <w:t xml:space="preserve"> skaitmenini</w:t>
      </w:r>
      <w:r w:rsidR="001703F2">
        <w:rPr>
          <w:rFonts w:ascii="Times New Roman" w:hAnsi="Times New Roman" w:cs="Times New Roman"/>
          <w:lang w:val="lt-LT"/>
        </w:rPr>
        <w:t>am</w:t>
      </w:r>
      <w:r w:rsidRPr="00EF3C23">
        <w:rPr>
          <w:rFonts w:ascii="Times New Roman" w:hAnsi="Times New Roman" w:cs="Times New Roman"/>
          <w:lang w:val="lt-LT"/>
        </w:rPr>
        <w:t xml:space="preserve"> mokinių gebėjimų ugdymui</w:t>
      </w:r>
      <w:r w:rsidR="009A3B7D" w:rsidRPr="00EF3C23">
        <w:rPr>
          <w:rFonts w:ascii="Times New Roman" w:hAnsi="Times New Roman" w:cs="Times New Roman"/>
          <w:lang w:val="lt-LT"/>
        </w:rPr>
        <w:t>. T</w:t>
      </w:r>
      <w:r w:rsidRPr="00EF3C23">
        <w:rPr>
          <w:rFonts w:ascii="Times New Roman" w:hAnsi="Times New Roman" w:cs="Times New Roman"/>
          <w:lang w:val="lt-LT"/>
        </w:rPr>
        <w:t xml:space="preserve">ikslingai naudoti neformaliojo švietimo valandas </w:t>
      </w:r>
      <w:r w:rsidR="007159ED" w:rsidRPr="00EF3C23">
        <w:rPr>
          <w:rFonts w:ascii="Times New Roman" w:hAnsi="Times New Roman" w:cs="Times New Roman"/>
          <w:lang w:val="lt-LT"/>
        </w:rPr>
        <w:t xml:space="preserve">mokinių, turinčių </w:t>
      </w:r>
      <w:r w:rsidR="00C91089">
        <w:rPr>
          <w:rFonts w:ascii="Times New Roman" w:hAnsi="Times New Roman" w:cs="Times New Roman"/>
          <w:lang w:val="lt-LT"/>
        </w:rPr>
        <w:t xml:space="preserve">didesnį mokymosi potencialą, dalykinių </w:t>
      </w:r>
      <w:r w:rsidR="00C91089" w:rsidRPr="00EF3C23">
        <w:rPr>
          <w:rFonts w:ascii="Times New Roman" w:hAnsi="Times New Roman" w:cs="Times New Roman"/>
          <w:lang w:val="lt-LT"/>
        </w:rPr>
        <w:t>gebėjimų ugdymui</w:t>
      </w:r>
      <w:r w:rsidR="001703F2">
        <w:rPr>
          <w:rFonts w:ascii="Times New Roman" w:hAnsi="Times New Roman" w:cs="Times New Roman"/>
          <w:lang w:val="lt-LT"/>
        </w:rPr>
        <w:t>:</w:t>
      </w:r>
      <w:r w:rsidR="00A3539B" w:rsidRPr="00EF3C23">
        <w:rPr>
          <w:rFonts w:ascii="Times New Roman" w:hAnsi="Times New Roman" w:cs="Times New Roman"/>
          <w:lang w:val="lt-LT"/>
        </w:rPr>
        <w:t xml:space="preserve"> 1 klasėje anglų kalbos („Anglų kalbos pradžiamokslis“ – 1 val.), 3 klasėje lietuvių kalbos („Žodžių labirintuose“ – 1 val.) ir matematikos („Įdomioji matematika“ – 1 val.); 4 klasėje lietuvių kalbos („Žodžio paunksmėje“ – 1 val.)</w:t>
      </w:r>
      <w:r w:rsidR="009A3B7D" w:rsidRPr="00EF3C23">
        <w:rPr>
          <w:rFonts w:ascii="Times New Roman" w:hAnsi="Times New Roman" w:cs="Times New Roman"/>
          <w:lang w:val="lt-LT"/>
        </w:rPr>
        <w:t>;</w:t>
      </w:r>
    </w:p>
    <w:p w14:paraId="14D5E801" w14:textId="25845057" w:rsidR="009A3B7D" w:rsidRPr="005E06B0" w:rsidRDefault="009A3B7D" w:rsidP="006C2E08">
      <w:pPr>
        <w:pStyle w:val="Sraopastraipa"/>
        <w:numPr>
          <w:ilvl w:val="0"/>
          <w:numId w:val="8"/>
        </w:numPr>
        <w:ind w:left="0" w:firstLine="851"/>
        <w:jc w:val="both"/>
        <w:rPr>
          <w:rFonts w:ascii="Times New Roman" w:hAnsi="Times New Roman" w:cs="Times New Roman"/>
          <w:lang w:val="lt-LT"/>
        </w:rPr>
      </w:pPr>
      <w:r w:rsidRPr="00EF3C23">
        <w:rPr>
          <w:rFonts w:ascii="Times New Roman" w:hAnsi="Times New Roman" w:cs="Times New Roman"/>
          <w:lang w:val="lt-LT"/>
        </w:rPr>
        <w:t>5</w:t>
      </w:r>
      <w:r w:rsidR="005E06B0" w:rsidRPr="00EF3C23">
        <w:rPr>
          <w:rFonts w:ascii="Times New Roman" w:hAnsi="Times New Roman" w:cs="Times New Roman"/>
          <w:lang w:val="lt-LT"/>
        </w:rPr>
        <w:t>–</w:t>
      </w:r>
      <w:r w:rsidRPr="00EF3C23">
        <w:rPr>
          <w:rFonts w:ascii="Times New Roman" w:hAnsi="Times New Roman" w:cs="Times New Roman"/>
          <w:lang w:val="lt-LT"/>
        </w:rPr>
        <w:t>8</w:t>
      </w:r>
      <w:r w:rsidR="00C91089">
        <w:rPr>
          <w:rFonts w:ascii="Times New Roman" w:hAnsi="Times New Roman" w:cs="Times New Roman"/>
          <w:lang w:val="lt-LT"/>
        </w:rPr>
        <w:t>, 10</w:t>
      </w:r>
      <w:r w:rsidRPr="00EF3C23">
        <w:rPr>
          <w:rFonts w:ascii="Times New Roman" w:hAnsi="Times New Roman" w:cs="Times New Roman"/>
          <w:lang w:val="lt-LT"/>
        </w:rPr>
        <w:t xml:space="preserve"> klasėse skirti</w:t>
      </w:r>
      <w:r w:rsidR="007159ED" w:rsidRPr="00EF3C23">
        <w:rPr>
          <w:rFonts w:ascii="Times New Roman" w:hAnsi="Times New Roman" w:cs="Times New Roman"/>
          <w:lang w:val="lt-LT"/>
        </w:rPr>
        <w:t xml:space="preserve"> poreikių tenkinimo valandas </w:t>
      </w:r>
      <w:r w:rsidRPr="00EF3C23">
        <w:rPr>
          <w:rFonts w:ascii="Times New Roman" w:hAnsi="Times New Roman" w:cs="Times New Roman"/>
          <w:lang w:val="lt-LT"/>
        </w:rPr>
        <w:t>matematikos ir lietuvių kalbos ir literatūros diferencijuotam mokymui klases dalijant į grupes; trumpalaikėms konsultacijoms</w:t>
      </w:r>
      <w:r w:rsidR="007159ED" w:rsidRPr="00EF3C23">
        <w:rPr>
          <w:rFonts w:ascii="Times New Roman" w:hAnsi="Times New Roman" w:cs="Times New Roman"/>
          <w:lang w:val="lt-LT"/>
        </w:rPr>
        <w:t xml:space="preserve"> mokymosi spragų šalinimui:</w:t>
      </w:r>
      <w:r w:rsidRPr="00EF3C23">
        <w:rPr>
          <w:rFonts w:ascii="Times New Roman" w:hAnsi="Times New Roman" w:cs="Times New Roman"/>
          <w:lang w:val="lt-LT"/>
        </w:rPr>
        <w:t xml:space="preserve"> 5,</w:t>
      </w:r>
      <w:r w:rsidR="005E06B0">
        <w:rPr>
          <w:rFonts w:ascii="Times New Roman" w:hAnsi="Times New Roman" w:cs="Times New Roman"/>
          <w:lang w:val="lt-LT"/>
        </w:rPr>
        <w:t xml:space="preserve"> </w:t>
      </w:r>
      <w:r w:rsidRPr="00EF3C23">
        <w:rPr>
          <w:rFonts w:ascii="Times New Roman" w:hAnsi="Times New Roman" w:cs="Times New Roman"/>
          <w:lang w:val="lt-LT"/>
        </w:rPr>
        <w:t>6,</w:t>
      </w:r>
      <w:r w:rsidR="005E06B0">
        <w:rPr>
          <w:rFonts w:ascii="Times New Roman" w:hAnsi="Times New Roman" w:cs="Times New Roman"/>
          <w:lang w:val="lt-LT"/>
        </w:rPr>
        <w:t xml:space="preserve"> </w:t>
      </w:r>
      <w:r w:rsidRPr="00EF3C23">
        <w:rPr>
          <w:rFonts w:ascii="Times New Roman" w:hAnsi="Times New Roman" w:cs="Times New Roman"/>
          <w:lang w:val="lt-LT"/>
        </w:rPr>
        <w:t>7,</w:t>
      </w:r>
      <w:r w:rsidR="005E06B0">
        <w:rPr>
          <w:rFonts w:ascii="Times New Roman" w:hAnsi="Times New Roman" w:cs="Times New Roman"/>
          <w:lang w:val="lt-LT"/>
        </w:rPr>
        <w:t xml:space="preserve"> </w:t>
      </w:r>
      <w:r w:rsidRPr="00EF3C23">
        <w:rPr>
          <w:rFonts w:ascii="Times New Roman" w:hAnsi="Times New Roman" w:cs="Times New Roman"/>
          <w:lang w:val="lt-LT"/>
        </w:rPr>
        <w:t>8 klasėse lietuvių kalbos, matematikos, 6 klasėje – rusų kalbos, 7,</w:t>
      </w:r>
      <w:r w:rsidR="005E06B0">
        <w:rPr>
          <w:rFonts w:ascii="Times New Roman" w:hAnsi="Times New Roman" w:cs="Times New Roman"/>
          <w:lang w:val="lt-LT"/>
        </w:rPr>
        <w:t xml:space="preserve"> </w:t>
      </w:r>
      <w:r w:rsidRPr="00EF3C23">
        <w:rPr>
          <w:rFonts w:ascii="Times New Roman" w:hAnsi="Times New Roman" w:cs="Times New Roman"/>
          <w:lang w:val="lt-LT"/>
        </w:rPr>
        <w:t>8,</w:t>
      </w:r>
      <w:r w:rsidR="005E06B0">
        <w:rPr>
          <w:rFonts w:ascii="Times New Roman" w:hAnsi="Times New Roman" w:cs="Times New Roman"/>
          <w:lang w:val="lt-LT"/>
        </w:rPr>
        <w:t xml:space="preserve"> </w:t>
      </w:r>
      <w:r w:rsidRPr="00EF3C23">
        <w:rPr>
          <w:rFonts w:ascii="Times New Roman" w:hAnsi="Times New Roman" w:cs="Times New Roman"/>
          <w:lang w:val="lt-LT"/>
        </w:rPr>
        <w:t>10 klasėse – fizikos, 8,</w:t>
      </w:r>
      <w:r w:rsidR="005E06B0">
        <w:rPr>
          <w:rFonts w:ascii="Times New Roman" w:hAnsi="Times New Roman" w:cs="Times New Roman"/>
          <w:lang w:val="lt-LT"/>
        </w:rPr>
        <w:t xml:space="preserve"> </w:t>
      </w:r>
      <w:r w:rsidRPr="00EF3C23">
        <w:rPr>
          <w:rFonts w:ascii="Times New Roman" w:hAnsi="Times New Roman" w:cs="Times New Roman"/>
          <w:lang w:val="lt-LT"/>
        </w:rPr>
        <w:t>10 klasėse – chemijos</w:t>
      </w:r>
      <w:r w:rsidR="005E06B0">
        <w:rPr>
          <w:rFonts w:ascii="Times New Roman" w:hAnsi="Times New Roman" w:cs="Times New Roman"/>
          <w:lang w:val="lt-LT"/>
        </w:rPr>
        <w:t>.</w:t>
      </w:r>
      <w:r w:rsidR="007159ED" w:rsidRPr="00EF3C23">
        <w:rPr>
          <w:rFonts w:ascii="Times New Roman" w:hAnsi="Times New Roman" w:cs="Times New Roman"/>
          <w:lang w:val="lt-LT"/>
        </w:rPr>
        <w:t xml:space="preserve"> </w:t>
      </w:r>
      <w:r w:rsidR="005E06B0">
        <w:rPr>
          <w:rFonts w:ascii="Times New Roman" w:hAnsi="Times New Roman" w:cs="Times New Roman"/>
          <w:lang w:val="lt-LT"/>
        </w:rPr>
        <w:t>M</w:t>
      </w:r>
      <w:r w:rsidR="005E06B0" w:rsidRPr="00EF3C23">
        <w:rPr>
          <w:rFonts w:ascii="Times New Roman" w:hAnsi="Times New Roman" w:cs="Times New Roman"/>
          <w:lang w:val="lt-LT"/>
        </w:rPr>
        <w:t>okini</w:t>
      </w:r>
      <w:r w:rsidR="00C91089">
        <w:rPr>
          <w:rFonts w:ascii="Times New Roman" w:hAnsi="Times New Roman" w:cs="Times New Roman"/>
          <w:lang w:val="lt-LT"/>
        </w:rPr>
        <w:t>ų</w:t>
      </w:r>
      <w:r w:rsidR="005E06B0" w:rsidRPr="00EF3C23">
        <w:rPr>
          <w:rFonts w:ascii="Times New Roman" w:hAnsi="Times New Roman" w:cs="Times New Roman"/>
          <w:lang w:val="lt-LT"/>
        </w:rPr>
        <w:t>, turin</w:t>
      </w:r>
      <w:r w:rsidR="00C91089">
        <w:rPr>
          <w:rFonts w:ascii="Times New Roman" w:hAnsi="Times New Roman" w:cs="Times New Roman"/>
          <w:lang w:val="lt-LT"/>
        </w:rPr>
        <w:t>čių</w:t>
      </w:r>
      <w:r w:rsidR="005E06B0" w:rsidRPr="00EF3C23">
        <w:rPr>
          <w:rFonts w:ascii="Times New Roman" w:hAnsi="Times New Roman" w:cs="Times New Roman"/>
          <w:lang w:val="lt-LT"/>
        </w:rPr>
        <w:t xml:space="preserve"> didelį mokymosi potencialą</w:t>
      </w:r>
      <w:r w:rsidR="005E06B0">
        <w:rPr>
          <w:rFonts w:ascii="Times New Roman" w:hAnsi="Times New Roman" w:cs="Times New Roman"/>
          <w:lang w:val="lt-LT"/>
        </w:rPr>
        <w:t xml:space="preserve"> </w:t>
      </w:r>
      <w:r w:rsidR="00C91089">
        <w:rPr>
          <w:rFonts w:ascii="Times New Roman" w:hAnsi="Times New Roman" w:cs="Times New Roman"/>
          <w:lang w:val="lt-LT"/>
        </w:rPr>
        <w:t xml:space="preserve">gebėjimų ugdymui </w:t>
      </w:r>
      <w:r w:rsidR="005E06B0">
        <w:rPr>
          <w:rFonts w:ascii="Times New Roman" w:hAnsi="Times New Roman" w:cs="Times New Roman"/>
          <w:lang w:val="lt-LT"/>
        </w:rPr>
        <w:t xml:space="preserve">skiriamos </w:t>
      </w:r>
      <w:r w:rsidR="007159ED" w:rsidRPr="005E06B0">
        <w:rPr>
          <w:rFonts w:ascii="Times New Roman" w:hAnsi="Times New Roman" w:cs="Times New Roman"/>
          <w:lang w:val="lt-LT"/>
        </w:rPr>
        <w:t>lietuvių kalbos ir literatūros (5, 6 klasėse), matematikos (5</w:t>
      </w:r>
      <w:r w:rsidR="005E06B0" w:rsidRPr="005E06B0">
        <w:rPr>
          <w:rFonts w:ascii="Times New Roman" w:hAnsi="Times New Roman" w:cs="Times New Roman"/>
          <w:lang w:val="lt-LT"/>
        </w:rPr>
        <w:t>–</w:t>
      </w:r>
      <w:r w:rsidR="007159ED" w:rsidRPr="005E06B0">
        <w:rPr>
          <w:rFonts w:ascii="Times New Roman" w:hAnsi="Times New Roman" w:cs="Times New Roman"/>
          <w:lang w:val="lt-LT"/>
        </w:rPr>
        <w:t>8 klasėse) konsultacijos</w:t>
      </w:r>
      <w:r w:rsidR="005E06B0">
        <w:rPr>
          <w:rFonts w:ascii="Times New Roman" w:hAnsi="Times New Roman" w:cs="Times New Roman"/>
          <w:lang w:val="lt-LT"/>
        </w:rPr>
        <w:t>;</w:t>
      </w:r>
      <w:r w:rsidR="007159ED" w:rsidRPr="005E06B0">
        <w:rPr>
          <w:rFonts w:ascii="Times New Roman" w:hAnsi="Times New Roman" w:cs="Times New Roman"/>
          <w:lang w:val="lt-LT"/>
        </w:rPr>
        <w:t xml:space="preserve"> </w:t>
      </w:r>
    </w:p>
    <w:p w14:paraId="76EE3725" w14:textId="50B0F8C1" w:rsidR="009A3B7D" w:rsidRPr="00EF3C23" w:rsidRDefault="009A3B7D" w:rsidP="006C2E08">
      <w:pPr>
        <w:pStyle w:val="Sraopastraipa"/>
        <w:numPr>
          <w:ilvl w:val="0"/>
          <w:numId w:val="8"/>
        </w:numPr>
        <w:ind w:left="0" w:firstLine="851"/>
        <w:jc w:val="both"/>
        <w:rPr>
          <w:rFonts w:ascii="Times New Roman" w:hAnsi="Times New Roman" w:cs="Times New Roman"/>
          <w:lang w:val="lt-LT"/>
        </w:rPr>
      </w:pPr>
      <w:r w:rsidRPr="004B2639">
        <w:rPr>
          <w:rFonts w:ascii="Times New Roman" w:hAnsi="Times New Roman" w:cs="Times New Roman"/>
          <w:lang w:val="lt-LT"/>
        </w:rPr>
        <w:t>10 klasėje skirti</w:t>
      </w:r>
      <w:r w:rsidR="007159ED" w:rsidRPr="004B2639">
        <w:rPr>
          <w:rFonts w:ascii="Times New Roman" w:hAnsi="Times New Roman" w:cs="Times New Roman"/>
          <w:lang w:val="lt-LT"/>
        </w:rPr>
        <w:t xml:space="preserve"> poreikių</w:t>
      </w:r>
      <w:r w:rsidR="007159ED" w:rsidRPr="00EF3C23">
        <w:rPr>
          <w:rFonts w:ascii="Times New Roman" w:hAnsi="Times New Roman" w:cs="Times New Roman"/>
          <w:lang w:val="lt-LT"/>
        </w:rPr>
        <w:t xml:space="preserve"> tenkinimo valandas</w:t>
      </w:r>
      <w:r w:rsidRPr="00EF3C23">
        <w:rPr>
          <w:rFonts w:ascii="Times New Roman" w:hAnsi="Times New Roman" w:cs="Times New Roman"/>
          <w:lang w:val="lt-LT"/>
        </w:rPr>
        <w:t xml:space="preserve"> lietuvių kalbos ir literatūros, matematikos moduli</w:t>
      </w:r>
      <w:r w:rsidR="007159ED" w:rsidRPr="00EF3C23">
        <w:rPr>
          <w:rFonts w:ascii="Times New Roman" w:hAnsi="Times New Roman" w:cs="Times New Roman"/>
          <w:lang w:val="lt-LT"/>
        </w:rPr>
        <w:t>ams</w:t>
      </w:r>
      <w:r w:rsidRPr="00EF3C23">
        <w:rPr>
          <w:rFonts w:ascii="Times New Roman" w:hAnsi="Times New Roman" w:cs="Times New Roman"/>
          <w:lang w:val="lt-LT"/>
        </w:rPr>
        <w:t xml:space="preserve"> PUPP pasirengimui.</w:t>
      </w:r>
    </w:p>
    <w:p w14:paraId="062F7B8C" w14:textId="1C6ABF0A" w:rsidR="0000304B" w:rsidRDefault="00E77269" w:rsidP="006C2E08">
      <w:pPr>
        <w:pStyle w:val="Sraopastraipa"/>
        <w:numPr>
          <w:ilvl w:val="0"/>
          <w:numId w:val="6"/>
        </w:numPr>
        <w:ind w:left="0" w:firstLine="851"/>
        <w:jc w:val="both"/>
        <w:rPr>
          <w:rFonts w:ascii="Times New Roman" w:hAnsi="Times New Roman" w:cs="Times New Roman"/>
          <w:lang w:val="lt-LT"/>
        </w:rPr>
      </w:pPr>
      <w:r w:rsidRPr="0000304B">
        <w:rPr>
          <w:rFonts w:ascii="Times New Roman" w:hAnsi="Times New Roman" w:cs="Times New Roman"/>
          <w:lang w:val="lt-LT"/>
        </w:rPr>
        <w:t>Mokyklos pedagogai siekdami</w:t>
      </w:r>
      <w:r w:rsidR="009C4A9B" w:rsidRPr="0000304B">
        <w:rPr>
          <w:rFonts w:ascii="Times New Roman" w:hAnsi="Times New Roman" w:cs="Times New Roman"/>
          <w:lang w:val="lt-LT"/>
        </w:rPr>
        <w:t xml:space="preserve"> į ugdymo procesą įtraukti kiekvieną mokinį</w:t>
      </w:r>
      <w:r w:rsidRPr="0000304B">
        <w:rPr>
          <w:rFonts w:ascii="Times New Roman" w:hAnsi="Times New Roman" w:cs="Times New Roman"/>
          <w:lang w:val="lt-LT"/>
        </w:rPr>
        <w:t xml:space="preserve"> </w:t>
      </w:r>
      <w:r w:rsidR="009C4A9B" w:rsidRPr="0000304B">
        <w:rPr>
          <w:rFonts w:ascii="Times New Roman" w:hAnsi="Times New Roman" w:cs="Times New Roman"/>
          <w:lang w:val="lt-LT"/>
        </w:rPr>
        <w:t xml:space="preserve">mokymą(si) organizavo taip, kad jis būtų </w:t>
      </w:r>
      <w:r w:rsidRPr="0000304B">
        <w:rPr>
          <w:rFonts w:ascii="Times New Roman" w:hAnsi="Times New Roman" w:cs="Times New Roman"/>
          <w:lang w:val="lt-LT"/>
        </w:rPr>
        <w:t xml:space="preserve"> prasmingas ir įdomus</w:t>
      </w:r>
      <w:r w:rsidR="009C4A9B" w:rsidRPr="0000304B">
        <w:rPr>
          <w:rFonts w:ascii="Times New Roman" w:hAnsi="Times New Roman" w:cs="Times New Roman"/>
          <w:lang w:val="lt-LT"/>
        </w:rPr>
        <w:t xml:space="preserve">. </w:t>
      </w:r>
      <w:r w:rsidR="00533B30" w:rsidRPr="0000304B">
        <w:rPr>
          <w:rFonts w:ascii="Times New Roman" w:hAnsi="Times New Roman" w:cs="Times New Roman"/>
          <w:lang w:val="lt-LT"/>
        </w:rPr>
        <w:t xml:space="preserve">Ugdymo procese </w:t>
      </w:r>
      <w:r w:rsidR="005E06B0">
        <w:rPr>
          <w:rFonts w:ascii="Times New Roman" w:hAnsi="Times New Roman" w:cs="Times New Roman"/>
          <w:lang w:val="lt-LT"/>
        </w:rPr>
        <w:t xml:space="preserve">buvo </w:t>
      </w:r>
      <w:r w:rsidR="00533B30" w:rsidRPr="0000304B">
        <w:rPr>
          <w:rFonts w:ascii="Times New Roman" w:hAnsi="Times New Roman" w:cs="Times New Roman"/>
          <w:lang w:val="lt-LT"/>
        </w:rPr>
        <w:t xml:space="preserve">vykdoma tiriamoji veikla, projektai, atliktų darbų vieši pristatymai, gyvenimiškos užduotys, </w:t>
      </w:r>
      <w:r w:rsidR="005E06B0">
        <w:rPr>
          <w:rFonts w:ascii="Times New Roman" w:hAnsi="Times New Roman" w:cs="Times New Roman"/>
          <w:lang w:val="lt-LT"/>
        </w:rPr>
        <w:t xml:space="preserve">taikyti </w:t>
      </w:r>
      <w:r w:rsidR="00533B30" w:rsidRPr="0000304B">
        <w:rPr>
          <w:rFonts w:ascii="Times New Roman" w:hAnsi="Times New Roman" w:cs="Times New Roman"/>
          <w:lang w:val="lt-LT"/>
        </w:rPr>
        <w:t>įvair</w:t>
      </w:r>
      <w:r w:rsidR="005E06B0">
        <w:rPr>
          <w:rFonts w:ascii="Times New Roman" w:hAnsi="Times New Roman" w:cs="Times New Roman"/>
          <w:lang w:val="lt-LT"/>
        </w:rPr>
        <w:t>ūs</w:t>
      </w:r>
      <w:r w:rsidR="00533B30" w:rsidRPr="0000304B">
        <w:rPr>
          <w:rFonts w:ascii="Times New Roman" w:hAnsi="Times New Roman" w:cs="Times New Roman"/>
          <w:lang w:val="lt-LT"/>
        </w:rPr>
        <w:t xml:space="preserve"> IKT įranki</w:t>
      </w:r>
      <w:r w:rsidR="005E06B0">
        <w:rPr>
          <w:rFonts w:ascii="Times New Roman" w:hAnsi="Times New Roman" w:cs="Times New Roman"/>
          <w:lang w:val="lt-LT"/>
        </w:rPr>
        <w:t>ai.</w:t>
      </w:r>
      <w:r w:rsidR="00533B30" w:rsidRPr="0000304B">
        <w:rPr>
          <w:rFonts w:ascii="Times New Roman" w:hAnsi="Times New Roman" w:cs="Times New Roman"/>
          <w:lang w:val="lt-LT"/>
        </w:rPr>
        <w:t xml:space="preserve"> </w:t>
      </w:r>
      <w:r w:rsidR="005E7D74" w:rsidRPr="0000304B">
        <w:rPr>
          <w:rFonts w:ascii="Times New Roman" w:hAnsi="Times New Roman" w:cs="Times New Roman"/>
          <w:lang w:val="lt-LT"/>
        </w:rPr>
        <w:t>Mokykloje 7 klasėse buvo vykdomi ilgalaikiai projektiniai darbai. Tai pad</w:t>
      </w:r>
      <w:r w:rsidR="00A160D8">
        <w:rPr>
          <w:rFonts w:ascii="Times New Roman" w:hAnsi="Times New Roman" w:cs="Times New Roman"/>
          <w:lang w:val="lt-LT"/>
        </w:rPr>
        <w:t>ėjo</w:t>
      </w:r>
      <w:r w:rsidR="005E7D74" w:rsidRPr="0000304B">
        <w:rPr>
          <w:rFonts w:ascii="Times New Roman" w:hAnsi="Times New Roman" w:cs="Times New Roman"/>
          <w:lang w:val="lt-LT"/>
        </w:rPr>
        <w:t xml:space="preserve"> mokiniams ugdyti</w:t>
      </w:r>
      <w:r w:rsidR="00A160D8">
        <w:rPr>
          <w:rFonts w:ascii="Times New Roman" w:hAnsi="Times New Roman" w:cs="Times New Roman"/>
          <w:lang w:val="lt-LT"/>
        </w:rPr>
        <w:t>s</w:t>
      </w:r>
      <w:r w:rsidR="005E7D74" w:rsidRPr="0000304B">
        <w:rPr>
          <w:rFonts w:ascii="Times New Roman" w:hAnsi="Times New Roman" w:cs="Times New Roman"/>
          <w:lang w:val="lt-LT"/>
        </w:rPr>
        <w:t xml:space="preserve"> informacinį raštingumą, mokymosi mokytis gebėjimus, gebėjimus spręsti problemas, priimti sprendimus.</w:t>
      </w:r>
      <w:r w:rsidR="0047534E" w:rsidRPr="0000304B">
        <w:rPr>
          <w:lang w:val="lt-LT"/>
        </w:rPr>
        <w:t xml:space="preserve"> </w:t>
      </w:r>
      <w:r w:rsidR="00BC7C3F" w:rsidRPr="0000304B">
        <w:rPr>
          <w:rFonts w:ascii="Times New Roman" w:hAnsi="Times New Roman" w:cs="Times New Roman"/>
          <w:lang w:val="lt-LT"/>
        </w:rPr>
        <w:t>Pradinėse klasėse žengiami pirmieji žingsniai STEAM ugdyme</w:t>
      </w:r>
      <w:r w:rsidR="000E6D24" w:rsidRPr="0000304B">
        <w:rPr>
          <w:rFonts w:ascii="Times New Roman" w:hAnsi="Times New Roman" w:cs="Times New Roman"/>
          <w:lang w:val="lt-LT"/>
        </w:rPr>
        <w:t xml:space="preserve"> (</w:t>
      </w:r>
      <w:r w:rsidR="00552578" w:rsidRPr="0000304B">
        <w:rPr>
          <w:rFonts w:ascii="Times New Roman" w:hAnsi="Times New Roman" w:cs="Times New Roman"/>
          <w:lang w:val="lt-LT"/>
        </w:rPr>
        <w:t>5</w:t>
      </w:r>
      <w:r w:rsidR="00C403BE" w:rsidRPr="00EF3C23">
        <w:rPr>
          <w:rFonts w:ascii="Times New Roman" w:hAnsi="Times New Roman" w:cs="Times New Roman"/>
          <w:lang w:val="lt-LT"/>
        </w:rPr>
        <w:t>–</w:t>
      </w:r>
      <w:r w:rsidR="00552578" w:rsidRPr="0000304B">
        <w:rPr>
          <w:rFonts w:ascii="Times New Roman" w:hAnsi="Times New Roman" w:cs="Times New Roman"/>
          <w:lang w:val="lt-LT"/>
        </w:rPr>
        <w:t>10 klas</w:t>
      </w:r>
      <w:r w:rsidR="000E6D24" w:rsidRPr="0000304B">
        <w:rPr>
          <w:rFonts w:ascii="Times New Roman" w:hAnsi="Times New Roman" w:cs="Times New Roman"/>
          <w:lang w:val="lt-LT"/>
        </w:rPr>
        <w:t xml:space="preserve">ėse pravesta  – 14, </w:t>
      </w:r>
      <w:r w:rsidR="00552578" w:rsidRPr="0000304B">
        <w:rPr>
          <w:rFonts w:ascii="Times New Roman" w:hAnsi="Times New Roman" w:cs="Times New Roman"/>
          <w:lang w:val="lt-LT"/>
        </w:rPr>
        <w:t>1</w:t>
      </w:r>
      <w:r w:rsidR="00C403BE" w:rsidRPr="00EF3C23">
        <w:rPr>
          <w:rFonts w:ascii="Times New Roman" w:hAnsi="Times New Roman" w:cs="Times New Roman"/>
          <w:lang w:val="lt-LT"/>
        </w:rPr>
        <w:t>–</w:t>
      </w:r>
      <w:r w:rsidR="00552578" w:rsidRPr="0000304B">
        <w:rPr>
          <w:rFonts w:ascii="Times New Roman" w:hAnsi="Times New Roman" w:cs="Times New Roman"/>
          <w:lang w:val="lt-LT"/>
        </w:rPr>
        <w:t>4 klas</w:t>
      </w:r>
      <w:r w:rsidR="000E6D24" w:rsidRPr="0000304B">
        <w:rPr>
          <w:rFonts w:ascii="Times New Roman" w:hAnsi="Times New Roman" w:cs="Times New Roman"/>
          <w:lang w:val="lt-LT"/>
        </w:rPr>
        <w:t>ėse</w:t>
      </w:r>
      <w:r w:rsidR="00552578" w:rsidRPr="0000304B">
        <w:rPr>
          <w:rFonts w:ascii="Times New Roman" w:hAnsi="Times New Roman" w:cs="Times New Roman"/>
          <w:lang w:val="lt-LT"/>
        </w:rPr>
        <w:t xml:space="preserve"> – 29 </w:t>
      </w:r>
      <w:r w:rsidR="000E6D24" w:rsidRPr="0000304B">
        <w:rPr>
          <w:rFonts w:ascii="Times New Roman" w:hAnsi="Times New Roman" w:cs="Times New Roman"/>
          <w:lang w:val="lt-LT"/>
        </w:rPr>
        <w:t>pamoko</w:t>
      </w:r>
      <w:r w:rsidR="00C403BE">
        <w:rPr>
          <w:rFonts w:ascii="Times New Roman" w:hAnsi="Times New Roman" w:cs="Times New Roman"/>
          <w:lang w:val="lt-LT"/>
        </w:rPr>
        <w:t xml:space="preserve">s </w:t>
      </w:r>
      <w:r w:rsidR="000E6D24" w:rsidRPr="0000304B">
        <w:rPr>
          <w:rFonts w:ascii="Times New Roman" w:hAnsi="Times New Roman" w:cs="Times New Roman"/>
          <w:lang w:val="lt-LT"/>
        </w:rPr>
        <w:t>/</w:t>
      </w:r>
      <w:r w:rsidR="00C403BE">
        <w:rPr>
          <w:rFonts w:ascii="Times New Roman" w:hAnsi="Times New Roman" w:cs="Times New Roman"/>
          <w:lang w:val="lt-LT"/>
        </w:rPr>
        <w:t xml:space="preserve"> </w:t>
      </w:r>
      <w:r w:rsidR="000E6D24" w:rsidRPr="0000304B">
        <w:rPr>
          <w:rFonts w:ascii="Times New Roman" w:hAnsi="Times New Roman" w:cs="Times New Roman"/>
          <w:lang w:val="lt-LT"/>
        </w:rPr>
        <w:t>veiklos)</w:t>
      </w:r>
      <w:r w:rsidR="00552578" w:rsidRPr="0000304B">
        <w:rPr>
          <w:rFonts w:ascii="Times New Roman" w:hAnsi="Times New Roman" w:cs="Times New Roman"/>
          <w:lang w:val="lt-LT"/>
        </w:rPr>
        <w:t xml:space="preserve">. </w:t>
      </w:r>
      <w:r w:rsidR="00BC7C3F" w:rsidRPr="0000304B">
        <w:rPr>
          <w:rFonts w:ascii="Times New Roman" w:hAnsi="Times New Roman" w:cs="Times New Roman"/>
          <w:lang w:val="lt-LT"/>
        </w:rPr>
        <w:t xml:space="preserve">Mokykla siekia tapti STEAM besimokančiųjų mokyklų nare. </w:t>
      </w:r>
    </w:p>
    <w:p w14:paraId="60EE05E6" w14:textId="17F18487" w:rsidR="00EE4A7E" w:rsidRPr="007B6105" w:rsidRDefault="000934CA" w:rsidP="006C2E08">
      <w:pPr>
        <w:pStyle w:val="Default"/>
        <w:numPr>
          <w:ilvl w:val="0"/>
          <w:numId w:val="6"/>
        </w:numPr>
        <w:ind w:left="0" w:firstLine="851"/>
        <w:jc w:val="both"/>
        <w:rPr>
          <w:color w:val="auto"/>
        </w:rPr>
      </w:pPr>
      <w:r w:rsidRPr="00EE4A7E">
        <w:rPr>
          <w:bCs/>
        </w:rPr>
        <w:t xml:space="preserve">Mokykloje </w:t>
      </w:r>
      <w:r w:rsidRPr="00EE4A7E">
        <w:t>numatytos prioritetinės kvalifikacijos tobulinimo sritys: skaitmeninių kompetencijų, kompetencijų, reikalingų įtraukties principui</w:t>
      </w:r>
      <w:r w:rsidR="00A160D8" w:rsidRPr="00EE4A7E">
        <w:t>, atnaujinto ugdymo / mokymo turinio</w:t>
      </w:r>
      <w:r w:rsidRPr="00EE4A7E">
        <w:t xml:space="preserve"> įgyvendin</w:t>
      </w:r>
      <w:r w:rsidR="00A160D8" w:rsidRPr="00EE4A7E">
        <w:t>imui.</w:t>
      </w:r>
      <w:r w:rsidRPr="00EE4A7E">
        <w:t xml:space="preserve"> </w:t>
      </w:r>
      <w:r w:rsidR="00794912" w:rsidRPr="00EE4A7E">
        <w:t xml:space="preserve">Metodinėje taryboje ir </w:t>
      </w:r>
      <w:r w:rsidR="00DB394A" w:rsidRPr="00EE4A7E">
        <w:t>M</w:t>
      </w:r>
      <w:r w:rsidR="00794912" w:rsidRPr="00EE4A7E">
        <w:t xml:space="preserve">etodinėse grupėse </w:t>
      </w:r>
      <w:r w:rsidR="00DF3579" w:rsidRPr="00EE4A7E">
        <w:t>susitelkta</w:t>
      </w:r>
      <w:r w:rsidR="00537169" w:rsidRPr="00EE4A7E">
        <w:t xml:space="preserve"> </w:t>
      </w:r>
      <w:r w:rsidR="00DF3579" w:rsidRPr="00EE4A7E">
        <w:t xml:space="preserve">į nacionaliniu lygmeniu atnaujinamą ugdymo turinį: </w:t>
      </w:r>
      <w:r w:rsidR="00794912" w:rsidRPr="00EE4A7E">
        <w:t>mokytojai analizavo atnaujint</w:t>
      </w:r>
      <w:r w:rsidR="00DB70C3" w:rsidRPr="00EE4A7E">
        <w:t>as</w:t>
      </w:r>
      <w:r w:rsidR="00794912" w:rsidRPr="00EE4A7E">
        <w:t xml:space="preserve"> Bendr</w:t>
      </w:r>
      <w:r w:rsidR="00DB70C3" w:rsidRPr="00EE4A7E">
        <w:t>ąsias</w:t>
      </w:r>
      <w:r w:rsidR="00794912" w:rsidRPr="00EE4A7E">
        <w:t xml:space="preserve"> program</w:t>
      </w:r>
      <w:r w:rsidR="00DB70C3" w:rsidRPr="00EE4A7E">
        <w:t xml:space="preserve">as </w:t>
      </w:r>
      <w:r w:rsidR="00794912" w:rsidRPr="00EE4A7E">
        <w:t>ir kt.</w:t>
      </w:r>
      <w:r w:rsidR="00DB70C3" w:rsidRPr="00EE4A7E">
        <w:t xml:space="preserve"> dokumentus, tarėsi dėl ugdymo turinio planavimo.</w:t>
      </w:r>
      <w:r w:rsidR="00794912" w:rsidRPr="00EE4A7E">
        <w:t xml:space="preserve"> </w:t>
      </w:r>
      <w:r w:rsidR="00DB70C3" w:rsidRPr="00EE4A7E">
        <w:t>Mokyklos pedagogai, administraci</w:t>
      </w:r>
      <w:r w:rsidR="003236B0" w:rsidRPr="00EE4A7E">
        <w:t>ja</w:t>
      </w:r>
      <w:r w:rsidR="00DB70C3" w:rsidRPr="00EE4A7E">
        <w:t xml:space="preserve"> vykdė savišvietą, dalyvavo kvalifikacijos tobulinimo renginiuose UTA temomis (NŠA organizuojamose viešosiose konsultacijose ir kt.), administracija dalyvavo Marijampolės savivaldybės UTA komandos organizuojamuose renginiuose, sistemingai mokykloje teikė informaciją apie UTA vyksmą. 8 mokyklos mokytojai atrinkti dalyvauti UTA mokymuose ir skleisti gerąją patirtį mokyklos bendruomenėje. Mokytojai, dalyvavę mokymuose, patirtimi dalinosi metodinėse grupėse, Mokytojų tarybos posėdyje (2022-12-15 Nr. 2</w:t>
      </w:r>
      <w:r w:rsidR="00893116" w:rsidRPr="00EF3C23">
        <w:t>–</w:t>
      </w:r>
      <w:r w:rsidR="00DB70C3" w:rsidRPr="00EE4A7E">
        <w:t>7)</w:t>
      </w:r>
      <w:r w:rsidR="002B4C08" w:rsidRPr="00EE4A7E">
        <w:t xml:space="preserve">. </w:t>
      </w:r>
      <w:r w:rsidR="00DB70C3" w:rsidRPr="00EE4A7E">
        <w:t>Mokyklos UTA komanda balandžio mėnesį dalyva</w:t>
      </w:r>
      <w:r w:rsidR="002B4C08" w:rsidRPr="00EE4A7E">
        <w:t>vo</w:t>
      </w:r>
      <w:r w:rsidR="00DB70C3" w:rsidRPr="00EE4A7E">
        <w:t xml:space="preserve"> Marijampolės savivaldybės organizuo</w:t>
      </w:r>
      <w:r w:rsidR="002B4C08" w:rsidRPr="00EE4A7E">
        <w:t>toje</w:t>
      </w:r>
      <w:r w:rsidR="00DB70C3" w:rsidRPr="00EE4A7E">
        <w:t xml:space="preserve"> konferencijoje „Ugdymo turinio atnaujinimas: patirtys, ieškojimai, atradimai“, dvi pradinių klasių mokytojos šioje konferencijoje dalin</w:t>
      </w:r>
      <w:r w:rsidR="002B4C08" w:rsidRPr="00EE4A7E">
        <w:t>osi</w:t>
      </w:r>
      <w:r w:rsidR="00DB70C3" w:rsidRPr="00EE4A7E">
        <w:t xml:space="preserve"> patirtimi.</w:t>
      </w:r>
      <w:r w:rsidR="00E62155" w:rsidRPr="00EE4A7E">
        <w:t xml:space="preserve"> </w:t>
      </w:r>
      <w:r w:rsidR="000A180B">
        <w:t>Mokykloje atlikta ir Mokytojų tarybos posėdyje (2022-12-15 Nr. 2</w:t>
      </w:r>
      <w:r w:rsidR="00893116" w:rsidRPr="00EF3C23">
        <w:t>–</w:t>
      </w:r>
      <w:r w:rsidR="000A180B">
        <w:t xml:space="preserve">7) pristatyta apklausa „Kaip mokyklos mokytojai pasirengę atnaujintų bendrųjų programų diegimui“. </w:t>
      </w:r>
      <w:r w:rsidR="00E62155" w:rsidRPr="00EE4A7E">
        <w:rPr>
          <w:bCs/>
        </w:rPr>
        <w:t>M</w:t>
      </w:r>
      <w:r w:rsidR="00DB70C3" w:rsidRPr="00EE4A7E">
        <w:rPr>
          <w:bCs/>
        </w:rPr>
        <w:t xml:space="preserve">okytojai </w:t>
      </w:r>
      <w:r w:rsidR="00A160D8" w:rsidRPr="00EE4A7E">
        <w:rPr>
          <w:bCs/>
        </w:rPr>
        <w:t xml:space="preserve">projekto „Kokybės krepšelis“ lėšomis </w:t>
      </w:r>
      <w:r w:rsidR="00DB70C3" w:rsidRPr="00EE4A7E">
        <w:rPr>
          <w:bCs/>
        </w:rPr>
        <w:t>tobulino kvalifikaciją dalyvaudami ilgalaikėje (40 val.) programoje „Diferencijavimas, individualizavimas šiuolaikinėje pamokoje“ (lekt. prof. dr. A. Kazlauskienė, doc. dr. R. Gaučaitė). Mokytojai gilino žinias, plėtojo gebėjimus planuoti ir organizuoti ugdymą remiantis mokinių poreikiais. Programos moduliai: 1. Tarpdalykinė integracija, kompetencijomis grįstame ugdyme: kaip individualizuoti ir diferencijuoti ugdymo(si) procesą?; mokymosi tikslai, uždaviniai, sėkmės kriterijai ir kaip jų siekti</w:t>
      </w:r>
      <w:r w:rsidR="00F90203">
        <w:rPr>
          <w:bCs/>
        </w:rPr>
        <w:t>.</w:t>
      </w:r>
      <w:r w:rsidR="00DB70C3" w:rsidRPr="00EE4A7E">
        <w:rPr>
          <w:bCs/>
        </w:rPr>
        <w:t xml:space="preserve"> 2. Trumpalaikių (pamokos lygiu), ilgalaikių tikslų ir uždavinių </w:t>
      </w:r>
      <w:r w:rsidR="00DB70C3" w:rsidRPr="00EE4A7E">
        <w:rPr>
          <w:bCs/>
        </w:rPr>
        <w:lastRenderedPageBreak/>
        <w:t>(skyriaus, pusmečio lygiu) bei sėkmės kriterijų dermė, prieigos metodai</w:t>
      </w:r>
      <w:r w:rsidR="00F90203">
        <w:rPr>
          <w:bCs/>
        </w:rPr>
        <w:t>.</w:t>
      </w:r>
      <w:r w:rsidR="00DB70C3" w:rsidRPr="00EE4A7E">
        <w:rPr>
          <w:bCs/>
        </w:rPr>
        <w:t xml:space="preserve"> 3. </w:t>
      </w:r>
      <w:r w:rsidR="00DB70C3" w:rsidRPr="00EE4A7E">
        <w:rPr>
          <w:bCs/>
          <w:lang w:val="pt-BR"/>
        </w:rPr>
        <w:t>Personalizuota, individualizuota ir diferencijuota prieiga parengtos vertinimo rubrikos apibendrinamajam vertinimui</w:t>
      </w:r>
      <w:r w:rsidR="00F90203">
        <w:rPr>
          <w:bCs/>
          <w:lang w:val="pt-BR"/>
        </w:rPr>
        <w:t>..</w:t>
      </w:r>
      <w:r w:rsidR="00DB70C3" w:rsidRPr="00EE4A7E">
        <w:rPr>
          <w:bCs/>
          <w:lang w:val="pt-BR"/>
        </w:rPr>
        <w:t xml:space="preserve"> 4. Personalizuota ir individualizuota prieiga paremtos grįžtamojo ryšio technikos pamokoje, kurios skatina tolesnį mokymąsi.</w:t>
      </w:r>
      <w:r w:rsidR="00E62155" w:rsidRPr="00EE4A7E">
        <w:rPr>
          <w:bCs/>
          <w:lang w:val="pt-BR"/>
        </w:rPr>
        <w:t xml:space="preserve"> </w:t>
      </w:r>
      <w:r w:rsidR="00DB70C3" w:rsidRPr="00EE4A7E">
        <w:rPr>
          <w:lang w:val="pt-BR"/>
        </w:rPr>
        <w:t>Suorganizuota metodinė diena „Išmaniųjų technologijų taikymas – mokinio ir mokytojo sėkmei“, mokytojai dalyvavo mokymuose, kaip dirbti su išmaniaisiais ekranais, įdiegta Mozabook programa.</w:t>
      </w:r>
      <w:r w:rsidR="00E62155" w:rsidRPr="00EE4A7E">
        <w:rPr>
          <w:lang w:val="pt-BR"/>
        </w:rPr>
        <w:t xml:space="preserve"> </w:t>
      </w:r>
      <w:r w:rsidR="007B6105" w:rsidRPr="007B6105">
        <w:rPr>
          <w:bCs/>
          <w:color w:val="auto"/>
          <w:lang w:val="pt-BR"/>
        </w:rPr>
        <w:t>Pastebėtas pamokos kokybės pokytis naudojant IKT</w:t>
      </w:r>
      <w:r w:rsidR="007B6105" w:rsidRPr="007B6105">
        <w:rPr>
          <w:bCs/>
          <w:color w:val="auto"/>
        </w:rPr>
        <w:t xml:space="preserve"> </w:t>
      </w:r>
      <w:r w:rsidR="007B6105">
        <w:rPr>
          <w:bCs/>
          <w:color w:val="auto"/>
        </w:rPr>
        <w:t>(</w:t>
      </w:r>
      <w:r w:rsidR="007B6105" w:rsidRPr="00EF3C23">
        <w:rPr>
          <w:bCs/>
          <w:color w:val="auto"/>
        </w:rPr>
        <w:t>išman</w:t>
      </w:r>
      <w:r w:rsidR="007B6105">
        <w:rPr>
          <w:bCs/>
          <w:color w:val="auto"/>
        </w:rPr>
        <w:t>ū</w:t>
      </w:r>
      <w:r w:rsidR="007B6105" w:rsidRPr="00EF3C23">
        <w:rPr>
          <w:bCs/>
          <w:color w:val="auto"/>
        </w:rPr>
        <w:t>s ekran</w:t>
      </w:r>
      <w:r w:rsidR="007B6105">
        <w:rPr>
          <w:bCs/>
          <w:color w:val="auto"/>
        </w:rPr>
        <w:t>ai</w:t>
      </w:r>
      <w:r w:rsidR="007B6105" w:rsidRPr="00EF3C23">
        <w:rPr>
          <w:bCs/>
          <w:color w:val="auto"/>
        </w:rPr>
        <w:t>, Mozabook licencijo</w:t>
      </w:r>
      <w:r w:rsidR="007B6105">
        <w:rPr>
          <w:bCs/>
          <w:color w:val="auto"/>
        </w:rPr>
        <w:t>s ir kt.),</w:t>
      </w:r>
      <w:r w:rsidR="007B6105" w:rsidRPr="007B6105">
        <w:rPr>
          <w:bCs/>
          <w:lang w:val="pt-BR"/>
        </w:rPr>
        <w:t xml:space="preserve"> </w:t>
      </w:r>
      <w:r w:rsidR="007B6105">
        <w:rPr>
          <w:bCs/>
          <w:lang w:val="pt-BR"/>
        </w:rPr>
        <w:t>a</w:t>
      </w:r>
      <w:r w:rsidR="007B6105" w:rsidRPr="007B6105">
        <w:rPr>
          <w:bCs/>
          <w:lang w:val="pt-BR"/>
        </w:rPr>
        <w:t xml:space="preserve">tsirado didesnės ugdymo turinio pateikimo galimybės, pamokos </w:t>
      </w:r>
      <w:r w:rsidR="005A4AA4">
        <w:rPr>
          <w:bCs/>
          <w:lang w:val="pt-BR"/>
        </w:rPr>
        <w:t xml:space="preserve">tapo </w:t>
      </w:r>
      <w:r w:rsidR="007B6105" w:rsidRPr="007B6105">
        <w:rPr>
          <w:bCs/>
          <w:lang w:val="pt-BR"/>
        </w:rPr>
        <w:t xml:space="preserve">įdomesnės, vaizdingesnės. </w:t>
      </w:r>
      <w:r w:rsidR="00DB70C3" w:rsidRPr="007B6105">
        <w:rPr>
          <w:lang w:val="pt-BR"/>
        </w:rPr>
        <w:t>Suaktyvinta mokyklos mokytojų metodinė veikla: skatinama pedagogų savišvieta, dalijimasis patirtimi</w:t>
      </w:r>
      <w:r w:rsidR="005A4AA4">
        <w:rPr>
          <w:lang w:val="pt-BR"/>
        </w:rPr>
        <w:t xml:space="preserve"> stebint ir organizuojant</w:t>
      </w:r>
      <w:r w:rsidR="00DB70C3" w:rsidRPr="007B6105">
        <w:rPr>
          <w:lang w:val="pt-BR"/>
        </w:rPr>
        <w:t xml:space="preserve"> integruot</w:t>
      </w:r>
      <w:r w:rsidR="005A4AA4">
        <w:rPr>
          <w:lang w:val="pt-BR"/>
        </w:rPr>
        <w:t>as,</w:t>
      </w:r>
      <w:r w:rsidR="00DB70C3" w:rsidRPr="007B6105">
        <w:rPr>
          <w:lang w:val="pt-BR"/>
        </w:rPr>
        <w:t xml:space="preserve"> atvir</w:t>
      </w:r>
      <w:r w:rsidR="005A4AA4">
        <w:rPr>
          <w:lang w:val="pt-BR"/>
        </w:rPr>
        <w:t>as</w:t>
      </w:r>
      <w:r w:rsidR="00DB70C3" w:rsidRPr="007B6105">
        <w:rPr>
          <w:lang w:val="pt-BR"/>
        </w:rPr>
        <w:t xml:space="preserve">, </w:t>
      </w:r>
      <w:r w:rsidR="005A4AA4" w:rsidRPr="007B6105">
        <w:rPr>
          <w:lang w:val="pt-BR"/>
        </w:rPr>
        <w:t>„Kolega-kolegai“</w:t>
      </w:r>
      <w:r w:rsidR="005A4AA4">
        <w:rPr>
          <w:lang w:val="pt-BR"/>
        </w:rPr>
        <w:t xml:space="preserve"> pamokas.</w:t>
      </w:r>
      <w:r w:rsidR="00EE4A7E" w:rsidRPr="007B6105">
        <w:rPr>
          <w:lang w:val="pt-BR"/>
        </w:rPr>
        <w:t xml:space="preserve">Buvo pravesta 22 atviros, 83 integruotos ir 16 </w:t>
      </w:r>
      <w:r w:rsidR="005A4AA4">
        <w:rPr>
          <w:lang w:val="pt-BR"/>
        </w:rPr>
        <w:t>“K</w:t>
      </w:r>
      <w:r w:rsidR="00EE4A7E" w:rsidRPr="007B6105">
        <w:rPr>
          <w:lang w:val="pt-BR"/>
        </w:rPr>
        <w:t>olega-kolegai</w:t>
      </w:r>
      <w:r w:rsidR="005A4AA4">
        <w:rPr>
          <w:lang w:val="pt-BR"/>
        </w:rPr>
        <w:t>”</w:t>
      </w:r>
      <w:r w:rsidR="00EE4A7E" w:rsidRPr="007B6105">
        <w:rPr>
          <w:lang w:val="pt-BR"/>
        </w:rPr>
        <w:t xml:space="preserve"> pamokų. Kolegų pamokas stebėjo 56 mokytojai. </w:t>
      </w:r>
      <w:r w:rsidR="00060E7E" w:rsidRPr="007B6105">
        <w:rPr>
          <w:lang w:val="pt-BR"/>
        </w:rPr>
        <w:t xml:space="preserve">Įdomios pamokos didino mokinių mokymosi motyvaciją, padėjo siekti geresnių rezultatų. </w:t>
      </w:r>
      <w:r w:rsidR="005A4AA4">
        <w:rPr>
          <w:lang w:val="pt-BR"/>
        </w:rPr>
        <w:t xml:space="preserve">Tai rodo atlikta mokinių mokymosi motyvacijos apklausa, kuri pristatyta </w:t>
      </w:r>
      <w:r w:rsidR="000A180B">
        <w:rPr>
          <w:lang w:val="pt-BR"/>
        </w:rPr>
        <w:t>Mokytojų tarybos posėdyje (2022-12-15 Nr. 2</w:t>
      </w:r>
      <w:r w:rsidR="008841FB" w:rsidRPr="00EF3C23">
        <w:t>–</w:t>
      </w:r>
      <w:r w:rsidR="000A180B">
        <w:rPr>
          <w:lang w:val="pt-BR"/>
        </w:rPr>
        <w:t>7)</w:t>
      </w:r>
      <w:r w:rsidR="005A4AA4">
        <w:rPr>
          <w:lang w:val="pt-BR"/>
        </w:rPr>
        <w:t>.</w:t>
      </w:r>
    </w:p>
    <w:p w14:paraId="26DC66F6" w14:textId="69BC236C" w:rsidR="00C04C13" w:rsidRPr="007B6105" w:rsidRDefault="007B6105" w:rsidP="00C403BE">
      <w:pPr>
        <w:pStyle w:val="Sraopastraipa"/>
        <w:ind w:left="0" w:firstLine="851"/>
        <w:jc w:val="both"/>
        <w:rPr>
          <w:rFonts w:ascii="Times New Roman" w:hAnsi="Times New Roman" w:cs="Times New Roman"/>
          <w:lang w:val="lt-LT"/>
        </w:rPr>
      </w:pPr>
      <w:r w:rsidRPr="007B6105">
        <w:rPr>
          <w:rFonts w:ascii="Times New Roman" w:hAnsi="Times New Roman" w:cs="Times New Roman"/>
          <w:lang w:val="lt-LT"/>
        </w:rPr>
        <w:t>Atsižvelgiant į išsikeltus projekto „Kokybės krepšelis“ ir mokyklos veiklos plano uždavinius buvo susitarta stiprinti pamokose diferencijavimą, individualizavimą, personalizavimą. Siekiant aukštesnių individualių ir bendrų rezultatų, mokytojai bendradarbiavo, vyko kryptingas mokymasis vieniems iš kitų</w:t>
      </w:r>
      <w:r>
        <w:rPr>
          <w:rFonts w:ascii="Times New Roman" w:hAnsi="Times New Roman" w:cs="Times New Roman"/>
          <w:lang w:val="lt-LT"/>
        </w:rPr>
        <w:t xml:space="preserve">. </w:t>
      </w:r>
      <w:r w:rsidR="005A6951" w:rsidRPr="00EE4A7E">
        <w:rPr>
          <w:rFonts w:ascii="Times New Roman" w:hAnsi="Times New Roman" w:cs="Times New Roman"/>
          <w:lang w:val="lt-LT"/>
        </w:rPr>
        <w:t xml:space="preserve">Metodinės tarybos posėdyje susitarta dėl šiuolaikinės pamokos požymių, nutarta atnaujinti </w:t>
      </w:r>
      <w:r w:rsidR="005A6951" w:rsidRPr="00EE4A7E">
        <w:rPr>
          <w:rFonts w:ascii="Times New Roman" w:hAnsi="Times New Roman" w:cs="Times New Roman"/>
          <w:i/>
          <w:iCs/>
          <w:lang w:val="lt-LT"/>
        </w:rPr>
        <w:t>Ugdomosios veiklos stebėsenos tvarkos aprašą</w:t>
      </w:r>
      <w:r w:rsidR="005A6951" w:rsidRPr="00EE4A7E">
        <w:rPr>
          <w:rFonts w:ascii="Times New Roman" w:hAnsi="Times New Roman" w:cs="Times New Roman"/>
          <w:lang w:val="lt-LT"/>
        </w:rPr>
        <w:t xml:space="preserve"> ir jo priedus.</w:t>
      </w:r>
      <w:r w:rsidR="005A6951" w:rsidRPr="00EE4A7E">
        <w:rPr>
          <w:rFonts w:ascii="Times New Roman" w:hAnsi="Times New Roman" w:cs="Times New Roman"/>
          <w:i/>
          <w:iCs/>
          <w:lang w:val="lt-LT"/>
        </w:rPr>
        <w:t xml:space="preserve"> Pamokos stebėjimo ir vertinimo protokole </w:t>
      </w:r>
      <w:r w:rsidR="005A6951" w:rsidRPr="00EE4A7E">
        <w:rPr>
          <w:rFonts w:ascii="Times New Roman" w:hAnsi="Times New Roman" w:cs="Times New Roman"/>
          <w:lang w:val="lt-LT"/>
        </w:rPr>
        <w:t>įvardinti geros</w:t>
      </w:r>
      <w:r>
        <w:rPr>
          <w:rFonts w:ascii="Times New Roman" w:hAnsi="Times New Roman" w:cs="Times New Roman"/>
          <w:lang w:val="lt-LT"/>
        </w:rPr>
        <w:t xml:space="preserve"> </w:t>
      </w:r>
      <w:r w:rsidR="005A6951" w:rsidRPr="00EE4A7E">
        <w:rPr>
          <w:rFonts w:ascii="Times New Roman" w:hAnsi="Times New Roman" w:cs="Times New Roman"/>
          <w:lang w:val="lt-LT"/>
        </w:rPr>
        <w:t>/</w:t>
      </w:r>
      <w:r>
        <w:rPr>
          <w:rFonts w:ascii="Times New Roman" w:hAnsi="Times New Roman" w:cs="Times New Roman"/>
          <w:lang w:val="lt-LT"/>
        </w:rPr>
        <w:t xml:space="preserve"> </w:t>
      </w:r>
      <w:r w:rsidR="005A6951" w:rsidRPr="00EE4A7E">
        <w:rPr>
          <w:rFonts w:ascii="Times New Roman" w:hAnsi="Times New Roman" w:cs="Times New Roman"/>
          <w:lang w:val="lt-LT"/>
        </w:rPr>
        <w:t xml:space="preserve">šiuolaikiškos pamokos požymiai. Tvarkos aprašas atnaujintas </w:t>
      </w:r>
      <w:r w:rsidR="005A6951" w:rsidRPr="00C403BE">
        <w:rPr>
          <w:rFonts w:ascii="Times New Roman" w:hAnsi="Times New Roman" w:cs="Times New Roman"/>
          <w:lang w:val="lt-LT"/>
        </w:rPr>
        <w:t>ir</w:t>
      </w:r>
      <w:r w:rsidR="005A6951" w:rsidRPr="00EE4A7E">
        <w:rPr>
          <w:rFonts w:ascii="Times New Roman" w:hAnsi="Times New Roman" w:cs="Times New Roman"/>
          <w:i/>
          <w:iCs/>
          <w:lang w:val="lt-LT"/>
        </w:rPr>
        <w:t xml:space="preserve"> </w:t>
      </w:r>
      <w:r w:rsidR="005A6951" w:rsidRPr="00EE4A7E">
        <w:rPr>
          <w:rFonts w:ascii="Times New Roman" w:hAnsi="Times New Roman" w:cs="Times New Roman"/>
          <w:lang w:val="lt-LT"/>
        </w:rPr>
        <w:t xml:space="preserve"> patvirtintas 2023 m. sausio 17 d. direktoriaus įsakymu Nr. V-6. </w:t>
      </w:r>
      <w:r w:rsidR="00536294" w:rsidRPr="00EE4A7E">
        <w:rPr>
          <w:rFonts w:ascii="Times New Roman" w:hAnsi="Times New Roman" w:cs="Times New Roman"/>
          <w:bCs/>
          <w:lang w:val="lt-LT"/>
        </w:rPr>
        <w:t xml:space="preserve">2022 m. rugsėjo mėnesį atnaujintas </w:t>
      </w:r>
      <w:r w:rsidR="00536294" w:rsidRPr="00EE4A7E">
        <w:rPr>
          <w:rFonts w:ascii="Times New Roman" w:hAnsi="Times New Roman" w:cs="Times New Roman"/>
          <w:bCs/>
          <w:i/>
          <w:iCs/>
          <w:lang w:val="lt-LT"/>
        </w:rPr>
        <w:t>Mokinių asmeninės pažangos stebėjimo, fiksavimo ir vertinimo tvarkos aprašas.</w:t>
      </w:r>
      <w:r w:rsidR="00536294" w:rsidRPr="00EE4A7E">
        <w:rPr>
          <w:rFonts w:ascii="Times New Roman" w:hAnsi="Times New Roman" w:cs="Times New Roman"/>
          <w:bCs/>
          <w:lang w:val="lt-LT"/>
        </w:rPr>
        <w:t xml:space="preserve"> </w:t>
      </w:r>
      <w:r w:rsidR="00E56130">
        <w:rPr>
          <w:rFonts w:ascii="Times New Roman" w:hAnsi="Times New Roman" w:cs="Times New Roman"/>
          <w:bCs/>
          <w:lang w:val="lt-LT"/>
        </w:rPr>
        <w:t xml:space="preserve">Atliktas tyrimas </w:t>
      </w:r>
      <w:r w:rsidR="00E56130" w:rsidRPr="00C403BE">
        <w:rPr>
          <w:rFonts w:ascii="Times New Roman" w:hAnsi="Times New Roman" w:cs="Times New Roman"/>
          <w:bCs/>
          <w:i/>
          <w:iCs/>
          <w:lang w:val="lt-LT"/>
        </w:rPr>
        <w:t>„Vertinimo veiksmingumas pamokoje“</w:t>
      </w:r>
      <w:r w:rsidR="00E56130">
        <w:rPr>
          <w:rFonts w:ascii="Times New Roman" w:hAnsi="Times New Roman" w:cs="Times New Roman"/>
          <w:bCs/>
          <w:lang w:val="lt-LT"/>
        </w:rPr>
        <w:t xml:space="preserve"> pristatytas Mokytojų tarybos posėdyje </w:t>
      </w:r>
      <w:r w:rsidR="00C403BE">
        <w:rPr>
          <w:rFonts w:ascii="Times New Roman" w:hAnsi="Times New Roman" w:cs="Times New Roman"/>
          <w:bCs/>
          <w:lang w:val="lt-LT"/>
        </w:rPr>
        <w:t>(</w:t>
      </w:r>
      <w:r w:rsidR="00E56130">
        <w:rPr>
          <w:rFonts w:ascii="Times New Roman" w:hAnsi="Times New Roman" w:cs="Times New Roman"/>
          <w:bCs/>
          <w:lang w:val="lt-LT"/>
        </w:rPr>
        <w:t>2023-04-24</w:t>
      </w:r>
      <w:r w:rsidR="00C403BE">
        <w:rPr>
          <w:rFonts w:ascii="Times New Roman" w:hAnsi="Times New Roman" w:cs="Times New Roman"/>
          <w:bCs/>
          <w:lang w:val="lt-LT"/>
        </w:rPr>
        <w:t xml:space="preserve"> Nr. 2-2)</w:t>
      </w:r>
      <w:r w:rsidR="00E56130">
        <w:rPr>
          <w:rFonts w:ascii="Times New Roman" w:hAnsi="Times New Roman" w:cs="Times New Roman"/>
          <w:bCs/>
          <w:lang w:val="lt-LT"/>
        </w:rPr>
        <w:t xml:space="preserve">. </w:t>
      </w:r>
      <w:r w:rsidR="00536294" w:rsidRPr="00EE4A7E">
        <w:rPr>
          <w:rFonts w:ascii="Times New Roman" w:hAnsi="Times New Roman" w:cs="Times New Roman"/>
          <w:bCs/>
          <w:lang w:val="lt-LT"/>
        </w:rPr>
        <w:t xml:space="preserve">Priimtas sprendimas fiksuoti mokinio pažangą ar jos nebuvimą, metodinėse grupėse aptarti atskirų koncentrų mokinių individualią pažangą. </w:t>
      </w:r>
      <w:r w:rsidR="00536294" w:rsidRPr="007B6105">
        <w:rPr>
          <w:lang w:val="lt-LT"/>
        </w:rPr>
        <w:t xml:space="preserve">  </w:t>
      </w:r>
    </w:p>
    <w:p w14:paraId="19D902B3" w14:textId="23608857" w:rsidR="0000304B" w:rsidRDefault="00E77269" w:rsidP="00C403BE">
      <w:pPr>
        <w:pStyle w:val="prastasiniatinklio"/>
        <w:spacing w:before="0" w:beforeAutospacing="0" w:after="0" w:afterAutospacing="0"/>
        <w:ind w:firstLine="851"/>
        <w:jc w:val="both"/>
      </w:pPr>
      <w:r w:rsidRPr="00EF3C23">
        <w:t>Mokytojai organizavo pamokas</w:t>
      </w:r>
      <w:r w:rsidR="007B6105">
        <w:t xml:space="preserve"> </w:t>
      </w:r>
      <w:r w:rsidR="00BD579A" w:rsidRPr="00EF3C23">
        <w:t>/</w:t>
      </w:r>
      <w:r w:rsidR="007B6105">
        <w:t xml:space="preserve"> </w:t>
      </w:r>
      <w:r w:rsidR="00BD579A" w:rsidRPr="00EF3C23">
        <w:t>veiklas</w:t>
      </w:r>
      <w:r w:rsidRPr="00EF3C23">
        <w:t xml:space="preserve"> ne tik klasėse, </w:t>
      </w:r>
      <w:r w:rsidR="007B6105">
        <w:t xml:space="preserve">bet ir </w:t>
      </w:r>
      <w:r w:rsidR="00BD579A" w:rsidRPr="00EF3C23">
        <w:t xml:space="preserve">mokyklos edukacinėse erdvėse, už mokyklos ribų. </w:t>
      </w:r>
      <w:r w:rsidR="00DB394A" w:rsidRPr="00EF3C23">
        <w:t>P</w:t>
      </w:r>
      <w:r w:rsidR="00E60FC5" w:rsidRPr="00EF3C23">
        <w:t>amokos buvo organizuojamos valgykloje, sveikatos priežiūro</w:t>
      </w:r>
      <w:r w:rsidR="001171D7" w:rsidRPr="00EF3C23">
        <w:t>s</w:t>
      </w:r>
      <w:r w:rsidR="00E60FC5" w:rsidRPr="00EF3C23">
        <w:t xml:space="preserve"> specialisto kabinete, bibliotekoje, lauko klasėje, mokyklos kieme, pradinių klasių gamtos mokslų laboratorijoje, viešosiose mokyklos erdvėse. </w:t>
      </w:r>
      <w:r w:rsidR="00054EE7" w:rsidRPr="00EF3C23">
        <w:t xml:space="preserve">Mokiniai žinias gilino lankydamiesi </w:t>
      </w:r>
      <w:r w:rsidR="00C665E2" w:rsidRPr="00EF3C23">
        <w:t xml:space="preserve">Marijampolės kolegijos STEAM centre, Marijampolės </w:t>
      </w:r>
      <w:r w:rsidR="00054EE7" w:rsidRPr="00EF3C23">
        <w:t>Kriaučiūno ir „Draugystės“ bibliotekose</w:t>
      </w:r>
      <w:r w:rsidR="00552578" w:rsidRPr="00EF3C23">
        <w:t xml:space="preserve">, </w:t>
      </w:r>
      <w:r w:rsidR="00054EE7" w:rsidRPr="00EF3C23">
        <w:t xml:space="preserve">Kazio Griniaus, Kraštotyros muziejuose, </w:t>
      </w:r>
      <w:r w:rsidR="00552578" w:rsidRPr="00EF3C23">
        <w:t xml:space="preserve">Virbalio senųjų amatų centre, </w:t>
      </w:r>
      <w:r w:rsidR="00054EE7" w:rsidRPr="00EF3C23">
        <w:t>,</w:t>
      </w:r>
      <w:r w:rsidR="0093059B" w:rsidRPr="00EF3C23">
        <w:t>Marijampolės kultūros centre, Marijampolės profesinio rengimo centre,</w:t>
      </w:r>
      <w:r w:rsidR="00552578" w:rsidRPr="00EF3C23">
        <w:t xml:space="preserve"> sporto centre ,,Sūduva“ LISPA mokykloje</w:t>
      </w:r>
      <w:r w:rsidR="00A72E85" w:rsidRPr="00EF3C23">
        <w:t xml:space="preserve">. </w:t>
      </w:r>
      <w:r w:rsidR="00793093" w:rsidRPr="00EF3C23">
        <w:t>202</w:t>
      </w:r>
      <w:r w:rsidR="00A72E85" w:rsidRPr="00EF3C23">
        <w:t>2</w:t>
      </w:r>
      <w:r w:rsidR="007B6105" w:rsidRPr="00EF3C23">
        <w:t>–</w:t>
      </w:r>
      <w:r w:rsidR="00793093" w:rsidRPr="00EF3C23">
        <w:t>202</w:t>
      </w:r>
      <w:r w:rsidR="00A72E85" w:rsidRPr="00EF3C23">
        <w:t>3</w:t>
      </w:r>
      <w:r w:rsidR="00793093" w:rsidRPr="00EF3C23">
        <w:t xml:space="preserve"> m. m. PUG, 1</w:t>
      </w:r>
      <w:r w:rsidR="007B6105" w:rsidRPr="00EF3C23">
        <w:t>–</w:t>
      </w:r>
      <w:r w:rsidR="00793093" w:rsidRPr="00EF3C23">
        <w:t xml:space="preserve">4 klasių mokiniams </w:t>
      </w:r>
      <w:r w:rsidR="00793093" w:rsidRPr="00FE7F0C">
        <w:t xml:space="preserve">suorganizuotos </w:t>
      </w:r>
      <w:r w:rsidR="00FE7F0C" w:rsidRPr="00FE7F0C">
        <w:t>7</w:t>
      </w:r>
      <w:r w:rsidR="00FE7F0C">
        <w:t>0</w:t>
      </w:r>
      <w:r w:rsidR="00793093" w:rsidRPr="00FE7F0C">
        <w:t xml:space="preserve"> edukaci</w:t>
      </w:r>
      <w:r w:rsidR="00E07F67" w:rsidRPr="00FE7F0C">
        <w:t>j</w:t>
      </w:r>
      <w:r w:rsidR="00FE7F0C">
        <w:t>ų</w:t>
      </w:r>
      <w:r w:rsidR="00E07F67" w:rsidRPr="00FE7F0C">
        <w:t xml:space="preserve">, </w:t>
      </w:r>
      <w:r w:rsidR="00793093" w:rsidRPr="00FE7F0C">
        <w:t>5</w:t>
      </w:r>
      <w:r w:rsidR="00C403BE" w:rsidRPr="00EF3C23">
        <w:t>–</w:t>
      </w:r>
      <w:r w:rsidR="00793093" w:rsidRPr="00FE7F0C">
        <w:t xml:space="preserve">10 klasių mokiniams – </w:t>
      </w:r>
      <w:r w:rsidR="004670E9" w:rsidRPr="00FE7F0C">
        <w:t>40</w:t>
      </w:r>
      <w:r w:rsidR="00793093" w:rsidRPr="00FE7F0C">
        <w:t>.</w:t>
      </w:r>
      <w:r w:rsidR="00800CCB" w:rsidRPr="00FE7F0C">
        <w:t xml:space="preserve"> </w:t>
      </w:r>
      <w:r w:rsidR="006D5BF1" w:rsidRPr="00FE7F0C">
        <w:t>7</w:t>
      </w:r>
      <w:r w:rsidR="00C403BE" w:rsidRPr="00EF3C23">
        <w:t>–</w:t>
      </w:r>
      <w:r w:rsidR="006D5BF1" w:rsidRPr="00FE7F0C">
        <w:t xml:space="preserve">8 klasių mokiniams suorganizuota </w:t>
      </w:r>
      <w:r w:rsidR="006D5BF1" w:rsidRPr="00FE7F0C">
        <w:rPr>
          <w:shd w:val="clear" w:color="auto" w:fill="FFFFFF"/>
        </w:rPr>
        <w:t>išvyka į Prahą ,,Lietuvos</w:t>
      </w:r>
      <w:r w:rsidR="007B6105" w:rsidRPr="00FE7F0C">
        <w:t>–</w:t>
      </w:r>
      <w:r w:rsidR="006D5BF1" w:rsidRPr="00FE7F0C">
        <w:rPr>
          <w:shd w:val="clear" w:color="auto" w:fill="FFFFFF"/>
        </w:rPr>
        <w:t>Lenkijos</w:t>
      </w:r>
      <w:r w:rsidR="00C403BE">
        <w:rPr>
          <w:shd w:val="clear" w:color="auto" w:fill="FFFFFF"/>
        </w:rPr>
        <w:t xml:space="preserve"> </w:t>
      </w:r>
      <w:r w:rsidR="00C403BE" w:rsidRPr="00EF3C23">
        <w:t>–</w:t>
      </w:r>
      <w:r w:rsidR="006D5BF1" w:rsidRPr="00FE7F0C">
        <w:rPr>
          <w:shd w:val="clear" w:color="auto" w:fill="FFFFFF"/>
        </w:rPr>
        <w:t xml:space="preserve"> Čekijos dinastiniai ryšiai ir čekų muzikos </w:t>
      </w:r>
      <w:r w:rsidR="006D5BF1" w:rsidRPr="00EF3C23">
        <w:rPr>
          <w:shd w:val="clear" w:color="auto" w:fill="FFFFFF"/>
        </w:rPr>
        <w:t>galia”</w:t>
      </w:r>
      <w:r w:rsidR="00840A8B" w:rsidRPr="00EF3C23">
        <w:rPr>
          <w:shd w:val="clear" w:color="auto" w:fill="FFFFFF"/>
        </w:rPr>
        <w:t>.</w:t>
      </w:r>
      <w:r w:rsidR="0000304B">
        <w:rPr>
          <w:shd w:val="clear" w:color="auto" w:fill="FFFFFF"/>
        </w:rPr>
        <w:t xml:space="preserve"> </w:t>
      </w:r>
      <w:r w:rsidR="007B6105">
        <w:t>Antros</w:t>
      </w:r>
      <w:r w:rsidR="00800CCB" w:rsidRPr="00EF3C23">
        <w:t xml:space="preserve"> klasės mokiniams vieną pusmetį fizinio ugdymo pamokos vyko Marijampolės sporto centro plaukimo baseine.</w:t>
      </w:r>
    </w:p>
    <w:p w14:paraId="06C47E02" w14:textId="5A3B7206" w:rsidR="00E07F67" w:rsidRPr="00EF3C23" w:rsidRDefault="00046024" w:rsidP="006C2E08">
      <w:pPr>
        <w:pStyle w:val="prastasiniatinklio"/>
        <w:numPr>
          <w:ilvl w:val="0"/>
          <w:numId w:val="6"/>
        </w:numPr>
        <w:spacing w:before="0" w:beforeAutospacing="0" w:after="0" w:afterAutospacing="0"/>
        <w:ind w:left="0" w:firstLine="851"/>
        <w:jc w:val="both"/>
      </w:pPr>
      <w:r w:rsidRPr="00EF3C23">
        <w:t>Mokykloje didėja mokinių, turinčių specialiųjų ugdymosi poreikių: 2021-09-01 – procentinė dalis nuo visų mokinių buvo 5,92 proc. (40 mokinių), iš jų – 1,78 proc. (12) mokinių, turinčių didelių ir labai didelių sunkumų, 2022-09-01 – 7,22 proc. (52 mokiniai), iš jų – 1,81 proc. (13) mokinių, turinčių didelių ir labai didelių sunkumų. Mokiniams buvo teikiama paveiki pagalba, kurią teikė 4 mokytojų padėjėjai, 2 psichologai (1,5 etatinės pareigybės dalis), specialusis pedagogas (</w:t>
      </w:r>
      <w:r w:rsidR="00C403BE">
        <w:t>1</w:t>
      </w:r>
      <w:r w:rsidRPr="00EF3C23">
        <w:t xml:space="preserve"> etatinės pareigybės dalis), 2 socialiniai pedagoginiai darbuotojai (1,5 etatinės pareigybės dalis), logopedas (0,75 etatinės pareigybės dalis).</w:t>
      </w:r>
      <w:r w:rsidR="00AA477B" w:rsidRPr="00EF3C23">
        <w:t xml:space="preserve"> SUP turintiems mokiniams</w:t>
      </w:r>
      <w:r w:rsidR="00DB4C74">
        <w:t xml:space="preserve">, siekiant sudaryti sąlygas, kad kiekvienas mokinys pajustų mokymosi sėkmę, buvo teikta </w:t>
      </w:r>
      <w:r w:rsidR="00AA477B" w:rsidRPr="00EF3C23">
        <w:t xml:space="preserve">mokytojo padėjėjo pagalba </w:t>
      </w:r>
      <w:r w:rsidR="00DB4C74">
        <w:t>(</w:t>
      </w:r>
      <w:r w:rsidR="00AA477B" w:rsidRPr="00EF3C23">
        <w:t xml:space="preserve">59 pamokose </w:t>
      </w:r>
      <w:r w:rsidR="00DB4C74">
        <w:t xml:space="preserve">per savaitę </w:t>
      </w:r>
      <w:r w:rsidR="00AA477B" w:rsidRPr="00EF3C23">
        <w:t>pradinėse klasėse ir 61 pamokoje 5–10 kl.</w:t>
      </w:r>
      <w:r w:rsidR="00DB4C74">
        <w:t xml:space="preserve">). </w:t>
      </w:r>
      <w:r w:rsidR="00B8771B" w:rsidRPr="00EF3C23">
        <w:t>„Kokybės krepšelio“ lėšomis įrengtas multisensorinis kambarys leido mokyklos švietimo pagalbos specialistams taikyti naujas edukacines formas, organizuoti užsiėmimus ramioje, įtampą mažinančioje aplinkoje. Tai galimybė stiprinti mokinių psichologinę sveikatą. Šiuo kambariu naudoj</w:t>
      </w:r>
      <w:r w:rsidR="00DB4C74">
        <w:t>o</w:t>
      </w:r>
      <w:r w:rsidR="00B8771B" w:rsidRPr="00EF3C23">
        <w:t>si mokiniai, kuriems reikalinga savalaikė vienkartinė pagalba, p</w:t>
      </w:r>
      <w:r w:rsidR="00736C25">
        <w:t>a</w:t>
      </w:r>
      <w:r w:rsidR="00B8771B" w:rsidRPr="00EF3C23">
        <w:t xml:space="preserve">ilgintą dienos grupę lankantys mokiniai, SUP mokiniai. </w:t>
      </w:r>
      <w:r w:rsidRPr="00EF3C23">
        <w:t>Nuo 2023 m. rugsėjo 1 d. numatoma didinti specialiojo pedagogo etatinės pareigybės dalį.</w:t>
      </w:r>
      <w:r w:rsidR="005A4F02" w:rsidRPr="00EF3C23">
        <w:t xml:space="preserve"> </w:t>
      </w:r>
      <w:r w:rsidR="00E07F67" w:rsidRPr="00EF3C23">
        <w:t>Mokyklos mokytojai, siekdami užtikrinti kokybišką ugdymą specialiųjų poreikių turintiems mokiniams</w:t>
      </w:r>
      <w:r w:rsidR="009A58A0" w:rsidRPr="00EF3C23">
        <w:t>,</w:t>
      </w:r>
      <w:r w:rsidR="00E07F67" w:rsidRPr="00EF3C23">
        <w:t xml:space="preserve"> įsitraukė į tarptautinį Erasmus + projektą </w:t>
      </w:r>
      <w:r w:rsidR="000331AC">
        <w:t>„</w:t>
      </w:r>
      <w:r w:rsidR="00E07F67" w:rsidRPr="00EF3C23">
        <w:t>Neįgalūs mokiniai įveikia sunkumus</w:t>
      </w:r>
      <w:r w:rsidR="000331AC">
        <w:t>“</w:t>
      </w:r>
      <w:r w:rsidR="009A58A0" w:rsidRPr="00EF3C23">
        <w:t>.</w:t>
      </w:r>
      <w:r w:rsidR="000A180B">
        <w:t xml:space="preserve"> Mokytojų tarybos posėdyje pristatytas tyrimas „Specialiųjų poreikių turinčių mokinių saugumas mokykloje“.</w:t>
      </w:r>
    </w:p>
    <w:p w14:paraId="16A4164D" w14:textId="1FD8F0CE" w:rsidR="00ED56E0" w:rsidRDefault="005A4F02" w:rsidP="00C403BE">
      <w:pPr>
        <w:ind w:firstLine="851"/>
        <w:jc w:val="both"/>
        <w:rPr>
          <w:rFonts w:ascii="Times New Roman" w:hAnsi="Times New Roman" w:cs="Times New Roman"/>
          <w:lang w:val="lt-LT"/>
        </w:rPr>
      </w:pPr>
      <w:r w:rsidRPr="00EF3C23">
        <w:rPr>
          <w:rFonts w:ascii="Times New Roman" w:hAnsi="Times New Roman" w:cs="Times New Roman"/>
          <w:lang w:val="lt-LT"/>
        </w:rPr>
        <w:lastRenderedPageBreak/>
        <w:t>Mokykloje mokės</w:t>
      </w:r>
      <w:r w:rsidR="00A72E85" w:rsidRPr="00EF3C23">
        <w:rPr>
          <w:rFonts w:ascii="Times New Roman" w:hAnsi="Times New Roman" w:cs="Times New Roman"/>
          <w:lang w:val="lt-LT"/>
        </w:rPr>
        <w:t xml:space="preserve">i 22 </w:t>
      </w:r>
      <w:r w:rsidRPr="00EF3C23">
        <w:rPr>
          <w:rFonts w:ascii="Times New Roman" w:hAnsi="Times New Roman" w:cs="Times New Roman"/>
          <w:lang w:val="lt-LT"/>
        </w:rPr>
        <w:t>mokiniai grįžę</w:t>
      </w:r>
      <w:r w:rsidR="00736C25">
        <w:rPr>
          <w:rFonts w:ascii="Times New Roman" w:hAnsi="Times New Roman" w:cs="Times New Roman"/>
          <w:lang w:val="lt-LT"/>
        </w:rPr>
        <w:t xml:space="preserve"> </w:t>
      </w:r>
      <w:r w:rsidRPr="00EF3C23">
        <w:rPr>
          <w:rFonts w:ascii="Times New Roman" w:hAnsi="Times New Roman" w:cs="Times New Roman"/>
          <w:lang w:val="lt-LT"/>
        </w:rPr>
        <w:t>/</w:t>
      </w:r>
      <w:r w:rsidR="00736C25">
        <w:rPr>
          <w:rFonts w:ascii="Times New Roman" w:hAnsi="Times New Roman" w:cs="Times New Roman"/>
          <w:lang w:val="lt-LT"/>
        </w:rPr>
        <w:t xml:space="preserve"> </w:t>
      </w:r>
      <w:r w:rsidRPr="00EF3C23">
        <w:rPr>
          <w:rFonts w:ascii="Times New Roman" w:hAnsi="Times New Roman" w:cs="Times New Roman"/>
          <w:lang w:val="lt-LT"/>
        </w:rPr>
        <w:t xml:space="preserve">atvykę iš užsienio. Glaudus bendradarbiavimas su šių mokinių tėvais, klasės bendruomenės sutelktumas </w:t>
      </w:r>
      <w:r w:rsidR="00736C25">
        <w:rPr>
          <w:rFonts w:ascii="Times New Roman" w:hAnsi="Times New Roman" w:cs="Times New Roman"/>
          <w:lang w:val="lt-LT"/>
        </w:rPr>
        <w:t xml:space="preserve">sėkmingai </w:t>
      </w:r>
      <w:r w:rsidRPr="00EF3C23">
        <w:rPr>
          <w:rFonts w:ascii="Times New Roman" w:hAnsi="Times New Roman" w:cs="Times New Roman"/>
          <w:lang w:val="lt-LT"/>
        </w:rPr>
        <w:t>integruojant mokinius į klases, papildomų konsultacinių valandų skyrimas lietuvių kalbos mokymui, parengti individualūs ugdymo planai padėjo mokiniams adaptuotis mokykloje, siekti pažangos. 9</w:t>
      </w:r>
      <w:r w:rsidR="00F32527" w:rsidRPr="00EF3C23">
        <w:rPr>
          <w:rFonts w:ascii="Times New Roman" w:hAnsi="Times New Roman" w:cs="Times New Roman"/>
          <w:lang w:val="lt-LT"/>
        </w:rPr>
        <w:t xml:space="preserve"> mokiniai mokėsi </w:t>
      </w:r>
      <w:r w:rsidR="00634CE9" w:rsidRPr="00EF3C23">
        <w:rPr>
          <w:rFonts w:ascii="Times New Roman" w:hAnsi="Times New Roman" w:cs="Times New Roman"/>
          <w:lang w:val="lt-LT"/>
        </w:rPr>
        <w:t>išlyginamojoje klasėje</w:t>
      </w:r>
      <w:r w:rsidRPr="00EF3C23">
        <w:rPr>
          <w:rFonts w:ascii="Times New Roman" w:hAnsi="Times New Roman" w:cs="Times New Roman"/>
          <w:lang w:val="lt-LT"/>
        </w:rPr>
        <w:t xml:space="preserve"> (2 mokiniai atvyko iš Airijos, 7 iš Ukrainos)</w:t>
      </w:r>
      <w:r w:rsidR="00F32527" w:rsidRPr="00EF3C23">
        <w:rPr>
          <w:rFonts w:ascii="Times New Roman" w:hAnsi="Times New Roman" w:cs="Times New Roman"/>
          <w:lang w:val="lt-LT"/>
        </w:rPr>
        <w:t>.</w:t>
      </w:r>
      <w:r w:rsidR="00634CE9" w:rsidRPr="00EF3C23">
        <w:rPr>
          <w:rFonts w:ascii="Times New Roman" w:hAnsi="Times New Roman" w:cs="Times New Roman"/>
          <w:lang w:val="lt-LT"/>
        </w:rPr>
        <w:t xml:space="preserve"> </w:t>
      </w:r>
      <w:r w:rsidR="00541B60" w:rsidRPr="00EF3C23">
        <w:rPr>
          <w:rFonts w:ascii="Times New Roman" w:hAnsi="Times New Roman" w:cs="Times New Roman"/>
          <w:lang w:val="lt-LT"/>
        </w:rPr>
        <w:t xml:space="preserve">Vaiko gerovės komisijos posėdyje susitarta dėl pagalbos teikimo būdų ir formų. </w:t>
      </w:r>
      <w:r w:rsidR="007936BC" w:rsidRPr="00EF3C23">
        <w:rPr>
          <w:rFonts w:ascii="Times New Roman" w:hAnsi="Times New Roman" w:cs="Times New Roman"/>
          <w:lang w:val="lt-LT"/>
        </w:rPr>
        <w:t>Pagalbos poreikis</w:t>
      </w:r>
      <w:r w:rsidR="00541B60" w:rsidRPr="00EF3C23">
        <w:rPr>
          <w:rFonts w:ascii="Times New Roman" w:hAnsi="Times New Roman" w:cs="Times New Roman"/>
          <w:lang w:val="lt-LT"/>
        </w:rPr>
        <w:t>,</w:t>
      </w:r>
      <w:r w:rsidR="007936BC" w:rsidRPr="00EF3C23">
        <w:rPr>
          <w:rFonts w:ascii="Times New Roman" w:hAnsi="Times New Roman" w:cs="Times New Roman"/>
          <w:lang w:val="lt-LT"/>
        </w:rPr>
        <w:t xml:space="preserve"> teikimo galimybės</w:t>
      </w:r>
      <w:r w:rsidR="00541B60" w:rsidRPr="00EF3C23">
        <w:rPr>
          <w:rFonts w:ascii="Times New Roman" w:hAnsi="Times New Roman" w:cs="Times New Roman"/>
          <w:lang w:val="lt-LT"/>
        </w:rPr>
        <w:t xml:space="preserve"> ir parengti pagalbos planai</w:t>
      </w:r>
      <w:r w:rsidR="007936BC" w:rsidRPr="00EF3C23">
        <w:rPr>
          <w:rFonts w:ascii="Times New Roman" w:hAnsi="Times New Roman" w:cs="Times New Roman"/>
          <w:lang w:val="lt-LT"/>
        </w:rPr>
        <w:t xml:space="preserve"> aptart</w:t>
      </w:r>
      <w:r w:rsidR="00541B60" w:rsidRPr="00EF3C23">
        <w:rPr>
          <w:rFonts w:ascii="Times New Roman" w:hAnsi="Times New Roman" w:cs="Times New Roman"/>
          <w:lang w:val="lt-LT"/>
        </w:rPr>
        <w:t>i</w:t>
      </w:r>
      <w:r w:rsidR="007936BC" w:rsidRPr="00EF3C23">
        <w:rPr>
          <w:rFonts w:ascii="Times New Roman" w:hAnsi="Times New Roman" w:cs="Times New Roman"/>
          <w:lang w:val="lt-LT"/>
        </w:rPr>
        <w:t xml:space="preserve"> su mokinių tėvais</w:t>
      </w:r>
      <w:r w:rsidR="00B93A54" w:rsidRPr="00EF3C23">
        <w:rPr>
          <w:rFonts w:ascii="Times New Roman" w:hAnsi="Times New Roman" w:cs="Times New Roman"/>
          <w:lang w:val="lt-LT"/>
        </w:rPr>
        <w:t>.</w:t>
      </w:r>
      <w:r w:rsidR="007936BC" w:rsidRPr="00EF3C23">
        <w:rPr>
          <w:rFonts w:ascii="Times New Roman" w:hAnsi="Times New Roman" w:cs="Times New Roman"/>
          <w:lang w:val="lt-LT"/>
        </w:rPr>
        <w:t xml:space="preserve"> </w:t>
      </w:r>
      <w:r w:rsidR="002B7503" w:rsidRPr="00EF3C23">
        <w:rPr>
          <w:rFonts w:ascii="Times New Roman" w:hAnsi="Times New Roman" w:cs="Times New Roman"/>
          <w:lang w:val="lt-LT"/>
        </w:rPr>
        <w:t xml:space="preserve"> </w:t>
      </w:r>
      <w:r w:rsidR="00AF23E2" w:rsidRPr="00EF3C23">
        <w:rPr>
          <w:rFonts w:ascii="Times New Roman" w:hAnsi="Times New Roman" w:cs="Times New Roman"/>
          <w:lang w:val="lt-LT"/>
        </w:rPr>
        <w:t xml:space="preserve">Pagalba mokiniams buvo teikiama pamokose (mokytojo ir mokytojo padėjėjo), švietimo pagalbos specialistų (psichologo, specialiojo pedagogo, logopedo, socialinio pedagogo) kabinetuose. Mokiniams, atvykusiems iš Ukrainos, bendradarbiaujant su Marijampolės visuomenės sveikatos biuru, </w:t>
      </w:r>
      <w:r w:rsidR="002C650E" w:rsidRPr="00EF3C23">
        <w:rPr>
          <w:rFonts w:ascii="Times New Roman" w:hAnsi="Times New Roman" w:cs="Times New Roman"/>
          <w:lang w:val="lt-LT"/>
        </w:rPr>
        <w:t>psichologinę pagalbą (grupinę) teikė privatus psichologas</w:t>
      </w:r>
      <w:r w:rsidRPr="00EF3C23">
        <w:rPr>
          <w:rFonts w:ascii="Times New Roman" w:hAnsi="Times New Roman" w:cs="Times New Roman"/>
          <w:lang w:val="lt-LT"/>
        </w:rPr>
        <w:t xml:space="preserve"> (4 užsiėmimai)</w:t>
      </w:r>
      <w:r w:rsidR="002C650E" w:rsidRPr="00EF3C23">
        <w:rPr>
          <w:rFonts w:ascii="Times New Roman" w:hAnsi="Times New Roman" w:cs="Times New Roman"/>
          <w:lang w:val="lt-LT"/>
        </w:rPr>
        <w:t>.</w:t>
      </w:r>
      <w:r w:rsidR="00BE58BC" w:rsidRPr="00EF3C23">
        <w:rPr>
          <w:rFonts w:ascii="Times New Roman" w:hAnsi="Times New Roman" w:cs="Times New Roman"/>
          <w:lang w:val="lt-LT"/>
        </w:rPr>
        <w:t xml:space="preserve"> </w:t>
      </w:r>
      <w:r w:rsidR="007246A6" w:rsidRPr="00EF3C23">
        <w:rPr>
          <w:rFonts w:ascii="Times New Roman" w:hAnsi="Times New Roman" w:cs="Times New Roman"/>
          <w:lang w:val="lt-LT"/>
        </w:rPr>
        <w:t>Vaiko gerovės komisija analizavo teikiamos švietimo pagalbos mokiniui veiksmingumą, prireikus koregavo švietimo pagalbos priemonių teikimą.</w:t>
      </w:r>
      <w:r w:rsidR="002A5413" w:rsidRPr="00EF3C23">
        <w:rPr>
          <w:rFonts w:ascii="Times New Roman" w:hAnsi="Times New Roman" w:cs="Times New Roman"/>
          <w:lang w:val="lt-LT"/>
        </w:rPr>
        <w:t xml:space="preserve"> </w:t>
      </w:r>
    </w:p>
    <w:p w14:paraId="5188F3C5" w14:textId="5288502D" w:rsidR="00ED56E0" w:rsidRDefault="009C14EF" w:rsidP="006C2E08">
      <w:pPr>
        <w:pStyle w:val="Sraopastraipa"/>
        <w:numPr>
          <w:ilvl w:val="0"/>
          <w:numId w:val="6"/>
        </w:numPr>
        <w:tabs>
          <w:tab w:val="left" w:pos="851"/>
          <w:tab w:val="left" w:pos="1134"/>
        </w:tabs>
        <w:ind w:left="0" w:firstLine="851"/>
        <w:jc w:val="both"/>
        <w:rPr>
          <w:rFonts w:ascii="Times New Roman" w:hAnsi="Times New Roman" w:cs="Times New Roman"/>
          <w:lang w:val="lt-LT"/>
        </w:rPr>
      </w:pPr>
      <w:r w:rsidRPr="00ED56E0">
        <w:rPr>
          <w:rFonts w:ascii="Times New Roman" w:hAnsi="Times New Roman" w:cs="Times New Roman"/>
          <w:lang w:val="lt-LT"/>
        </w:rPr>
        <w:t>Mokyklos bendruomenė skyrė dėmesį įtraukaus ugdymo pasirengimui. Pedagogai kompetencijas,</w:t>
      </w:r>
      <w:r w:rsidR="00ED56E0">
        <w:rPr>
          <w:rFonts w:ascii="Times New Roman" w:hAnsi="Times New Roman" w:cs="Times New Roman"/>
          <w:lang w:val="lt-LT"/>
        </w:rPr>
        <w:t xml:space="preserve"> </w:t>
      </w:r>
      <w:r w:rsidRPr="00ED56E0">
        <w:rPr>
          <w:rFonts w:ascii="Times New Roman" w:hAnsi="Times New Roman" w:cs="Times New Roman"/>
          <w:lang w:val="lt-LT"/>
        </w:rPr>
        <w:t xml:space="preserve">reikalingas įtraukties principui įgyvendinti tobulino dalyvaudami mokyklos organizuotuose seminaruose: </w:t>
      </w:r>
      <w:r w:rsidRPr="00ED56E0">
        <w:rPr>
          <w:rFonts w:ascii="Times New Roman" w:hAnsi="Times New Roman" w:cs="Times New Roman"/>
          <w:bCs/>
          <w:lang w:val="lt-LT"/>
        </w:rPr>
        <w:t>„</w:t>
      </w:r>
      <w:r w:rsidRPr="00ED56E0">
        <w:rPr>
          <w:rFonts w:ascii="Times New Roman" w:hAnsi="Times New Roman" w:cs="Times New Roman"/>
          <w:lang w:val="lt-LT"/>
        </w:rPr>
        <w:t>Autizmo spektro sutrikimą turinčių vaikų ugdymas, komunikacijos ypatumai, alternatyvios komunikacijos taikymo galimybės (psichologė T. Malvicė), „Elgesio modeliavimo ir korekcijos galimybės raidos sutrikimų turinčių vaikų ugdyme. Kritinių situacijų valdymas“ (psichologė T. Malvicė), „Dėmesingumas mokymo(si) procese</w:t>
      </w:r>
      <w:r w:rsidR="006103E4">
        <w:rPr>
          <w:rFonts w:ascii="Times New Roman" w:hAnsi="Times New Roman" w:cs="Times New Roman"/>
          <w:lang w:val="lt-LT"/>
        </w:rPr>
        <w:t>“</w:t>
      </w:r>
      <w:r w:rsidRPr="00ED56E0">
        <w:rPr>
          <w:rFonts w:ascii="Times New Roman" w:hAnsi="Times New Roman" w:cs="Times New Roman"/>
          <w:lang w:val="lt-LT"/>
        </w:rPr>
        <w:t>. Įsisąmoninimu grįsta psichologija“</w:t>
      </w:r>
      <w:r w:rsidR="0044308B" w:rsidRPr="00ED56E0">
        <w:rPr>
          <w:rFonts w:ascii="Times New Roman" w:hAnsi="Times New Roman" w:cs="Times New Roman"/>
          <w:lang w:val="lt-LT"/>
        </w:rPr>
        <w:t xml:space="preserve">, „Stresas ir perdegimas: pažintis ir būdai susitvarkyti su jais“ </w:t>
      </w:r>
      <w:r w:rsidRPr="00ED56E0">
        <w:rPr>
          <w:rFonts w:ascii="Times New Roman" w:hAnsi="Times New Roman" w:cs="Times New Roman"/>
          <w:lang w:val="lt-LT"/>
        </w:rPr>
        <w:t>(</w:t>
      </w:r>
      <w:r w:rsidR="0044308B" w:rsidRPr="00ED56E0">
        <w:rPr>
          <w:rFonts w:ascii="Times New Roman" w:hAnsi="Times New Roman" w:cs="Times New Roman"/>
          <w:lang w:val="lt-LT"/>
        </w:rPr>
        <w:t xml:space="preserve">lektorius </w:t>
      </w:r>
      <w:r w:rsidRPr="00ED56E0">
        <w:rPr>
          <w:rFonts w:ascii="Times New Roman" w:hAnsi="Times New Roman" w:cs="Times New Roman"/>
          <w:lang w:val="lt-LT"/>
        </w:rPr>
        <w:t>psihcologas</w:t>
      </w:r>
      <w:r w:rsidR="005C783B">
        <w:rPr>
          <w:rFonts w:ascii="Times New Roman" w:hAnsi="Times New Roman" w:cs="Times New Roman"/>
          <w:lang w:val="lt-LT"/>
        </w:rPr>
        <w:t xml:space="preserve"> </w:t>
      </w:r>
      <w:r w:rsidRPr="00ED56E0">
        <w:rPr>
          <w:rFonts w:ascii="Times New Roman" w:hAnsi="Times New Roman" w:cs="Times New Roman"/>
          <w:lang w:val="lt-LT"/>
        </w:rPr>
        <w:t>/</w:t>
      </w:r>
      <w:r w:rsidR="005C783B">
        <w:rPr>
          <w:rFonts w:ascii="Times New Roman" w:hAnsi="Times New Roman" w:cs="Times New Roman"/>
          <w:lang w:val="lt-LT"/>
        </w:rPr>
        <w:t xml:space="preserve"> </w:t>
      </w:r>
      <w:r w:rsidRPr="00ED56E0">
        <w:rPr>
          <w:rFonts w:ascii="Times New Roman" w:hAnsi="Times New Roman" w:cs="Times New Roman"/>
          <w:lang w:val="lt-LT"/>
        </w:rPr>
        <w:t>psichoterapeutas V. Arvasevičius).</w:t>
      </w:r>
      <w:r w:rsidRPr="00ED56E0">
        <w:rPr>
          <w:lang w:val="lt-LT"/>
        </w:rPr>
        <w:t xml:space="preserve"> </w:t>
      </w:r>
      <w:r w:rsidR="00FD5A9A" w:rsidRPr="00ED56E0">
        <w:rPr>
          <w:rFonts w:ascii="Times New Roman" w:hAnsi="Times New Roman" w:cs="Times New Roman"/>
          <w:lang w:val="lt-LT"/>
        </w:rPr>
        <w:t>Mokytojų tarybos posėdyje</w:t>
      </w:r>
      <w:r w:rsidRPr="00ED56E0">
        <w:rPr>
          <w:rFonts w:ascii="Times New Roman" w:hAnsi="Times New Roman" w:cs="Times New Roman"/>
          <w:lang w:val="lt-LT"/>
        </w:rPr>
        <w:t xml:space="preserve"> (2023-06-23</w:t>
      </w:r>
      <w:r w:rsidR="00736C25">
        <w:rPr>
          <w:rFonts w:ascii="Times New Roman" w:hAnsi="Times New Roman" w:cs="Times New Roman"/>
          <w:lang w:val="lt-LT"/>
        </w:rPr>
        <w:t xml:space="preserve"> Nr. 2</w:t>
      </w:r>
      <w:r w:rsidR="005C783B" w:rsidRPr="00EF3C23">
        <w:rPr>
          <w:rFonts w:ascii="Times New Roman" w:hAnsi="Times New Roman" w:cs="Times New Roman"/>
          <w:lang w:val="lt-LT"/>
        </w:rPr>
        <w:t>–</w:t>
      </w:r>
      <w:r w:rsidR="00736C25">
        <w:rPr>
          <w:rFonts w:ascii="Times New Roman" w:hAnsi="Times New Roman" w:cs="Times New Roman"/>
          <w:lang w:val="lt-LT"/>
        </w:rPr>
        <w:t>3</w:t>
      </w:r>
      <w:r w:rsidRPr="00ED56E0">
        <w:rPr>
          <w:rFonts w:ascii="Times New Roman" w:hAnsi="Times New Roman" w:cs="Times New Roman"/>
          <w:lang w:val="lt-LT"/>
        </w:rPr>
        <w:t xml:space="preserve">) </w:t>
      </w:r>
      <w:r w:rsidR="00FD5A9A" w:rsidRPr="00ED56E0">
        <w:rPr>
          <w:rFonts w:ascii="Times New Roman" w:hAnsi="Times New Roman" w:cs="Times New Roman"/>
          <w:lang w:val="lt-LT"/>
        </w:rPr>
        <w:t xml:space="preserve"> </w:t>
      </w:r>
      <w:r w:rsidRPr="00ED56E0">
        <w:rPr>
          <w:rFonts w:ascii="Times New Roman" w:hAnsi="Times New Roman" w:cs="Times New Roman"/>
          <w:lang w:val="lt-LT"/>
        </w:rPr>
        <w:t>pavaduotoja ugdymui pristatė</w:t>
      </w:r>
      <w:r w:rsidR="00FD5A9A" w:rsidRPr="00ED56E0">
        <w:rPr>
          <w:rFonts w:ascii="Times New Roman" w:hAnsi="Times New Roman" w:cs="Times New Roman"/>
          <w:lang w:val="lt-LT"/>
        </w:rPr>
        <w:t xml:space="preserve"> </w:t>
      </w:r>
      <w:r w:rsidR="005C783B">
        <w:rPr>
          <w:rFonts w:ascii="Times New Roman" w:hAnsi="Times New Roman" w:cs="Times New Roman"/>
          <w:lang w:val="lt-LT"/>
        </w:rPr>
        <w:t>„P</w:t>
      </w:r>
      <w:r w:rsidR="00FD5A9A" w:rsidRPr="00ED56E0">
        <w:rPr>
          <w:rFonts w:ascii="Times New Roman" w:hAnsi="Times New Roman" w:cs="Times New Roman"/>
          <w:lang w:val="lt-LT"/>
        </w:rPr>
        <w:t>asirengimo įtraukčiai</w:t>
      </w:r>
      <w:r w:rsidR="005C783B">
        <w:rPr>
          <w:rFonts w:ascii="Times New Roman" w:hAnsi="Times New Roman" w:cs="Times New Roman"/>
          <w:lang w:val="lt-LT"/>
        </w:rPr>
        <w:t>“</w:t>
      </w:r>
      <w:r w:rsidR="00FD5A9A" w:rsidRPr="00ED56E0">
        <w:rPr>
          <w:rFonts w:ascii="Times New Roman" w:hAnsi="Times New Roman" w:cs="Times New Roman"/>
          <w:lang w:val="lt-LT"/>
        </w:rPr>
        <w:t xml:space="preserve"> tėvų ir mokytojų apklausos rezultat</w:t>
      </w:r>
      <w:r w:rsidR="00E07F67" w:rsidRPr="00ED56E0">
        <w:rPr>
          <w:rFonts w:ascii="Times New Roman" w:hAnsi="Times New Roman" w:cs="Times New Roman"/>
          <w:lang w:val="lt-LT"/>
        </w:rPr>
        <w:t>us</w:t>
      </w:r>
      <w:r w:rsidR="00FD5A9A" w:rsidRPr="00ED56E0">
        <w:rPr>
          <w:rFonts w:ascii="Times New Roman" w:hAnsi="Times New Roman" w:cs="Times New Roman"/>
          <w:lang w:val="lt-LT"/>
        </w:rPr>
        <w:t>.</w:t>
      </w:r>
    </w:p>
    <w:p w14:paraId="204C1F43" w14:textId="7C04533A" w:rsidR="00A13FBA" w:rsidRPr="00ED56E0" w:rsidRDefault="00681238" w:rsidP="006C2E08">
      <w:pPr>
        <w:pStyle w:val="Sraopastraipa"/>
        <w:numPr>
          <w:ilvl w:val="0"/>
          <w:numId w:val="6"/>
        </w:numPr>
        <w:tabs>
          <w:tab w:val="left" w:pos="851"/>
          <w:tab w:val="left" w:pos="1134"/>
        </w:tabs>
        <w:ind w:left="0" w:firstLine="851"/>
        <w:jc w:val="both"/>
        <w:rPr>
          <w:rFonts w:ascii="Times New Roman" w:hAnsi="Times New Roman" w:cs="Times New Roman"/>
          <w:lang w:val="lt-LT"/>
        </w:rPr>
      </w:pPr>
      <w:r w:rsidRPr="00ED56E0">
        <w:rPr>
          <w:rFonts w:ascii="Times New Roman" w:eastAsia="Calibri" w:hAnsi="Times New Roman" w:cs="Times New Roman"/>
          <w:lang w:val="lt-LT"/>
        </w:rPr>
        <w:t>Mokykloje sudarytos tinkamos sąlygos formalųjį ugdymą sieti su neformaliuoju švietimu.</w:t>
      </w:r>
      <w:r w:rsidRPr="00ED56E0">
        <w:rPr>
          <w:rFonts w:ascii="Times New Roman" w:hAnsi="Times New Roman" w:cs="Times New Roman"/>
          <w:lang w:val="lt-LT" w:eastAsia="lt-LT"/>
        </w:rPr>
        <w:t xml:space="preserve"> Skatinamas aktyvus dalyvavimas neformaliajame švietime, kurių metu lavinami mokinių kūrybiškumo, mąstymo ir kiti gebėjimai, elgesio, bendravimo ir bendradarbiavimo įgūdžiai, ugdoma tolerancija. </w:t>
      </w:r>
      <w:r w:rsidR="00A13FBA" w:rsidRPr="00ED56E0">
        <w:rPr>
          <w:rFonts w:ascii="Times New Roman" w:hAnsi="Times New Roman" w:cs="Times New Roman"/>
          <w:szCs w:val="20"/>
          <w:lang w:val="lt-LT" w:eastAsia="lt-LT"/>
        </w:rPr>
        <w:t>Mokykloje užtikrinama plati neformaliojo švietimo užsiėmimų pasiūla (p</w:t>
      </w:r>
      <w:r w:rsidR="00A13FBA" w:rsidRPr="00ED56E0">
        <w:rPr>
          <w:rFonts w:ascii="Times New Roman" w:hAnsi="Times New Roman" w:cs="Times New Roman"/>
          <w:lang w:val="lt-LT"/>
        </w:rPr>
        <w:t xml:space="preserve">anaudotos 39 valandos). </w:t>
      </w:r>
      <w:r w:rsidR="00A13FBA" w:rsidRPr="00ED56E0">
        <w:rPr>
          <w:rFonts w:ascii="Times New Roman" w:hAnsi="Times New Roman" w:cs="Times New Roman"/>
          <w:szCs w:val="20"/>
          <w:lang w:val="lt-LT" w:eastAsia="lt-LT"/>
        </w:rPr>
        <w:t xml:space="preserve">Neformaliojo švietimo programas lankė </w:t>
      </w:r>
      <w:r w:rsidRPr="00ED56E0">
        <w:rPr>
          <w:rFonts w:ascii="Times New Roman" w:hAnsi="Times New Roman" w:cs="Times New Roman"/>
          <w:szCs w:val="20"/>
          <w:lang w:val="lt-LT" w:eastAsia="lt-LT"/>
        </w:rPr>
        <w:t>6</w:t>
      </w:r>
      <w:r w:rsidR="00A13FBA" w:rsidRPr="00ED56E0">
        <w:rPr>
          <w:rFonts w:ascii="Times New Roman" w:hAnsi="Times New Roman" w:cs="Times New Roman"/>
          <w:szCs w:val="20"/>
          <w:lang w:val="lt-LT" w:eastAsia="lt-LT"/>
        </w:rPr>
        <w:t>8 proc. mokinių.</w:t>
      </w:r>
      <w:r w:rsidR="009E4552" w:rsidRPr="00ED56E0">
        <w:rPr>
          <w:rFonts w:ascii="Times New Roman" w:hAnsi="Times New Roman" w:cs="Times New Roman"/>
          <w:szCs w:val="20"/>
          <w:lang w:val="lt-LT" w:eastAsia="lt-LT"/>
        </w:rPr>
        <w:t xml:space="preserve"> </w:t>
      </w:r>
      <w:r w:rsidR="00CF4D11" w:rsidRPr="00ED56E0">
        <w:rPr>
          <w:rFonts w:ascii="Times New Roman" w:hAnsi="Times New Roman" w:cs="Times New Roman"/>
          <w:lang w:val="lt-LT"/>
        </w:rPr>
        <w:t xml:space="preserve">Mokiniams sudarytos tinkamos sąlygos dalyvauti bendrose veiklose, jaustis svarbiais ir reikalingais. </w:t>
      </w:r>
      <w:r w:rsidR="00A13FBA" w:rsidRPr="00ED56E0">
        <w:rPr>
          <w:rFonts w:ascii="Times New Roman" w:hAnsi="Times New Roman" w:cs="Times New Roman"/>
          <w:lang w:val="lt-LT"/>
        </w:rPr>
        <w:t xml:space="preserve">Mokykloje yra stipri ir aktyviai veikia Mokinių taryba, kuri praėjusiais mokslo metais Marijampolės savivaldybės ir Moksleivių kūrybos centro organizuotame padėkos vakare ,,Mokinių savivaldos – matomos ir girdimos” </w:t>
      </w:r>
      <w:r w:rsidR="00A13FBA" w:rsidRPr="00ED56E0">
        <w:rPr>
          <w:rFonts w:ascii="Times New Roman" w:hAnsi="Times New Roman" w:cs="Times New Roman"/>
          <w:shd w:val="clear" w:color="auto" w:fill="FFFFFF"/>
          <w:lang w:val="lt-LT"/>
        </w:rPr>
        <w:t xml:space="preserve">laimėjo dvi nominacijas: </w:t>
      </w:r>
      <w:r w:rsidR="000331AC">
        <w:rPr>
          <w:rFonts w:ascii="Times New Roman" w:hAnsi="Times New Roman" w:cs="Times New Roman"/>
          <w:shd w:val="clear" w:color="auto" w:fill="FFFFFF"/>
          <w:lang w:val="lt-LT"/>
        </w:rPr>
        <w:t>„</w:t>
      </w:r>
      <w:r w:rsidR="00A13FBA" w:rsidRPr="00ED56E0">
        <w:rPr>
          <w:rFonts w:ascii="Times New Roman" w:hAnsi="Times New Roman" w:cs="Times New Roman"/>
          <w:shd w:val="clear" w:color="auto" w:fill="FFFFFF"/>
          <w:lang w:val="lt-LT"/>
        </w:rPr>
        <w:t>Metų kuratorius</w:t>
      </w:r>
      <w:r w:rsidR="000331AC">
        <w:rPr>
          <w:rFonts w:ascii="Times New Roman" w:hAnsi="Times New Roman" w:cs="Times New Roman"/>
          <w:shd w:val="clear" w:color="auto" w:fill="FFFFFF"/>
          <w:lang w:val="lt-LT"/>
        </w:rPr>
        <w:t>“</w:t>
      </w:r>
      <w:r w:rsidR="00A13FBA" w:rsidRPr="00ED56E0">
        <w:rPr>
          <w:rFonts w:ascii="Times New Roman" w:hAnsi="Times New Roman" w:cs="Times New Roman"/>
          <w:shd w:val="clear" w:color="auto" w:fill="FFFFFF"/>
          <w:lang w:val="lt-LT"/>
        </w:rPr>
        <w:t xml:space="preserve"> ir </w:t>
      </w:r>
      <w:r w:rsidR="000331AC">
        <w:rPr>
          <w:rFonts w:ascii="Times New Roman" w:hAnsi="Times New Roman" w:cs="Times New Roman"/>
          <w:shd w:val="clear" w:color="auto" w:fill="FFFFFF"/>
          <w:lang w:val="lt-LT"/>
        </w:rPr>
        <w:t>„</w:t>
      </w:r>
      <w:r w:rsidR="00A13FBA" w:rsidRPr="00ED56E0">
        <w:rPr>
          <w:rFonts w:ascii="Times New Roman" w:hAnsi="Times New Roman" w:cs="Times New Roman"/>
          <w:shd w:val="clear" w:color="auto" w:fill="FFFFFF"/>
          <w:lang w:val="lt-LT"/>
        </w:rPr>
        <w:t>Metų iniciatyva</w:t>
      </w:r>
      <w:r w:rsidR="000331AC">
        <w:rPr>
          <w:rFonts w:ascii="Times New Roman" w:hAnsi="Times New Roman" w:cs="Times New Roman"/>
          <w:shd w:val="clear" w:color="auto" w:fill="FFFFFF"/>
          <w:lang w:val="lt-LT"/>
        </w:rPr>
        <w:t>“</w:t>
      </w:r>
      <w:r w:rsidR="00A13FBA" w:rsidRPr="00ED56E0">
        <w:rPr>
          <w:rFonts w:ascii="Times New Roman" w:hAnsi="Times New Roman" w:cs="Times New Roman"/>
          <w:shd w:val="clear" w:color="auto" w:fill="FFFFFF"/>
          <w:lang w:val="lt-LT"/>
        </w:rPr>
        <w:t xml:space="preserve">. </w:t>
      </w:r>
      <w:r w:rsidR="00A13FBA" w:rsidRPr="00ED56E0">
        <w:rPr>
          <w:rFonts w:ascii="Times New Roman" w:hAnsi="Times New Roman" w:cs="Times New Roman"/>
          <w:lang w:val="lt-LT"/>
        </w:rPr>
        <w:t>Mokiniai mokykloje inici</w:t>
      </w:r>
      <w:r w:rsidR="00736C25">
        <w:rPr>
          <w:rFonts w:ascii="Times New Roman" w:hAnsi="Times New Roman" w:cs="Times New Roman"/>
          <w:lang w:val="lt-LT"/>
        </w:rPr>
        <w:t>javo</w:t>
      </w:r>
      <w:r w:rsidR="00A13FBA" w:rsidRPr="00ED56E0">
        <w:rPr>
          <w:rFonts w:ascii="Times New Roman" w:hAnsi="Times New Roman" w:cs="Times New Roman"/>
          <w:lang w:val="lt-LT"/>
        </w:rPr>
        <w:t xml:space="preserve"> įvairias akcijas, organiz</w:t>
      </w:r>
      <w:r w:rsidR="007D609F">
        <w:rPr>
          <w:rFonts w:ascii="Times New Roman" w:hAnsi="Times New Roman" w:cs="Times New Roman"/>
          <w:lang w:val="lt-LT"/>
        </w:rPr>
        <w:t>avo</w:t>
      </w:r>
      <w:r w:rsidR="00A13FBA" w:rsidRPr="00ED56E0">
        <w:rPr>
          <w:rFonts w:ascii="Times New Roman" w:hAnsi="Times New Roman" w:cs="Times New Roman"/>
          <w:lang w:val="lt-LT"/>
        </w:rPr>
        <w:t xml:space="preserve"> renginius, </w:t>
      </w:r>
      <w:r w:rsidR="00A13FBA" w:rsidRPr="00ED56E0">
        <w:rPr>
          <w:rFonts w:ascii="Times New Roman" w:hAnsi="Times New Roman" w:cs="Times New Roman"/>
          <w:shd w:val="clear" w:color="auto" w:fill="FFFFFF"/>
          <w:lang w:val="lt-LT"/>
        </w:rPr>
        <w:t>aktyv</w:t>
      </w:r>
      <w:r w:rsidR="007D609F">
        <w:rPr>
          <w:rFonts w:ascii="Times New Roman" w:hAnsi="Times New Roman" w:cs="Times New Roman"/>
          <w:shd w:val="clear" w:color="auto" w:fill="FFFFFF"/>
          <w:lang w:val="lt-LT"/>
        </w:rPr>
        <w:t>iai</w:t>
      </w:r>
      <w:r w:rsidR="00A13FBA" w:rsidRPr="00ED56E0">
        <w:rPr>
          <w:rFonts w:ascii="Times New Roman" w:hAnsi="Times New Roman" w:cs="Times New Roman"/>
          <w:shd w:val="clear" w:color="auto" w:fill="FFFFFF"/>
          <w:lang w:val="lt-LT"/>
        </w:rPr>
        <w:t xml:space="preserve"> dalyva</w:t>
      </w:r>
      <w:r w:rsidR="007D609F">
        <w:rPr>
          <w:rFonts w:ascii="Times New Roman" w:hAnsi="Times New Roman" w:cs="Times New Roman"/>
          <w:shd w:val="clear" w:color="auto" w:fill="FFFFFF"/>
          <w:lang w:val="lt-LT"/>
        </w:rPr>
        <w:t>vo</w:t>
      </w:r>
      <w:r w:rsidR="00A13FBA" w:rsidRPr="00ED56E0">
        <w:rPr>
          <w:rFonts w:ascii="Times New Roman" w:hAnsi="Times New Roman" w:cs="Times New Roman"/>
          <w:shd w:val="clear" w:color="auto" w:fill="FFFFFF"/>
          <w:lang w:val="lt-LT"/>
        </w:rPr>
        <w:t xml:space="preserve"> </w:t>
      </w:r>
      <w:r w:rsidR="00A13FBA" w:rsidRPr="00ED56E0">
        <w:rPr>
          <w:rFonts w:ascii="Times New Roman" w:hAnsi="Times New Roman" w:cs="Times New Roman"/>
          <w:lang w:val="lt-LT"/>
        </w:rPr>
        <w:t xml:space="preserve">Lietuvos moksleivių sąjungos, Marijampolės mokinių savivaldos veiklose. </w:t>
      </w:r>
      <w:r w:rsidR="00A13FBA" w:rsidRPr="00ED56E0">
        <w:rPr>
          <w:rFonts w:ascii="Times New Roman" w:hAnsi="Times New Roman" w:cs="Times New Roman"/>
          <w:shd w:val="clear" w:color="auto" w:fill="FFFFFF"/>
          <w:lang w:val="lt-LT"/>
        </w:rPr>
        <w:t xml:space="preserve">Mokykloje suorganizuotos mokinių savivaldos ir administracijos </w:t>
      </w:r>
      <w:r w:rsidR="00A13FBA" w:rsidRPr="00ED56E0">
        <w:rPr>
          <w:rFonts w:ascii="Times New Roman" w:hAnsi="Times New Roman" w:cs="Times New Roman"/>
          <w:lang w:val="lt-LT"/>
        </w:rPr>
        <w:t xml:space="preserve">apskrito stalo diskusijos </w:t>
      </w:r>
      <w:r w:rsidR="000331AC">
        <w:rPr>
          <w:rFonts w:ascii="Times New Roman" w:hAnsi="Times New Roman" w:cs="Times New Roman"/>
          <w:lang w:val="lt-LT"/>
        </w:rPr>
        <w:t>„</w:t>
      </w:r>
      <w:r w:rsidR="00A13FBA" w:rsidRPr="00ED56E0">
        <w:rPr>
          <w:rFonts w:ascii="Times New Roman" w:hAnsi="Times New Roman" w:cs="Times New Roman"/>
          <w:lang w:val="lt-LT"/>
        </w:rPr>
        <w:t>Mokyklos pažangos link“, kurių tikslas – aptarti, įvertinti mokyklai svarbius klausimus, atstovaujant visų mokyklos mokinių interesus</w:t>
      </w:r>
      <w:r w:rsidR="007D609F">
        <w:rPr>
          <w:rFonts w:ascii="Times New Roman" w:hAnsi="Times New Roman" w:cs="Times New Roman"/>
          <w:lang w:val="lt-LT"/>
        </w:rPr>
        <w:t>.</w:t>
      </w:r>
      <w:r w:rsidR="00A13FBA" w:rsidRPr="00ED56E0">
        <w:rPr>
          <w:rFonts w:ascii="Times New Roman" w:hAnsi="Times New Roman" w:cs="Times New Roman"/>
          <w:lang w:val="lt-LT"/>
        </w:rPr>
        <w:t xml:space="preserve"> </w:t>
      </w:r>
      <w:r w:rsidR="007D609F">
        <w:rPr>
          <w:rFonts w:ascii="Times New Roman" w:hAnsi="Times New Roman" w:cs="Times New Roman"/>
          <w:lang w:val="lt-LT"/>
        </w:rPr>
        <w:t>S</w:t>
      </w:r>
      <w:r w:rsidR="000D4FF7" w:rsidRPr="00ED56E0">
        <w:rPr>
          <w:rFonts w:ascii="Times New Roman" w:hAnsi="Times New Roman" w:cs="Times New Roman"/>
          <w:lang w:val="lt-LT"/>
        </w:rPr>
        <w:t>u</w:t>
      </w:r>
      <w:r w:rsidR="007D609F">
        <w:rPr>
          <w:rFonts w:ascii="Times New Roman" w:hAnsi="Times New Roman" w:cs="Times New Roman"/>
          <w:lang w:val="lt-LT"/>
        </w:rPr>
        <w:t>o</w:t>
      </w:r>
      <w:r w:rsidR="00A13FBA" w:rsidRPr="00ED56E0">
        <w:rPr>
          <w:rFonts w:ascii="Times New Roman" w:hAnsi="Times New Roman" w:cs="Times New Roman"/>
          <w:lang w:val="lt-LT"/>
        </w:rPr>
        <w:t>rganizuo</w:t>
      </w:r>
      <w:r w:rsidR="000D4FF7" w:rsidRPr="00ED56E0">
        <w:rPr>
          <w:rFonts w:ascii="Times New Roman" w:hAnsi="Times New Roman" w:cs="Times New Roman"/>
          <w:lang w:val="lt-LT"/>
        </w:rPr>
        <w:t xml:space="preserve">tas prevencinis renginys </w:t>
      </w:r>
      <w:r w:rsidR="00A13FBA" w:rsidRPr="00ED56E0">
        <w:rPr>
          <w:rFonts w:ascii="Times New Roman" w:hAnsi="Times New Roman" w:cs="Times New Roman"/>
          <w:lang w:val="lt-LT"/>
        </w:rPr>
        <w:t>„Naktis mokykloje“</w:t>
      </w:r>
      <w:r w:rsidR="000D4FF7" w:rsidRPr="00ED56E0">
        <w:rPr>
          <w:rFonts w:ascii="Times New Roman" w:hAnsi="Times New Roman" w:cs="Times New Roman"/>
          <w:lang w:val="lt-LT"/>
        </w:rPr>
        <w:t xml:space="preserve">, </w:t>
      </w:r>
      <w:r w:rsidR="00A13FBA" w:rsidRPr="00ED56E0">
        <w:rPr>
          <w:rFonts w:ascii="Times New Roman" w:hAnsi="Times New Roman" w:cs="Times New Roman"/>
          <w:lang w:val="lt-LT"/>
        </w:rPr>
        <w:t>bendradarbiauta su Marijampolės LJS ,,Žingsnis“, „Apskritas stalas“, „Jaunimas yra“</w:t>
      </w:r>
      <w:r w:rsidR="000D4FF7" w:rsidRPr="00ED56E0">
        <w:rPr>
          <w:rFonts w:ascii="Times New Roman" w:hAnsi="Times New Roman" w:cs="Times New Roman"/>
          <w:lang w:val="lt-LT"/>
        </w:rPr>
        <w:t>.</w:t>
      </w:r>
    </w:p>
    <w:p w14:paraId="707EA20B" w14:textId="68F7208D" w:rsidR="0049620D" w:rsidRPr="00EF3C23" w:rsidRDefault="00237080" w:rsidP="00C403BE">
      <w:pPr>
        <w:pStyle w:val="Sraopastraipa"/>
        <w:tabs>
          <w:tab w:val="left" w:pos="993"/>
        </w:tabs>
        <w:ind w:left="0" w:firstLine="851"/>
        <w:jc w:val="both"/>
        <w:rPr>
          <w:rFonts w:ascii="Times New Roman" w:hAnsi="Times New Roman" w:cs="Times New Roman"/>
          <w:szCs w:val="20"/>
          <w:lang w:val="lt-LT" w:eastAsia="lt-LT"/>
        </w:rPr>
      </w:pPr>
      <w:r>
        <w:rPr>
          <w:rFonts w:ascii="Times New Roman" w:hAnsi="Times New Roman" w:cs="Times New Roman"/>
          <w:szCs w:val="20"/>
          <w:lang w:val="lt-LT" w:eastAsia="lt-LT"/>
        </w:rPr>
        <w:t xml:space="preserve">Projekto „Kokybės krepšelis“ lėšomis sudarytos sąlygos </w:t>
      </w:r>
      <w:r w:rsidR="000D4FF7" w:rsidRPr="00EF3C23">
        <w:rPr>
          <w:rFonts w:ascii="Times New Roman" w:hAnsi="Times New Roman" w:cs="Times New Roman"/>
          <w:szCs w:val="20"/>
          <w:lang w:val="lt-LT" w:eastAsia="lt-LT"/>
        </w:rPr>
        <w:t>mokinių etnokultūrinių kompetencijų ugdymui</w:t>
      </w:r>
      <w:r>
        <w:rPr>
          <w:rFonts w:ascii="Times New Roman" w:hAnsi="Times New Roman" w:cs="Times New Roman"/>
          <w:szCs w:val="20"/>
          <w:lang w:val="lt-LT" w:eastAsia="lt-LT"/>
        </w:rPr>
        <w:t>,</w:t>
      </w:r>
      <w:r w:rsidR="000D4FF7" w:rsidRPr="00EF3C23">
        <w:rPr>
          <w:rFonts w:ascii="Times New Roman" w:hAnsi="Times New Roman" w:cs="Times New Roman"/>
          <w:szCs w:val="20"/>
          <w:lang w:val="lt-LT" w:eastAsia="lt-LT"/>
        </w:rPr>
        <w:t xml:space="preserve"> </w:t>
      </w:r>
      <w:r w:rsidR="00AC153C">
        <w:rPr>
          <w:rFonts w:ascii="Times New Roman" w:hAnsi="Times New Roman" w:cs="Times New Roman"/>
          <w:szCs w:val="20"/>
          <w:lang w:val="lt-LT" w:eastAsia="lt-LT"/>
        </w:rPr>
        <w:t xml:space="preserve">padidėjo </w:t>
      </w:r>
      <w:r w:rsidR="000D4FF7" w:rsidRPr="00EF3C23">
        <w:rPr>
          <w:rFonts w:ascii="Times New Roman" w:hAnsi="Times New Roman" w:cs="Times New Roman"/>
          <w:szCs w:val="20"/>
          <w:lang w:val="lt-LT" w:eastAsia="lt-LT"/>
        </w:rPr>
        <w:t>neformaliojo švietimo užsiėm</w:t>
      </w:r>
      <w:r w:rsidR="00EC15A3">
        <w:rPr>
          <w:rFonts w:ascii="Times New Roman" w:hAnsi="Times New Roman" w:cs="Times New Roman"/>
          <w:szCs w:val="20"/>
          <w:lang w:val="lt-LT" w:eastAsia="lt-LT"/>
        </w:rPr>
        <w:t>im</w:t>
      </w:r>
      <w:r>
        <w:rPr>
          <w:rFonts w:ascii="Times New Roman" w:hAnsi="Times New Roman" w:cs="Times New Roman"/>
          <w:szCs w:val="20"/>
          <w:lang w:val="lt-LT" w:eastAsia="lt-LT"/>
        </w:rPr>
        <w:t>ų</w:t>
      </w:r>
      <w:r w:rsidR="00AC153C">
        <w:rPr>
          <w:rFonts w:ascii="Times New Roman" w:hAnsi="Times New Roman" w:cs="Times New Roman"/>
          <w:szCs w:val="20"/>
          <w:lang w:val="lt-LT" w:eastAsia="lt-LT"/>
        </w:rPr>
        <w:t xml:space="preserve"> pasiūla </w:t>
      </w:r>
      <w:r w:rsidR="000D4FF7" w:rsidRPr="00EF3C23">
        <w:rPr>
          <w:rFonts w:ascii="Times New Roman" w:hAnsi="Times New Roman" w:cs="Times New Roman"/>
          <w:szCs w:val="20"/>
          <w:lang w:val="lt-LT" w:eastAsia="lt-LT"/>
        </w:rPr>
        <w:t xml:space="preserve">(tautinių šokių būrelis, liaudiškų instrumentų ansamblis). </w:t>
      </w:r>
      <w:r w:rsidR="00AC153C">
        <w:rPr>
          <w:rFonts w:ascii="Times New Roman" w:hAnsi="Times New Roman" w:cs="Times New Roman"/>
          <w:szCs w:val="20"/>
          <w:lang w:val="lt-LT" w:eastAsia="lt-LT"/>
        </w:rPr>
        <w:t>Mokykloje o</w:t>
      </w:r>
      <w:r w:rsidR="00CF4D11" w:rsidRPr="00EF3C23">
        <w:rPr>
          <w:rFonts w:ascii="Times New Roman" w:hAnsi="Times New Roman" w:cs="Times New Roman"/>
          <w:lang w:val="lt-LT"/>
        </w:rPr>
        <w:t>rganizuojamos tradicinės meninės-kultūrinės, pažintinės dienos, veiksmingai</w:t>
      </w:r>
      <w:r w:rsidR="00AC153C">
        <w:rPr>
          <w:rFonts w:ascii="Times New Roman" w:hAnsi="Times New Roman" w:cs="Times New Roman"/>
          <w:lang w:val="lt-LT"/>
        </w:rPr>
        <w:t xml:space="preserve"> (100 proc.)</w:t>
      </w:r>
      <w:r w:rsidR="00CF4D11" w:rsidRPr="00EF3C23">
        <w:rPr>
          <w:rFonts w:ascii="Times New Roman" w:hAnsi="Times New Roman" w:cs="Times New Roman"/>
          <w:lang w:val="lt-LT"/>
        </w:rPr>
        <w:t xml:space="preserve"> </w:t>
      </w:r>
      <w:r w:rsidR="0049620D" w:rsidRPr="00EF3C23">
        <w:rPr>
          <w:rFonts w:ascii="Times New Roman" w:hAnsi="Times New Roman" w:cs="Times New Roman"/>
          <w:szCs w:val="20"/>
          <w:lang w:val="lt-LT" w:eastAsia="lt-LT"/>
        </w:rPr>
        <w:t>įgyvendintos popamokinių renginių suplanuotos veiklos</w:t>
      </w:r>
      <w:r w:rsidR="00AC153C">
        <w:rPr>
          <w:rFonts w:ascii="Times New Roman" w:hAnsi="Times New Roman" w:cs="Times New Roman"/>
          <w:szCs w:val="20"/>
          <w:lang w:val="lt-LT" w:eastAsia="lt-LT"/>
        </w:rPr>
        <w:t>.</w:t>
      </w:r>
      <w:r w:rsidR="0049620D" w:rsidRPr="00EF3C23">
        <w:rPr>
          <w:rFonts w:ascii="Times New Roman" w:hAnsi="Times New Roman" w:cs="Times New Roman"/>
          <w:szCs w:val="20"/>
          <w:lang w:val="lt-LT" w:eastAsia="lt-LT"/>
        </w:rPr>
        <w:t xml:space="preserve"> </w:t>
      </w:r>
      <w:r w:rsidR="00AC153C">
        <w:rPr>
          <w:rFonts w:ascii="Times New Roman" w:hAnsi="Times New Roman" w:cs="Times New Roman"/>
          <w:szCs w:val="20"/>
          <w:lang w:val="lt-LT" w:eastAsia="lt-LT"/>
        </w:rPr>
        <w:t>Jose</w:t>
      </w:r>
      <w:r w:rsidR="0049620D" w:rsidRPr="00EF3C23">
        <w:rPr>
          <w:rFonts w:ascii="Times New Roman" w:hAnsi="Times New Roman" w:cs="Times New Roman"/>
          <w:szCs w:val="20"/>
          <w:lang w:val="lt-LT" w:eastAsia="lt-LT"/>
        </w:rPr>
        <w:t xml:space="preserve"> dalyvavo 93 proc. mokinių. </w:t>
      </w:r>
    </w:p>
    <w:p w14:paraId="5ED3506F" w14:textId="3CFBAB7F" w:rsidR="0075370D" w:rsidRDefault="0049620D" w:rsidP="00C403BE">
      <w:pPr>
        <w:pStyle w:val="Sraopastraipa"/>
        <w:tabs>
          <w:tab w:val="left" w:pos="993"/>
        </w:tabs>
        <w:ind w:left="0" w:firstLine="851"/>
        <w:jc w:val="both"/>
        <w:rPr>
          <w:lang w:val="lt-LT"/>
        </w:rPr>
      </w:pPr>
      <w:r w:rsidRPr="00EF3C23">
        <w:rPr>
          <w:rFonts w:ascii="Times New Roman" w:hAnsi="Times New Roman" w:cs="Times New Roman"/>
          <w:szCs w:val="20"/>
          <w:lang w:val="lt-LT" w:eastAsia="lt-LT"/>
        </w:rPr>
        <w:t xml:space="preserve">Bendradarbiauta su kitomis mokyklomis: Sūduvos gimnazija </w:t>
      </w:r>
      <w:r w:rsidR="00AC153C">
        <w:rPr>
          <w:rFonts w:ascii="Times New Roman" w:hAnsi="Times New Roman" w:cs="Times New Roman"/>
          <w:szCs w:val="20"/>
          <w:lang w:val="lt-LT" w:eastAsia="lt-LT"/>
        </w:rPr>
        <w:t>(</w:t>
      </w:r>
      <w:r w:rsidRPr="00EF3C23">
        <w:rPr>
          <w:rFonts w:ascii="Times New Roman" w:hAnsi="Times New Roman" w:cs="Times New Roman"/>
          <w:szCs w:val="20"/>
          <w:lang w:val="lt-LT" w:eastAsia="lt-LT"/>
        </w:rPr>
        <w:t>Vaikų ir jaunimo folkloro festival</w:t>
      </w:r>
      <w:r w:rsidR="00AC153C">
        <w:rPr>
          <w:rFonts w:ascii="Times New Roman" w:hAnsi="Times New Roman" w:cs="Times New Roman"/>
          <w:szCs w:val="20"/>
          <w:lang w:val="lt-LT" w:eastAsia="lt-LT"/>
        </w:rPr>
        <w:t>is</w:t>
      </w:r>
      <w:r w:rsidRPr="00EF3C23">
        <w:rPr>
          <w:rFonts w:ascii="Times New Roman" w:hAnsi="Times New Roman" w:cs="Times New Roman"/>
          <w:szCs w:val="20"/>
          <w:lang w:val="lt-LT" w:eastAsia="lt-LT"/>
        </w:rPr>
        <w:t xml:space="preserve"> „Atidarysiu dainų skrynelę“</w:t>
      </w:r>
      <w:r w:rsidR="00AC153C">
        <w:rPr>
          <w:rFonts w:ascii="Times New Roman" w:hAnsi="Times New Roman" w:cs="Times New Roman"/>
          <w:szCs w:val="20"/>
          <w:lang w:val="lt-LT" w:eastAsia="lt-LT"/>
        </w:rPr>
        <w:t>)</w:t>
      </w:r>
      <w:r w:rsidRPr="00EF3C23">
        <w:rPr>
          <w:rFonts w:ascii="Times New Roman" w:hAnsi="Times New Roman" w:cs="Times New Roman"/>
          <w:szCs w:val="20"/>
          <w:lang w:val="lt-LT" w:eastAsia="lt-LT"/>
        </w:rPr>
        <w:t xml:space="preserve">, Jono Totoraičio </w:t>
      </w:r>
      <w:r w:rsidR="00AC153C">
        <w:rPr>
          <w:rFonts w:ascii="Times New Roman" w:hAnsi="Times New Roman" w:cs="Times New Roman"/>
          <w:szCs w:val="20"/>
          <w:lang w:val="lt-LT" w:eastAsia="lt-LT"/>
        </w:rPr>
        <w:t>progimnazija (</w:t>
      </w:r>
      <w:r w:rsidRPr="00EF3C23">
        <w:rPr>
          <w:rFonts w:ascii="Times New Roman" w:hAnsi="Times New Roman" w:cs="Times New Roman"/>
          <w:szCs w:val="20"/>
          <w:lang w:val="lt-LT" w:eastAsia="lt-LT"/>
        </w:rPr>
        <w:t xml:space="preserve">teatralizuotas </w:t>
      </w:r>
      <w:r w:rsidR="00AC153C">
        <w:rPr>
          <w:rFonts w:ascii="Times New Roman" w:hAnsi="Times New Roman" w:cs="Times New Roman"/>
          <w:szCs w:val="20"/>
          <w:lang w:val="lt-LT" w:eastAsia="lt-LT"/>
        </w:rPr>
        <w:t xml:space="preserve">istorijos-muzikos </w:t>
      </w:r>
      <w:r w:rsidRPr="00EF3C23">
        <w:rPr>
          <w:rFonts w:ascii="Times New Roman" w:hAnsi="Times New Roman" w:cs="Times New Roman"/>
          <w:szCs w:val="20"/>
          <w:lang w:val="lt-LT" w:eastAsia="lt-LT"/>
        </w:rPr>
        <w:t>8 klasių mokinių projektas „Teatralizuotas viduramžių visuomenės paveikslas“</w:t>
      </w:r>
      <w:r w:rsidR="00AC153C">
        <w:rPr>
          <w:rFonts w:ascii="Times New Roman" w:hAnsi="Times New Roman" w:cs="Times New Roman"/>
          <w:szCs w:val="20"/>
          <w:lang w:val="lt-LT" w:eastAsia="lt-LT"/>
        </w:rPr>
        <w:t>)</w:t>
      </w:r>
      <w:r w:rsidR="00416A0B" w:rsidRPr="00EF3C23">
        <w:rPr>
          <w:rFonts w:ascii="Times New Roman" w:hAnsi="Times New Roman" w:cs="Times New Roman"/>
          <w:szCs w:val="20"/>
          <w:lang w:val="lt-LT" w:eastAsia="lt-LT"/>
        </w:rPr>
        <w:t xml:space="preserve">, </w:t>
      </w:r>
      <w:r w:rsidR="00AC153C">
        <w:rPr>
          <w:rFonts w:ascii="Times New Roman" w:hAnsi="Times New Roman" w:cs="Times New Roman"/>
          <w:szCs w:val="20"/>
          <w:lang w:val="lt-LT" w:eastAsia="lt-LT"/>
        </w:rPr>
        <w:t xml:space="preserve">Marijampolės moksleivių kūrybos centru (konferencija </w:t>
      </w:r>
      <w:r w:rsidR="00AC153C" w:rsidRPr="00150BFE">
        <w:rPr>
          <w:rFonts w:ascii="Times New Roman" w:hAnsi="Times New Roman" w:cs="Times New Roman"/>
          <w:szCs w:val="20"/>
          <w:lang w:val="lt-LT" w:eastAsia="lt-LT"/>
        </w:rPr>
        <w:t>„Žalia</w:t>
      </w:r>
      <w:r w:rsidR="00150BFE" w:rsidRPr="00150BFE">
        <w:rPr>
          <w:rFonts w:ascii="Times New Roman" w:hAnsi="Times New Roman" w:cs="Times New Roman"/>
          <w:szCs w:val="20"/>
          <w:lang w:val="lt-LT" w:eastAsia="lt-LT"/>
        </w:rPr>
        <w:t xml:space="preserve"> Marijampolė“</w:t>
      </w:r>
      <w:r w:rsidR="006D2A5B" w:rsidRPr="00150BFE">
        <w:rPr>
          <w:rFonts w:ascii="Times New Roman" w:hAnsi="Times New Roman" w:cs="Times New Roman"/>
          <w:szCs w:val="20"/>
          <w:lang w:val="lt-LT" w:eastAsia="lt-LT"/>
        </w:rPr>
        <w:t>),</w:t>
      </w:r>
      <w:r w:rsidR="00AC153C" w:rsidRPr="00150BFE">
        <w:rPr>
          <w:rFonts w:ascii="Times New Roman" w:hAnsi="Times New Roman" w:cs="Times New Roman"/>
          <w:szCs w:val="20"/>
          <w:lang w:val="lt-LT" w:eastAsia="lt-LT"/>
        </w:rPr>
        <w:t xml:space="preserve"> </w:t>
      </w:r>
      <w:r w:rsidR="00416A0B" w:rsidRPr="00EF3C23">
        <w:rPr>
          <w:rFonts w:ascii="Times New Roman" w:hAnsi="Times New Roman" w:cs="Times New Roman"/>
          <w:lang w:val="lt-LT"/>
        </w:rPr>
        <w:t>pradinių klasių mokiniai dalyvavo „Šaltinio“ progimnazijos organizuotoje STEAM konferencijoje.</w:t>
      </w:r>
      <w:r w:rsidR="00416A0B" w:rsidRPr="00EF3C23">
        <w:rPr>
          <w:lang w:val="lt-LT"/>
        </w:rPr>
        <w:t xml:space="preserve"> </w:t>
      </w:r>
    </w:p>
    <w:p w14:paraId="59BE1246" w14:textId="78EA75D7" w:rsidR="00840A8B" w:rsidRPr="0075370D" w:rsidRDefault="0049620D" w:rsidP="006C2E08">
      <w:pPr>
        <w:pStyle w:val="Sraopastraipa"/>
        <w:numPr>
          <w:ilvl w:val="0"/>
          <w:numId w:val="6"/>
        </w:numPr>
        <w:tabs>
          <w:tab w:val="left" w:pos="993"/>
        </w:tabs>
        <w:ind w:left="0" w:firstLine="633"/>
        <w:jc w:val="both"/>
        <w:rPr>
          <w:rFonts w:ascii="Times New Roman" w:hAnsi="Times New Roman" w:cs="Times New Roman"/>
          <w:lang w:val="lt-LT"/>
        </w:rPr>
      </w:pPr>
      <w:r w:rsidRPr="00EF3C23">
        <w:rPr>
          <w:rFonts w:ascii="Times New Roman" w:hAnsi="Times New Roman" w:cs="Times New Roman"/>
          <w:lang w:val="lt-LT"/>
        </w:rPr>
        <w:t>Mokiniai</w:t>
      </w:r>
      <w:r w:rsidR="00CF4D11" w:rsidRPr="00EF3C23">
        <w:rPr>
          <w:rFonts w:ascii="Times New Roman" w:hAnsi="Times New Roman" w:cs="Times New Roman"/>
          <w:lang w:val="lt-LT"/>
        </w:rPr>
        <w:t xml:space="preserve"> dalyvavo savivaldybės organizuojamuose renginiuose, konkursuose, akcijose</w:t>
      </w:r>
      <w:r w:rsidR="003B23A7" w:rsidRPr="00EF3C23">
        <w:rPr>
          <w:rFonts w:ascii="Times New Roman" w:hAnsi="Times New Roman" w:cs="Times New Roman"/>
          <w:lang w:val="lt-LT"/>
        </w:rPr>
        <w:t>.</w:t>
      </w:r>
      <w:r w:rsidR="00CF4D11" w:rsidRPr="00EF3C23">
        <w:rPr>
          <w:rFonts w:ascii="Times New Roman" w:hAnsi="Times New Roman" w:cs="Times New Roman"/>
          <w:lang w:val="lt-LT"/>
        </w:rPr>
        <w:t xml:space="preserve"> </w:t>
      </w:r>
      <w:r w:rsidR="00F02F19" w:rsidRPr="00EF3C23">
        <w:rPr>
          <w:rFonts w:ascii="Times New Roman" w:hAnsi="Times New Roman" w:cs="Times New Roman"/>
          <w:lang w:val="lt-LT"/>
        </w:rPr>
        <w:t>Laimėtos prizinės vietos savivaldybės olimpiad</w:t>
      </w:r>
      <w:r w:rsidR="00153E3D" w:rsidRPr="00EF3C23">
        <w:rPr>
          <w:rFonts w:ascii="Times New Roman" w:hAnsi="Times New Roman" w:cs="Times New Roman"/>
          <w:lang w:val="lt-LT"/>
        </w:rPr>
        <w:t>o</w:t>
      </w:r>
      <w:r w:rsidR="00F02F19" w:rsidRPr="00EF3C23">
        <w:rPr>
          <w:rFonts w:ascii="Times New Roman" w:hAnsi="Times New Roman" w:cs="Times New Roman"/>
          <w:lang w:val="lt-LT"/>
        </w:rPr>
        <w:t xml:space="preserve">se, konkursuose: </w:t>
      </w:r>
      <w:r w:rsidR="007704CC" w:rsidRPr="00EF3C23">
        <w:rPr>
          <w:rFonts w:ascii="Times New Roman" w:hAnsi="Times New Roman" w:cs="Times New Roman"/>
          <w:bCs/>
          <w:lang w:val="lt-LT"/>
        </w:rPr>
        <w:t>„</w:t>
      </w:r>
      <w:r w:rsidR="007704CC" w:rsidRPr="00EF3C23">
        <w:rPr>
          <w:rFonts w:ascii="Times New Roman" w:hAnsi="Times New Roman" w:cs="Times New Roman"/>
          <w:lang w:val="lt-LT"/>
        </w:rPr>
        <w:t>Raštingiausias pradinukas“ (4 kl. – III vieta), ,,Raštingiausias 5</w:t>
      </w:r>
      <w:r w:rsidR="003C5168" w:rsidRPr="003C5168">
        <w:rPr>
          <w:lang w:val="lt-LT"/>
        </w:rPr>
        <w:t>–</w:t>
      </w:r>
      <w:r w:rsidR="007704CC" w:rsidRPr="00EF3C23">
        <w:rPr>
          <w:rFonts w:ascii="Times New Roman" w:hAnsi="Times New Roman" w:cs="Times New Roman"/>
          <w:lang w:val="lt-LT"/>
        </w:rPr>
        <w:t>8 klasių mokinys“ (8 kl. – II vieta), 1</w:t>
      </w:r>
      <w:r w:rsidR="003C5168" w:rsidRPr="003C5168">
        <w:rPr>
          <w:lang w:val="lt-LT"/>
        </w:rPr>
        <w:t>–</w:t>
      </w:r>
      <w:r w:rsidR="00F90203">
        <w:rPr>
          <w:lang w:val="lt-LT"/>
        </w:rPr>
        <w:t xml:space="preserve"> </w:t>
      </w:r>
      <w:r w:rsidR="007704CC" w:rsidRPr="00EF3C23">
        <w:rPr>
          <w:rFonts w:ascii="Times New Roman" w:hAnsi="Times New Roman" w:cs="Times New Roman"/>
          <w:lang w:val="lt-LT"/>
        </w:rPr>
        <w:t>4 klasių mokinių meninio skaitymo (2 klasė – I vieta), 5</w:t>
      </w:r>
      <w:r w:rsidR="003C5168" w:rsidRPr="003C5168">
        <w:rPr>
          <w:lang w:val="lt-LT"/>
        </w:rPr>
        <w:t>–</w:t>
      </w:r>
      <w:r w:rsidR="007704CC" w:rsidRPr="00EF3C23">
        <w:rPr>
          <w:rFonts w:ascii="Times New Roman" w:hAnsi="Times New Roman" w:cs="Times New Roman"/>
          <w:lang w:val="lt-LT"/>
        </w:rPr>
        <w:t xml:space="preserve">8 klasių mokinių </w:t>
      </w:r>
      <w:r w:rsidR="007704CC" w:rsidRPr="00EF3C23">
        <w:rPr>
          <w:rFonts w:ascii="Times New Roman" w:hAnsi="Times New Roman" w:cs="Times New Roman"/>
          <w:szCs w:val="20"/>
          <w:lang w:val="lt-LT" w:eastAsia="lt-LT"/>
        </w:rPr>
        <w:t>meninio skaitymo (5 klasė – II vieta), tarptautinis epistolinio rašinio konkursas (7 klasė – I vieta),</w:t>
      </w:r>
      <w:r w:rsidR="007704CC" w:rsidRPr="00EF3C23">
        <w:rPr>
          <w:rFonts w:ascii="Times New Roman" w:hAnsi="Times New Roman" w:cs="Times New Roman"/>
          <w:lang w:val="lt-LT"/>
        </w:rPr>
        <w:t xml:space="preserve"> </w:t>
      </w:r>
      <w:r w:rsidR="003B23A7" w:rsidRPr="00EF3C23">
        <w:rPr>
          <w:rFonts w:ascii="Times New Roman" w:hAnsi="Times New Roman" w:cs="Times New Roman"/>
          <w:lang w:val="lt-LT"/>
        </w:rPr>
        <w:t>1</w:t>
      </w:r>
      <w:r w:rsidR="00F90203" w:rsidRPr="00EF3C23">
        <w:rPr>
          <w:rFonts w:ascii="Times New Roman" w:hAnsi="Times New Roman" w:cs="Times New Roman"/>
          <w:lang w:val="lt-LT"/>
        </w:rPr>
        <w:t>–</w:t>
      </w:r>
      <w:r w:rsidR="00F90203">
        <w:rPr>
          <w:rFonts w:ascii="Times New Roman" w:hAnsi="Times New Roman" w:cs="Times New Roman"/>
          <w:lang w:val="lt-LT"/>
        </w:rPr>
        <w:t xml:space="preserve"> </w:t>
      </w:r>
      <w:r w:rsidR="003B23A7" w:rsidRPr="00EF3C23">
        <w:rPr>
          <w:rFonts w:ascii="Times New Roman" w:hAnsi="Times New Roman" w:cs="Times New Roman"/>
          <w:lang w:val="lt-LT"/>
        </w:rPr>
        <w:t xml:space="preserve">4 klasių </w:t>
      </w:r>
      <w:r w:rsidR="00464B9E" w:rsidRPr="00EF3C23">
        <w:rPr>
          <w:rFonts w:ascii="Times New Roman" w:hAnsi="Times New Roman" w:cs="Times New Roman"/>
          <w:lang w:val="lt-LT"/>
        </w:rPr>
        <w:t>d</w:t>
      </w:r>
      <w:r w:rsidR="00DB234F" w:rsidRPr="00EF3C23">
        <w:rPr>
          <w:rFonts w:ascii="Times New Roman" w:hAnsi="Times New Roman" w:cs="Times New Roman"/>
          <w:lang w:val="lt-LT"/>
        </w:rPr>
        <w:t>ailaus rašto konkurs</w:t>
      </w:r>
      <w:r w:rsidR="00464B9E" w:rsidRPr="00EF3C23">
        <w:rPr>
          <w:rFonts w:ascii="Times New Roman" w:hAnsi="Times New Roman" w:cs="Times New Roman"/>
          <w:lang w:val="lt-LT"/>
        </w:rPr>
        <w:t>e</w:t>
      </w:r>
      <w:r w:rsidR="00DB234F" w:rsidRPr="00EF3C23">
        <w:rPr>
          <w:rFonts w:ascii="Times New Roman" w:hAnsi="Times New Roman" w:cs="Times New Roman"/>
          <w:lang w:val="lt-LT"/>
        </w:rPr>
        <w:t xml:space="preserve"> ,,Plunksnelė“ (</w:t>
      </w:r>
      <w:r w:rsidR="003B23A7" w:rsidRPr="00EF3C23">
        <w:rPr>
          <w:rFonts w:ascii="Times New Roman" w:hAnsi="Times New Roman" w:cs="Times New Roman"/>
          <w:lang w:val="lt-LT"/>
        </w:rPr>
        <w:t>3</w:t>
      </w:r>
      <w:r w:rsidR="00DB234F" w:rsidRPr="00EF3C23">
        <w:rPr>
          <w:rFonts w:ascii="Times New Roman" w:hAnsi="Times New Roman" w:cs="Times New Roman"/>
          <w:lang w:val="lt-LT"/>
        </w:rPr>
        <w:t xml:space="preserve"> kl. – I</w:t>
      </w:r>
      <w:r w:rsidR="003B23A7" w:rsidRPr="00EF3C23">
        <w:rPr>
          <w:rFonts w:ascii="Times New Roman" w:hAnsi="Times New Roman" w:cs="Times New Roman"/>
          <w:lang w:val="lt-LT"/>
        </w:rPr>
        <w:t xml:space="preserve"> </w:t>
      </w:r>
      <w:r w:rsidR="00DB234F" w:rsidRPr="00EF3C23">
        <w:rPr>
          <w:rFonts w:ascii="Times New Roman" w:hAnsi="Times New Roman" w:cs="Times New Roman"/>
          <w:lang w:val="lt-LT"/>
        </w:rPr>
        <w:t>vieta, II kl. – III vieta)</w:t>
      </w:r>
      <w:r w:rsidR="007704CC" w:rsidRPr="00EF3C23">
        <w:rPr>
          <w:rFonts w:ascii="Times New Roman" w:hAnsi="Times New Roman" w:cs="Times New Roman"/>
          <w:lang w:val="lt-LT"/>
        </w:rPr>
        <w:t xml:space="preserve">, pradinių klasių mokinių piešinių konkursas </w:t>
      </w:r>
      <w:r w:rsidR="000331AC">
        <w:rPr>
          <w:rFonts w:ascii="Times New Roman" w:hAnsi="Times New Roman" w:cs="Times New Roman"/>
          <w:lang w:val="lt-LT"/>
        </w:rPr>
        <w:t>„</w:t>
      </w:r>
      <w:r w:rsidR="007704CC" w:rsidRPr="00EF3C23">
        <w:rPr>
          <w:rFonts w:ascii="Times New Roman" w:hAnsi="Times New Roman" w:cs="Times New Roman"/>
          <w:lang w:val="lt-LT"/>
        </w:rPr>
        <w:t xml:space="preserve">Linksmos spalvos“ (3 </w:t>
      </w:r>
      <w:r w:rsidR="007704CC" w:rsidRPr="00EF3C23">
        <w:rPr>
          <w:rFonts w:ascii="Times New Roman" w:hAnsi="Times New Roman" w:cs="Times New Roman"/>
          <w:lang w:val="lt-LT"/>
        </w:rPr>
        <w:lastRenderedPageBreak/>
        <w:t xml:space="preserve">klasė – II vieta, 4 klasė – I vieta), respublikinė ikimokyklinio, priešmokyklinio ir pradinio ugdymo įstaigų ugdytinių piešinių paroda – konkursas </w:t>
      </w:r>
      <w:r w:rsidR="000331AC">
        <w:rPr>
          <w:rFonts w:ascii="Times New Roman" w:hAnsi="Times New Roman" w:cs="Times New Roman"/>
          <w:lang w:val="lt-LT"/>
        </w:rPr>
        <w:t>„</w:t>
      </w:r>
      <w:r w:rsidR="007704CC" w:rsidRPr="00EF3C23">
        <w:rPr>
          <w:rFonts w:ascii="Times New Roman" w:hAnsi="Times New Roman" w:cs="Times New Roman"/>
          <w:lang w:val="lt-LT"/>
        </w:rPr>
        <w:t>Spalvota žemės svajonė</w:t>
      </w:r>
      <w:r w:rsidR="000331AC">
        <w:rPr>
          <w:rFonts w:ascii="Times New Roman" w:hAnsi="Times New Roman" w:cs="Times New Roman"/>
          <w:lang w:val="lt-LT"/>
        </w:rPr>
        <w:t>“</w:t>
      </w:r>
      <w:r w:rsidR="007704CC" w:rsidRPr="00EF3C23">
        <w:rPr>
          <w:rFonts w:ascii="Times New Roman" w:hAnsi="Times New Roman" w:cs="Times New Roman"/>
          <w:lang w:val="lt-LT"/>
        </w:rPr>
        <w:t xml:space="preserve"> (3 klasė I, II, III vietos, 4 klasė – I vieta), </w:t>
      </w:r>
      <w:r w:rsidR="00A26D14" w:rsidRPr="00EF3C23">
        <w:rPr>
          <w:rFonts w:ascii="Times New Roman" w:hAnsi="Times New Roman" w:cs="Times New Roman"/>
          <w:lang w:val="lt-LT"/>
        </w:rPr>
        <w:t xml:space="preserve"> </w:t>
      </w:r>
      <w:r w:rsidR="007704CC" w:rsidRPr="00EF3C23">
        <w:rPr>
          <w:rFonts w:ascii="Times New Roman" w:hAnsi="Times New Roman" w:cs="Times New Roman"/>
          <w:lang w:val="lt-LT"/>
        </w:rPr>
        <w:t xml:space="preserve">pradinių klasių mokinių piešinių konkursas </w:t>
      </w:r>
      <w:r w:rsidR="000331AC">
        <w:rPr>
          <w:rFonts w:ascii="Times New Roman" w:hAnsi="Times New Roman" w:cs="Times New Roman"/>
          <w:lang w:val="lt-LT"/>
        </w:rPr>
        <w:t>„</w:t>
      </w:r>
      <w:r w:rsidR="007704CC" w:rsidRPr="00EF3C23">
        <w:rPr>
          <w:rFonts w:ascii="Times New Roman" w:hAnsi="Times New Roman" w:cs="Times New Roman"/>
          <w:lang w:val="lt-LT"/>
        </w:rPr>
        <w:t>Ugnis – draugas ir priešas</w:t>
      </w:r>
      <w:r w:rsidR="000331AC">
        <w:rPr>
          <w:rFonts w:ascii="Times New Roman" w:hAnsi="Times New Roman" w:cs="Times New Roman"/>
          <w:lang w:val="lt-LT"/>
        </w:rPr>
        <w:t>“</w:t>
      </w:r>
      <w:r w:rsidR="007704CC" w:rsidRPr="00EF3C23">
        <w:rPr>
          <w:rFonts w:ascii="Times New Roman" w:hAnsi="Times New Roman" w:cs="Times New Roman"/>
          <w:lang w:val="lt-LT"/>
        </w:rPr>
        <w:t xml:space="preserve"> (3 klasė – I vieta), </w:t>
      </w:r>
      <w:r w:rsidR="00F90203">
        <w:rPr>
          <w:rFonts w:ascii="Times New Roman" w:hAnsi="Times New Roman" w:cs="Times New Roman"/>
          <w:lang w:val="lt-LT"/>
        </w:rPr>
        <w:t>„</w:t>
      </w:r>
      <w:r w:rsidR="007704CC" w:rsidRPr="00EF3C23">
        <w:rPr>
          <w:rFonts w:ascii="Times New Roman" w:hAnsi="Times New Roman" w:cs="Times New Roman"/>
          <w:lang w:val="lt-LT"/>
        </w:rPr>
        <w:t>Mantingos</w:t>
      </w:r>
      <w:r w:rsidR="00F90203">
        <w:rPr>
          <w:rFonts w:ascii="Times New Roman" w:hAnsi="Times New Roman" w:cs="Times New Roman"/>
          <w:lang w:val="lt-LT"/>
        </w:rPr>
        <w:t>“</w:t>
      </w:r>
      <w:r w:rsidR="007704CC" w:rsidRPr="00EF3C23">
        <w:rPr>
          <w:rFonts w:ascii="Times New Roman" w:hAnsi="Times New Roman" w:cs="Times New Roman"/>
          <w:lang w:val="lt-LT"/>
        </w:rPr>
        <w:t xml:space="preserve"> labdaros ir paramos fondo konkursas </w:t>
      </w:r>
      <w:r w:rsidR="000331AC">
        <w:rPr>
          <w:rFonts w:ascii="Times New Roman" w:hAnsi="Times New Roman" w:cs="Times New Roman"/>
          <w:lang w:val="lt-LT"/>
        </w:rPr>
        <w:t>„</w:t>
      </w:r>
      <w:r w:rsidR="007704CC" w:rsidRPr="00EF3C23">
        <w:rPr>
          <w:rFonts w:ascii="Times New Roman" w:hAnsi="Times New Roman" w:cs="Times New Roman"/>
          <w:lang w:val="lt-LT"/>
        </w:rPr>
        <w:t>Veik kūrybiškai. Taupyk atsakingai</w:t>
      </w:r>
      <w:r w:rsidR="000331AC">
        <w:rPr>
          <w:rFonts w:ascii="Times New Roman" w:hAnsi="Times New Roman" w:cs="Times New Roman"/>
          <w:lang w:val="lt-LT"/>
        </w:rPr>
        <w:t>“</w:t>
      </w:r>
      <w:r w:rsidR="007704CC" w:rsidRPr="00EF3C23">
        <w:rPr>
          <w:rFonts w:ascii="Times New Roman" w:hAnsi="Times New Roman" w:cs="Times New Roman"/>
          <w:lang w:val="lt-LT"/>
        </w:rPr>
        <w:t xml:space="preserve"> (3 klasė – II vieta, 2 klasė – II, III vieta), tarptautinis eilėraščių konkursas „Laisvės vėjas“ </w:t>
      </w:r>
      <w:r w:rsidR="007704CC" w:rsidRPr="0075370D">
        <w:rPr>
          <w:rFonts w:ascii="Times New Roman" w:hAnsi="Times New Roman" w:cs="Times New Roman"/>
          <w:lang w:val="lt-LT"/>
        </w:rPr>
        <w:t>(5, 7 klasės – II vieta)</w:t>
      </w:r>
      <w:r w:rsidR="00840A8B" w:rsidRPr="0075370D">
        <w:rPr>
          <w:rFonts w:ascii="Times New Roman" w:hAnsi="Times New Roman" w:cs="Times New Roman"/>
          <w:lang w:val="lt-LT"/>
        </w:rPr>
        <w:t>,</w:t>
      </w:r>
      <w:r w:rsidR="00840A8B" w:rsidRPr="00F85595">
        <w:rPr>
          <w:rFonts w:ascii="Times New Roman" w:hAnsi="Times New Roman" w:cs="Times New Roman"/>
          <w:lang w:val="lt-LT"/>
        </w:rPr>
        <w:t xml:space="preserve"> konferencija </w:t>
      </w:r>
      <w:r w:rsidR="000331AC">
        <w:rPr>
          <w:rFonts w:ascii="Times New Roman" w:hAnsi="Times New Roman" w:cs="Times New Roman"/>
          <w:lang w:val="lt-LT"/>
        </w:rPr>
        <w:t>„</w:t>
      </w:r>
      <w:r w:rsidR="00840A8B" w:rsidRPr="00F85595">
        <w:rPr>
          <w:rFonts w:ascii="Times New Roman" w:hAnsi="Times New Roman" w:cs="Times New Roman"/>
          <w:lang w:val="lt-LT"/>
        </w:rPr>
        <w:t>Žalia Marijampolė</w:t>
      </w:r>
      <w:r w:rsidR="000331AC">
        <w:rPr>
          <w:rFonts w:ascii="Times New Roman" w:hAnsi="Times New Roman" w:cs="Times New Roman"/>
          <w:lang w:val="lt-LT"/>
        </w:rPr>
        <w:t>“</w:t>
      </w:r>
      <w:r w:rsidR="00840A8B" w:rsidRPr="00F85595">
        <w:rPr>
          <w:rFonts w:ascii="Times New Roman" w:hAnsi="Times New Roman" w:cs="Times New Roman"/>
          <w:lang w:val="lt-LT"/>
        </w:rPr>
        <w:t xml:space="preserve"> 3</w:t>
      </w:r>
      <w:r w:rsidR="005C783B" w:rsidRPr="00EF3C23">
        <w:rPr>
          <w:rFonts w:ascii="Times New Roman" w:hAnsi="Times New Roman" w:cs="Times New Roman"/>
          <w:lang w:val="lt-LT"/>
        </w:rPr>
        <w:t>–</w:t>
      </w:r>
      <w:r w:rsidR="00840A8B" w:rsidRPr="00F85595">
        <w:rPr>
          <w:rFonts w:ascii="Times New Roman" w:hAnsi="Times New Roman" w:cs="Times New Roman"/>
          <w:lang w:val="lt-LT"/>
        </w:rPr>
        <w:t>7 klasių mokiniams.</w:t>
      </w:r>
    </w:p>
    <w:p w14:paraId="3051C88B" w14:textId="03C003DD" w:rsidR="00871C25" w:rsidRPr="00EF3C23" w:rsidRDefault="007704CC" w:rsidP="00C403BE">
      <w:pPr>
        <w:pStyle w:val="Sraopastraipa"/>
        <w:tabs>
          <w:tab w:val="left" w:pos="993"/>
        </w:tabs>
        <w:ind w:left="0" w:firstLine="851"/>
        <w:jc w:val="both"/>
        <w:rPr>
          <w:rFonts w:ascii="Times New Roman" w:hAnsi="Times New Roman" w:cs="Times New Roman"/>
          <w:lang w:val="lt-LT"/>
        </w:rPr>
      </w:pPr>
      <w:r w:rsidRPr="00EF3C23">
        <w:rPr>
          <w:rFonts w:ascii="Times New Roman" w:hAnsi="Times New Roman" w:cs="Times New Roman"/>
          <w:lang w:val="lt-LT"/>
        </w:rPr>
        <w:t xml:space="preserve"> </w:t>
      </w:r>
      <w:r w:rsidR="00A26D14" w:rsidRPr="0075370D">
        <w:rPr>
          <w:rFonts w:ascii="Times New Roman" w:hAnsi="Times New Roman" w:cs="Times New Roman"/>
          <w:lang w:val="lt-LT"/>
        </w:rPr>
        <w:t>Sudalyvauta</w:t>
      </w:r>
      <w:r w:rsidR="00A26D14" w:rsidRPr="00EF3C23">
        <w:rPr>
          <w:rFonts w:ascii="Times New Roman" w:hAnsi="Times New Roman" w:cs="Times New Roman"/>
          <w:lang w:val="lt-LT"/>
        </w:rPr>
        <w:t xml:space="preserve"> šalies</w:t>
      </w:r>
      <w:r w:rsidR="005C783B">
        <w:rPr>
          <w:rFonts w:ascii="Times New Roman" w:hAnsi="Times New Roman" w:cs="Times New Roman"/>
          <w:lang w:val="lt-LT"/>
        </w:rPr>
        <w:t xml:space="preserve"> </w:t>
      </w:r>
      <w:r w:rsidR="00A26D14" w:rsidRPr="00EF3C23">
        <w:rPr>
          <w:rFonts w:ascii="Times New Roman" w:hAnsi="Times New Roman" w:cs="Times New Roman"/>
          <w:lang w:val="lt-LT"/>
        </w:rPr>
        <w:t>/</w:t>
      </w:r>
      <w:r w:rsidR="005C783B">
        <w:rPr>
          <w:rFonts w:ascii="Times New Roman" w:hAnsi="Times New Roman" w:cs="Times New Roman"/>
          <w:lang w:val="lt-LT"/>
        </w:rPr>
        <w:t xml:space="preserve"> </w:t>
      </w:r>
      <w:r w:rsidR="00A26D14" w:rsidRPr="00EF3C23">
        <w:rPr>
          <w:rFonts w:ascii="Times New Roman" w:hAnsi="Times New Roman" w:cs="Times New Roman"/>
          <w:lang w:val="lt-LT"/>
        </w:rPr>
        <w:t xml:space="preserve">tarptautiniuose konkursuose: </w:t>
      </w:r>
      <w:r w:rsidR="00871C25" w:rsidRPr="00EF3C23">
        <w:rPr>
          <w:rFonts w:ascii="Times New Roman" w:hAnsi="Times New Roman" w:cs="Times New Roman"/>
          <w:lang w:val="lt-LT"/>
        </w:rPr>
        <w:t xml:space="preserve">Nacionaliniame Č. Kudabos geografijos konkurse (6 klasė – 8 vieta), matematikos konkurse „Kengūra“ (8 klasių tarpe I, III, V vietos, 6 klasių tarpe – I, II vietos, 7 klasių tarpe – II vieta savivaldybėje). </w:t>
      </w:r>
    </w:p>
    <w:p w14:paraId="3042A328" w14:textId="36980BFD" w:rsidR="0075370D" w:rsidRDefault="008A1506" w:rsidP="00C403BE">
      <w:pPr>
        <w:ind w:firstLine="851"/>
        <w:jc w:val="both"/>
        <w:rPr>
          <w:rFonts w:ascii="Times New Roman" w:hAnsi="Times New Roman" w:cs="Times New Roman"/>
          <w:lang w:val="lt-LT"/>
        </w:rPr>
      </w:pPr>
      <w:r w:rsidRPr="00EF3C23">
        <w:rPr>
          <w:rFonts w:ascii="Times New Roman" w:hAnsi="Times New Roman" w:cs="Times New Roman"/>
          <w:szCs w:val="20"/>
          <w:lang w:val="lt-LT" w:eastAsia="lt-LT"/>
        </w:rPr>
        <w:t>Bendradarbia</w:t>
      </w:r>
      <w:r w:rsidR="00553FA6" w:rsidRPr="00EF3C23">
        <w:rPr>
          <w:rFonts w:ascii="Times New Roman" w:hAnsi="Times New Roman" w:cs="Times New Roman"/>
          <w:szCs w:val="20"/>
          <w:lang w:val="lt-LT" w:eastAsia="lt-LT"/>
        </w:rPr>
        <w:t>uta</w:t>
      </w:r>
      <w:r w:rsidRPr="00EF3C23">
        <w:rPr>
          <w:rFonts w:ascii="Times New Roman" w:hAnsi="Times New Roman" w:cs="Times New Roman"/>
          <w:szCs w:val="20"/>
          <w:lang w:val="lt-LT" w:eastAsia="lt-LT"/>
        </w:rPr>
        <w:t xml:space="preserve"> su Marijampolės moksleivių kūrybos centru (</w:t>
      </w:r>
      <w:r w:rsidR="00553FA6" w:rsidRPr="00EF3C23">
        <w:rPr>
          <w:rFonts w:ascii="Times New Roman" w:hAnsi="Times New Roman" w:cs="Times New Roman"/>
          <w:szCs w:val="20"/>
          <w:lang w:val="lt-LT" w:eastAsia="lt-LT"/>
        </w:rPr>
        <w:t xml:space="preserve">suorganizuoti </w:t>
      </w:r>
      <w:r w:rsidR="000D4FF7" w:rsidRPr="00EF3C23">
        <w:rPr>
          <w:rFonts w:ascii="Times New Roman" w:hAnsi="Times New Roman" w:cs="Times New Roman"/>
          <w:lang w:val="lt-LT"/>
        </w:rPr>
        <w:t xml:space="preserve">orientacinio sporto užsiėmimai), </w:t>
      </w:r>
      <w:r w:rsidR="00553FA6" w:rsidRPr="00EF3C23">
        <w:rPr>
          <w:rFonts w:ascii="Times New Roman" w:hAnsi="Times New Roman" w:cs="Times New Roman"/>
          <w:szCs w:val="20"/>
          <w:lang w:val="lt-LT" w:eastAsia="lt-LT"/>
        </w:rPr>
        <w:t>Marijampolės neformalaus ugdymo mokykla „</w:t>
      </w:r>
      <w:r w:rsidR="00FE03A9" w:rsidRPr="00EF3C23">
        <w:rPr>
          <w:rFonts w:ascii="Times New Roman" w:hAnsi="Times New Roman" w:cs="Times New Roman"/>
          <w:szCs w:val="20"/>
          <w:lang w:val="lt-LT" w:eastAsia="lt-LT"/>
        </w:rPr>
        <w:t>Lisp</w:t>
      </w:r>
      <w:r w:rsidR="00553FA6" w:rsidRPr="00EF3C23">
        <w:rPr>
          <w:rFonts w:ascii="Times New Roman" w:hAnsi="Times New Roman" w:cs="Times New Roman"/>
          <w:szCs w:val="20"/>
          <w:lang w:val="lt-LT" w:eastAsia="lt-LT"/>
        </w:rPr>
        <w:t>a“</w:t>
      </w:r>
      <w:r w:rsidR="007A33CA" w:rsidRPr="00EF3C23">
        <w:rPr>
          <w:rFonts w:ascii="Times New Roman" w:hAnsi="Times New Roman" w:cs="Times New Roman"/>
          <w:szCs w:val="20"/>
          <w:lang w:val="lt-LT" w:eastAsia="lt-LT"/>
        </w:rPr>
        <w:t xml:space="preserve"> (</w:t>
      </w:r>
      <w:r w:rsidR="00D012C5" w:rsidRPr="00EF3C23">
        <w:rPr>
          <w:rFonts w:ascii="Times New Roman" w:hAnsi="Times New Roman" w:cs="Times New Roman"/>
          <w:szCs w:val="20"/>
          <w:lang w:val="lt-LT" w:eastAsia="lt-LT"/>
        </w:rPr>
        <w:t>mokykloje vyko neformalaus ugdymo užsiėmimai)</w:t>
      </w:r>
      <w:r w:rsidR="000D4FF7" w:rsidRPr="00EF3C23">
        <w:rPr>
          <w:rFonts w:ascii="Times New Roman" w:hAnsi="Times New Roman" w:cs="Times New Roman"/>
          <w:szCs w:val="20"/>
          <w:lang w:val="lt-LT" w:eastAsia="lt-LT"/>
        </w:rPr>
        <w:t xml:space="preserve">, </w:t>
      </w:r>
      <w:r w:rsidR="000D4FF7" w:rsidRPr="00EF3C23">
        <w:rPr>
          <w:rFonts w:ascii="Times New Roman" w:hAnsi="Times New Roman" w:cs="Times New Roman"/>
          <w:lang w:val="lt-LT"/>
        </w:rPr>
        <w:t>sporto mokykla (šachmatai).</w:t>
      </w:r>
      <w:r w:rsidRPr="00EF3C23">
        <w:rPr>
          <w:rFonts w:ascii="Times New Roman" w:hAnsi="Times New Roman" w:cs="Times New Roman"/>
          <w:szCs w:val="20"/>
          <w:lang w:val="lt-LT" w:eastAsia="lt-LT"/>
        </w:rPr>
        <w:t xml:space="preserve"> </w:t>
      </w:r>
      <w:r w:rsidR="00F60547" w:rsidRPr="00EF3C23">
        <w:rPr>
          <w:rFonts w:ascii="Times New Roman" w:hAnsi="Times New Roman" w:cs="Times New Roman"/>
          <w:lang w:val="lt-LT"/>
        </w:rPr>
        <w:t>202</w:t>
      </w:r>
      <w:r w:rsidR="000D4FF7" w:rsidRPr="00EF3C23">
        <w:rPr>
          <w:rFonts w:ascii="Times New Roman" w:hAnsi="Times New Roman" w:cs="Times New Roman"/>
          <w:lang w:val="lt-LT"/>
        </w:rPr>
        <w:t>2</w:t>
      </w:r>
      <w:r w:rsidR="00F60547" w:rsidRPr="00EF3C23">
        <w:rPr>
          <w:rFonts w:ascii="Times New Roman" w:hAnsi="Times New Roman" w:cs="Times New Roman"/>
          <w:lang w:val="lt-LT"/>
        </w:rPr>
        <w:t>–202</w:t>
      </w:r>
      <w:r w:rsidR="000D4FF7" w:rsidRPr="00EF3C23">
        <w:rPr>
          <w:rFonts w:ascii="Times New Roman" w:hAnsi="Times New Roman" w:cs="Times New Roman"/>
          <w:lang w:val="lt-LT"/>
        </w:rPr>
        <w:t>3</w:t>
      </w:r>
      <w:r w:rsidR="00F60547" w:rsidRPr="00EF3C23">
        <w:rPr>
          <w:rFonts w:ascii="Times New Roman" w:hAnsi="Times New Roman" w:cs="Times New Roman"/>
          <w:lang w:val="lt-LT"/>
        </w:rPr>
        <w:t xml:space="preserve"> m. m. mokykla organizavo savivaldybės, šalies</w:t>
      </w:r>
      <w:r w:rsidR="005C783B">
        <w:rPr>
          <w:rFonts w:ascii="Times New Roman" w:hAnsi="Times New Roman" w:cs="Times New Roman"/>
          <w:lang w:val="lt-LT"/>
        </w:rPr>
        <w:t xml:space="preserve"> </w:t>
      </w:r>
      <w:r w:rsidR="00F60547" w:rsidRPr="00EF3C23">
        <w:rPr>
          <w:rFonts w:ascii="Times New Roman" w:hAnsi="Times New Roman" w:cs="Times New Roman"/>
          <w:lang w:val="lt-LT"/>
        </w:rPr>
        <w:t>/</w:t>
      </w:r>
      <w:r w:rsidR="005C783B">
        <w:rPr>
          <w:rFonts w:ascii="Times New Roman" w:hAnsi="Times New Roman" w:cs="Times New Roman"/>
          <w:lang w:val="lt-LT"/>
        </w:rPr>
        <w:t xml:space="preserve"> </w:t>
      </w:r>
      <w:r w:rsidR="00F60547" w:rsidRPr="00EF3C23">
        <w:rPr>
          <w:rFonts w:ascii="Times New Roman" w:hAnsi="Times New Roman" w:cs="Times New Roman"/>
          <w:lang w:val="lt-LT"/>
        </w:rPr>
        <w:t>tarptautinius renginius: Marijampolės s</w:t>
      </w:r>
      <w:r w:rsidR="00157767" w:rsidRPr="00EF3C23">
        <w:rPr>
          <w:rFonts w:ascii="Times New Roman" w:hAnsi="Times New Roman" w:cs="Times New Roman"/>
          <w:lang w:val="lt-LT"/>
        </w:rPr>
        <w:t>a</w:t>
      </w:r>
      <w:r w:rsidR="00F60547" w:rsidRPr="00EF3C23">
        <w:rPr>
          <w:rFonts w:ascii="Times New Roman" w:hAnsi="Times New Roman" w:cs="Times New Roman"/>
          <w:lang w:val="lt-LT"/>
        </w:rPr>
        <w:t>vivaldybės pradinių klasių mokinių konkursą-viktoriną „Stebuklingas Lietuvos gyvūnijos pasaulis</w:t>
      </w:r>
      <w:r w:rsidRPr="00EF3C23">
        <w:rPr>
          <w:rFonts w:ascii="Times New Roman" w:hAnsi="Times New Roman" w:cs="Times New Roman"/>
          <w:lang w:val="lt-LT"/>
        </w:rPr>
        <w:t xml:space="preserve">. </w:t>
      </w:r>
      <w:r w:rsidR="000D4FF7" w:rsidRPr="00EF3C23">
        <w:rPr>
          <w:rFonts w:ascii="Times New Roman" w:hAnsi="Times New Roman" w:cs="Times New Roman"/>
          <w:lang w:val="lt-LT"/>
        </w:rPr>
        <w:t>Vanduo</w:t>
      </w:r>
      <w:r w:rsidR="00F60547" w:rsidRPr="00EF3C23">
        <w:rPr>
          <w:rFonts w:ascii="Times New Roman" w:hAnsi="Times New Roman" w:cs="Times New Roman"/>
          <w:lang w:val="lt-LT"/>
        </w:rPr>
        <w:t>“, Tarptautinį jaunųjų dizainerių konkursą „Adata – 202</w:t>
      </w:r>
      <w:r w:rsidR="000D4FF7" w:rsidRPr="00EF3C23">
        <w:rPr>
          <w:rFonts w:ascii="Times New Roman" w:hAnsi="Times New Roman" w:cs="Times New Roman"/>
          <w:lang w:val="lt-LT"/>
        </w:rPr>
        <w:t>3</w:t>
      </w:r>
      <w:r w:rsidR="00F60547" w:rsidRPr="00EF3C23">
        <w:rPr>
          <w:rFonts w:ascii="Times New Roman" w:hAnsi="Times New Roman" w:cs="Times New Roman"/>
          <w:lang w:val="lt-LT"/>
        </w:rPr>
        <w:t>“, sakralinės muzikos festivalį „Vaikystės spalvos“</w:t>
      </w:r>
      <w:r w:rsidR="00840A8B" w:rsidRPr="00EF3C23">
        <w:rPr>
          <w:rFonts w:ascii="Times New Roman" w:hAnsi="Times New Roman" w:cs="Times New Roman"/>
          <w:lang w:val="lt-LT"/>
        </w:rPr>
        <w:t>, meninio skaitymo konkursą „Skambėk</w:t>
      </w:r>
      <w:r w:rsidR="00D25BCB" w:rsidRPr="00EF3C23">
        <w:rPr>
          <w:rFonts w:ascii="Times New Roman" w:hAnsi="Times New Roman" w:cs="Times New Roman"/>
          <w:lang w:val="lt-LT"/>
        </w:rPr>
        <w:t>,</w:t>
      </w:r>
      <w:r w:rsidR="00840A8B" w:rsidRPr="00EF3C23">
        <w:rPr>
          <w:rFonts w:ascii="Times New Roman" w:hAnsi="Times New Roman" w:cs="Times New Roman"/>
          <w:lang w:val="lt-LT"/>
        </w:rPr>
        <w:t xml:space="preserve"> lietuviškas žodi</w:t>
      </w:r>
      <w:r w:rsidR="00D25BCB" w:rsidRPr="00EF3C23">
        <w:rPr>
          <w:rFonts w:ascii="Times New Roman" w:hAnsi="Times New Roman" w:cs="Times New Roman"/>
          <w:lang w:val="lt-LT"/>
        </w:rPr>
        <w:t>“, Tarptautinį teatrų festivalį „Mažieji obuoliukai“.</w:t>
      </w:r>
    </w:p>
    <w:p w14:paraId="3B7CAA99" w14:textId="1828560D" w:rsidR="00875058" w:rsidRPr="0075370D" w:rsidRDefault="00F75E44" w:rsidP="006C2E08">
      <w:pPr>
        <w:pStyle w:val="Sraopastraipa"/>
        <w:numPr>
          <w:ilvl w:val="0"/>
          <w:numId w:val="6"/>
        </w:numPr>
        <w:ind w:left="0" w:firstLine="851"/>
        <w:jc w:val="both"/>
        <w:rPr>
          <w:rFonts w:ascii="Times New Roman" w:hAnsi="Times New Roman" w:cs="Times New Roman"/>
          <w:lang w:val="lt-LT"/>
        </w:rPr>
      </w:pPr>
      <w:r w:rsidRPr="0075370D">
        <w:rPr>
          <w:rFonts w:ascii="Times New Roman" w:hAnsi="Times New Roman" w:cs="Times New Roman"/>
          <w:lang w:val="lt-LT"/>
        </w:rPr>
        <w:t>202</w:t>
      </w:r>
      <w:r w:rsidR="00BC7C3F" w:rsidRPr="0075370D">
        <w:rPr>
          <w:rFonts w:ascii="Times New Roman" w:hAnsi="Times New Roman" w:cs="Times New Roman"/>
          <w:lang w:val="lt-LT"/>
        </w:rPr>
        <w:t>2</w:t>
      </w:r>
      <w:r w:rsidR="003C5168" w:rsidRPr="003C5168">
        <w:rPr>
          <w:lang w:val="lt-LT"/>
        </w:rPr>
        <w:t>–</w:t>
      </w:r>
      <w:r w:rsidRPr="0075370D">
        <w:rPr>
          <w:rFonts w:ascii="Times New Roman" w:hAnsi="Times New Roman" w:cs="Times New Roman"/>
          <w:lang w:val="lt-LT"/>
        </w:rPr>
        <w:t>202</w:t>
      </w:r>
      <w:r w:rsidR="00BC7C3F" w:rsidRPr="0075370D">
        <w:rPr>
          <w:rFonts w:ascii="Times New Roman" w:hAnsi="Times New Roman" w:cs="Times New Roman"/>
          <w:lang w:val="lt-LT"/>
        </w:rPr>
        <w:t>3</w:t>
      </w:r>
      <w:r w:rsidRPr="0075370D">
        <w:rPr>
          <w:rFonts w:ascii="Times New Roman" w:hAnsi="Times New Roman" w:cs="Times New Roman"/>
          <w:lang w:val="lt-LT"/>
        </w:rPr>
        <w:t xml:space="preserve"> m. m.</w:t>
      </w:r>
      <w:r w:rsidR="00F60547" w:rsidRPr="0075370D">
        <w:rPr>
          <w:rFonts w:ascii="Times New Roman" w:hAnsi="Times New Roman" w:cs="Times New Roman"/>
          <w:lang w:val="lt-LT"/>
        </w:rPr>
        <w:t xml:space="preserve"> siekta mokiniams užtikrinti veiksmingą karjeros kompetencijų ugdymą. </w:t>
      </w:r>
      <w:r w:rsidR="00BC7C3F" w:rsidRPr="0075370D">
        <w:rPr>
          <w:rFonts w:ascii="Times New Roman" w:hAnsi="Times New Roman" w:cs="Times New Roman"/>
          <w:lang w:val="lt-LT"/>
        </w:rPr>
        <w:t xml:space="preserve">Praėjusiais mokslo metais mokyklai skirta 0,75 etatinės pareigybės karjeros ugdymo koordinatoriaus </w:t>
      </w:r>
      <w:r w:rsidR="005C783B">
        <w:rPr>
          <w:rFonts w:ascii="Times New Roman" w:hAnsi="Times New Roman" w:cs="Times New Roman"/>
          <w:lang w:val="lt-LT"/>
        </w:rPr>
        <w:t>(</w:t>
      </w:r>
      <w:r w:rsidR="00BC7C3F" w:rsidRPr="0075370D">
        <w:rPr>
          <w:rFonts w:ascii="Times New Roman" w:hAnsi="Times New Roman" w:cs="Times New Roman"/>
          <w:lang w:val="lt-LT"/>
        </w:rPr>
        <w:t>įdarbin</w:t>
      </w:r>
      <w:r w:rsidR="005C783B">
        <w:rPr>
          <w:rFonts w:ascii="Times New Roman" w:hAnsi="Times New Roman" w:cs="Times New Roman"/>
          <w:lang w:val="lt-LT"/>
        </w:rPr>
        <w:t>a</w:t>
      </w:r>
      <w:r w:rsidR="00BC7C3F" w:rsidRPr="0075370D">
        <w:rPr>
          <w:rFonts w:ascii="Times New Roman" w:hAnsi="Times New Roman" w:cs="Times New Roman"/>
          <w:lang w:val="lt-LT"/>
        </w:rPr>
        <w:t xml:space="preserve"> Marijampolės Meilės Lukšienės švietimo centr</w:t>
      </w:r>
      <w:r w:rsidR="005C783B">
        <w:rPr>
          <w:rFonts w:ascii="Times New Roman" w:hAnsi="Times New Roman" w:cs="Times New Roman"/>
          <w:lang w:val="lt-LT"/>
        </w:rPr>
        <w:t>as)</w:t>
      </w:r>
      <w:r w:rsidR="003C5168">
        <w:rPr>
          <w:rFonts w:ascii="Times New Roman" w:hAnsi="Times New Roman" w:cs="Times New Roman"/>
          <w:lang w:val="lt-LT"/>
        </w:rPr>
        <w:t>.</w:t>
      </w:r>
      <w:r w:rsidR="00BC7C3F" w:rsidRPr="0075370D">
        <w:rPr>
          <w:rFonts w:ascii="Times New Roman" w:hAnsi="Times New Roman" w:cs="Times New Roman"/>
          <w:lang w:val="lt-LT"/>
        </w:rPr>
        <w:t xml:space="preserve"> </w:t>
      </w:r>
      <w:r w:rsidR="003C5168">
        <w:rPr>
          <w:rFonts w:ascii="Times New Roman" w:hAnsi="Times New Roman" w:cs="Times New Roman"/>
          <w:lang w:val="lt-LT"/>
        </w:rPr>
        <w:t>U</w:t>
      </w:r>
      <w:r w:rsidR="00BC7C3F" w:rsidRPr="0075370D">
        <w:rPr>
          <w:rFonts w:ascii="Times New Roman" w:hAnsi="Times New Roman" w:cs="Times New Roman"/>
          <w:lang w:val="lt-LT"/>
        </w:rPr>
        <w:t xml:space="preserve">gdymas karjerai tapo paveikesnis ir kryptingesnis. </w:t>
      </w:r>
      <w:r w:rsidR="00F60547" w:rsidRPr="0075370D">
        <w:rPr>
          <w:rFonts w:ascii="Times New Roman" w:hAnsi="Times New Roman" w:cs="Times New Roman"/>
          <w:lang w:val="lt-LT"/>
        </w:rPr>
        <w:t>Vyko pažintinis, patyriminis mokinių profesinis veiklinimas</w:t>
      </w:r>
      <w:r w:rsidR="009351D9" w:rsidRPr="0075370D">
        <w:rPr>
          <w:rFonts w:ascii="Times New Roman" w:hAnsi="Times New Roman" w:cs="Times New Roman"/>
          <w:lang w:val="lt-LT"/>
        </w:rPr>
        <w:t>, pravestos klasės valandėlės</w:t>
      </w:r>
      <w:r w:rsidR="00D767BB" w:rsidRPr="0075370D">
        <w:rPr>
          <w:rFonts w:ascii="Times New Roman" w:hAnsi="Times New Roman" w:cs="Times New Roman"/>
          <w:lang w:val="lt-LT"/>
        </w:rPr>
        <w:t>, dalyvauta edukaciniuose užsiėmimuose.</w:t>
      </w:r>
      <w:r w:rsidR="00E13259" w:rsidRPr="0075370D">
        <w:rPr>
          <w:lang w:val="lt-LT"/>
        </w:rPr>
        <w:t xml:space="preserve"> </w:t>
      </w:r>
      <w:r w:rsidR="00E33737" w:rsidRPr="0075370D">
        <w:rPr>
          <w:rFonts w:ascii="Times New Roman" w:hAnsi="Times New Roman" w:cs="Times New Roman"/>
          <w:lang w:val="lt-LT"/>
        </w:rPr>
        <w:t>1</w:t>
      </w:r>
      <w:r w:rsidR="003C5168" w:rsidRPr="003C5168">
        <w:rPr>
          <w:lang w:val="lt-LT"/>
        </w:rPr>
        <w:t>–</w:t>
      </w:r>
      <w:r w:rsidR="00E33737" w:rsidRPr="0075370D">
        <w:rPr>
          <w:rFonts w:ascii="Times New Roman" w:hAnsi="Times New Roman" w:cs="Times New Roman"/>
          <w:lang w:val="lt-LT"/>
        </w:rPr>
        <w:t>10 klasių mokiniams</w:t>
      </w:r>
      <w:r w:rsidR="00292CDB" w:rsidRPr="0075370D">
        <w:rPr>
          <w:rFonts w:ascii="Times New Roman" w:hAnsi="Times New Roman" w:cs="Times New Roman"/>
          <w:lang w:val="lt-LT"/>
        </w:rPr>
        <w:t xml:space="preserve"> ugdymo karjerai valandos buvo panaudo</w:t>
      </w:r>
      <w:r w:rsidR="003C5168">
        <w:rPr>
          <w:rFonts w:ascii="Times New Roman" w:hAnsi="Times New Roman" w:cs="Times New Roman"/>
          <w:lang w:val="lt-LT"/>
        </w:rPr>
        <w:t>tos</w:t>
      </w:r>
      <w:r w:rsidR="00292CDB" w:rsidRPr="0075370D">
        <w:rPr>
          <w:rFonts w:ascii="Times New Roman" w:hAnsi="Times New Roman" w:cs="Times New Roman"/>
          <w:lang w:val="lt-LT"/>
        </w:rPr>
        <w:t>:</w:t>
      </w:r>
      <w:r w:rsidR="00E33737" w:rsidRPr="0075370D">
        <w:rPr>
          <w:rFonts w:ascii="Times New Roman" w:hAnsi="Times New Roman" w:cs="Times New Roman"/>
          <w:lang w:val="lt-LT"/>
        </w:rPr>
        <w:t xml:space="preserve"> </w:t>
      </w:r>
      <w:r w:rsidR="00E13259" w:rsidRPr="0075370D">
        <w:rPr>
          <w:rFonts w:ascii="Times New Roman" w:hAnsi="Times New Roman" w:cs="Times New Roman"/>
          <w:lang w:val="lt-LT" w:eastAsia="lt-LT"/>
        </w:rPr>
        <w:t>ugdytis karjeros kompetencij</w:t>
      </w:r>
      <w:r w:rsidR="00E33737" w:rsidRPr="0075370D">
        <w:rPr>
          <w:rFonts w:ascii="Times New Roman" w:hAnsi="Times New Roman" w:cs="Times New Roman"/>
          <w:lang w:val="lt-LT" w:eastAsia="lt-LT"/>
        </w:rPr>
        <w:t>oms,</w:t>
      </w:r>
      <w:r w:rsidR="00E13259" w:rsidRPr="0075370D">
        <w:rPr>
          <w:rFonts w:ascii="Times New Roman" w:hAnsi="Times New Roman" w:cs="Times New Roman"/>
          <w:lang w:val="lt-LT" w:eastAsia="lt-LT"/>
        </w:rPr>
        <w:t xml:space="preserve"> kurios yra svarbios norint sėkmingai pasirinkti mokymosi kryptį, profesiją ar darbo veiklą</w:t>
      </w:r>
      <w:r w:rsidR="00ED558F" w:rsidRPr="0075370D">
        <w:rPr>
          <w:rFonts w:ascii="Times New Roman" w:hAnsi="Times New Roman" w:cs="Times New Roman"/>
          <w:lang w:val="lt-LT" w:eastAsia="lt-LT"/>
        </w:rPr>
        <w:t>;</w:t>
      </w:r>
      <w:r w:rsidR="00E33737" w:rsidRPr="0075370D">
        <w:rPr>
          <w:rFonts w:ascii="Times New Roman" w:hAnsi="Times New Roman" w:cs="Times New Roman"/>
          <w:lang w:val="lt-LT" w:eastAsia="lt-LT"/>
        </w:rPr>
        <w:t xml:space="preserve"> </w:t>
      </w:r>
      <w:r w:rsidR="00E13259" w:rsidRPr="0075370D">
        <w:rPr>
          <w:rFonts w:ascii="Times New Roman" w:hAnsi="Times New Roman" w:cs="Times New Roman"/>
          <w:lang w:val="lt-LT" w:eastAsia="lt-LT"/>
        </w:rPr>
        <w:t>informacij</w:t>
      </w:r>
      <w:r w:rsidR="009A60D0">
        <w:rPr>
          <w:rFonts w:ascii="Times New Roman" w:hAnsi="Times New Roman" w:cs="Times New Roman"/>
          <w:lang w:val="lt-LT" w:eastAsia="lt-LT"/>
        </w:rPr>
        <w:t>os</w:t>
      </w:r>
      <w:r w:rsidR="00E13259" w:rsidRPr="0075370D">
        <w:rPr>
          <w:rFonts w:ascii="Times New Roman" w:hAnsi="Times New Roman" w:cs="Times New Roman"/>
          <w:lang w:val="lt-LT" w:eastAsia="lt-LT"/>
        </w:rPr>
        <w:t xml:space="preserve">, leidžiančiai priimti racionalius profesijos rinkimosi ir karjeros projektavimo sprendimus, </w:t>
      </w:r>
      <w:r w:rsidR="009A60D0">
        <w:rPr>
          <w:rFonts w:ascii="Times New Roman" w:hAnsi="Times New Roman" w:cs="Times New Roman"/>
          <w:lang w:val="lt-LT" w:eastAsia="lt-LT"/>
        </w:rPr>
        <w:t>sklaidai</w:t>
      </w:r>
      <w:r w:rsidR="00ED558F" w:rsidRPr="0075370D">
        <w:rPr>
          <w:rFonts w:ascii="Times New Roman" w:hAnsi="Times New Roman" w:cs="Times New Roman"/>
          <w:lang w:val="lt-LT" w:eastAsia="lt-LT"/>
        </w:rPr>
        <w:t>;</w:t>
      </w:r>
      <w:r w:rsidR="00292CDB" w:rsidRPr="0075370D">
        <w:rPr>
          <w:rFonts w:ascii="Times New Roman" w:hAnsi="Times New Roman" w:cs="Times New Roman"/>
          <w:lang w:val="lt-LT" w:eastAsia="lt-LT"/>
        </w:rPr>
        <w:t xml:space="preserve"> </w:t>
      </w:r>
      <w:r w:rsidR="00E13259" w:rsidRPr="0075370D">
        <w:rPr>
          <w:rFonts w:ascii="Times New Roman" w:hAnsi="Times New Roman" w:cs="Times New Roman"/>
          <w:lang w:val="lt-LT" w:eastAsia="lt-LT"/>
        </w:rPr>
        <w:t>mokinių patir</w:t>
      </w:r>
      <w:r w:rsidR="00E33737" w:rsidRPr="0075370D">
        <w:rPr>
          <w:rFonts w:ascii="Times New Roman" w:hAnsi="Times New Roman" w:cs="Times New Roman"/>
          <w:lang w:val="lt-LT" w:eastAsia="lt-LT"/>
        </w:rPr>
        <w:t>čiai</w:t>
      </w:r>
      <w:r w:rsidR="00E13259" w:rsidRPr="0075370D">
        <w:rPr>
          <w:rFonts w:ascii="Times New Roman" w:hAnsi="Times New Roman" w:cs="Times New Roman"/>
          <w:lang w:val="lt-LT" w:eastAsia="lt-LT"/>
        </w:rPr>
        <w:t xml:space="preserve"> veiklose</w:t>
      </w:r>
      <w:r w:rsidR="009A60D0">
        <w:rPr>
          <w:rFonts w:ascii="Times New Roman" w:hAnsi="Times New Roman" w:cs="Times New Roman"/>
          <w:lang w:val="lt-LT" w:eastAsia="lt-LT"/>
        </w:rPr>
        <w:t>;</w:t>
      </w:r>
      <w:r w:rsidR="00C665E2" w:rsidRPr="0075370D">
        <w:rPr>
          <w:rFonts w:ascii="Times New Roman" w:hAnsi="Times New Roman" w:cs="Times New Roman"/>
          <w:lang w:val="lt-LT" w:eastAsia="lt-LT"/>
        </w:rPr>
        <w:t xml:space="preserve"> grupinėms konsultacijoms</w:t>
      </w:r>
      <w:r w:rsidR="00ED558F" w:rsidRPr="0075370D">
        <w:rPr>
          <w:rFonts w:ascii="Times New Roman" w:hAnsi="Times New Roman" w:cs="Times New Roman"/>
          <w:lang w:val="lt-LT" w:eastAsia="lt-LT"/>
        </w:rPr>
        <w:t>;</w:t>
      </w:r>
      <w:r w:rsidR="00C665E2" w:rsidRPr="0075370D">
        <w:rPr>
          <w:rFonts w:ascii="Times New Roman" w:hAnsi="Times New Roman" w:cs="Times New Roman"/>
          <w:lang w:val="lt-LT" w:eastAsia="lt-LT"/>
        </w:rPr>
        <w:t xml:space="preserve"> </w:t>
      </w:r>
      <w:r w:rsidR="00ED558F" w:rsidRPr="0075370D">
        <w:rPr>
          <w:rFonts w:ascii="Times New Roman" w:hAnsi="Times New Roman" w:cs="Times New Roman"/>
          <w:lang w:val="lt-LT" w:eastAsia="lt-LT"/>
        </w:rPr>
        <w:t xml:space="preserve">konsultacijoms, </w:t>
      </w:r>
      <w:r w:rsidR="00E13259" w:rsidRPr="0075370D">
        <w:rPr>
          <w:rFonts w:ascii="Times New Roman" w:hAnsi="Times New Roman" w:cs="Times New Roman"/>
          <w:lang w:val="lt-LT" w:eastAsia="lt-LT"/>
        </w:rPr>
        <w:t>skirt</w:t>
      </w:r>
      <w:r w:rsidR="00C665E2" w:rsidRPr="0075370D">
        <w:rPr>
          <w:rFonts w:ascii="Times New Roman" w:hAnsi="Times New Roman" w:cs="Times New Roman"/>
          <w:lang w:val="lt-LT" w:eastAsia="lt-LT"/>
        </w:rPr>
        <w:t>oms</w:t>
      </w:r>
      <w:r w:rsidR="00E13259" w:rsidRPr="0075370D">
        <w:rPr>
          <w:rFonts w:ascii="Times New Roman" w:hAnsi="Times New Roman" w:cs="Times New Roman"/>
          <w:lang w:val="lt-LT" w:eastAsia="lt-LT"/>
        </w:rPr>
        <w:t>  padėti išsiaiškinti mokinio stiprybes ir silpnybes</w:t>
      </w:r>
      <w:r w:rsidR="00ED558F" w:rsidRPr="0075370D">
        <w:rPr>
          <w:rFonts w:ascii="Times New Roman" w:hAnsi="Times New Roman" w:cs="Times New Roman"/>
          <w:lang w:val="lt-LT" w:eastAsia="lt-LT"/>
        </w:rPr>
        <w:t>,</w:t>
      </w:r>
      <w:r w:rsidR="00E13259" w:rsidRPr="0075370D">
        <w:rPr>
          <w:rFonts w:ascii="Times New Roman" w:hAnsi="Times New Roman" w:cs="Times New Roman"/>
          <w:lang w:val="lt-LT" w:eastAsia="lt-LT"/>
        </w:rPr>
        <w:t xml:space="preserve"> galimybes ir tikslus</w:t>
      </w:r>
      <w:r w:rsidR="00ED558F" w:rsidRPr="0075370D">
        <w:rPr>
          <w:rFonts w:ascii="Times New Roman" w:hAnsi="Times New Roman" w:cs="Times New Roman"/>
          <w:lang w:val="lt-LT" w:eastAsia="lt-LT"/>
        </w:rPr>
        <w:t>.</w:t>
      </w:r>
      <w:r w:rsidR="00E13259" w:rsidRPr="0075370D">
        <w:rPr>
          <w:rFonts w:ascii="Times New Roman" w:hAnsi="Times New Roman" w:cs="Times New Roman"/>
          <w:lang w:val="lt-LT" w:eastAsia="lt-LT"/>
        </w:rPr>
        <w:t xml:space="preserve"> </w:t>
      </w:r>
      <w:r w:rsidR="00ED558F" w:rsidRPr="0075370D">
        <w:rPr>
          <w:rFonts w:ascii="Times New Roman" w:hAnsi="Times New Roman" w:cs="Times New Roman"/>
          <w:lang w:val="lt-LT" w:eastAsia="lt-LT"/>
        </w:rPr>
        <w:t xml:space="preserve">Ugdymo karjerai </w:t>
      </w:r>
      <w:r w:rsidR="00217DE6" w:rsidRPr="0075370D">
        <w:rPr>
          <w:rFonts w:ascii="Times New Roman" w:hAnsi="Times New Roman" w:cs="Times New Roman"/>
          <w:lang w:val="lt-LT" w:eastAsia="lt-LT"/>
        </w:rPr>
        <w:t xml:space="preserve">veiklos, kurias vedė savo srities profesionalai, vyko </w:t>
      </w:r>
      <w:r w:rsidR="00ED558F" w:rsidRPr="0075370D">
        <w:rPr>
          <w:rFonts w:ascii="Times New Roman" w:hAnsi="Times New Roman" w:cs="Times New Roman"/>
          <w:lang w:val="lt-LT" w:eastAsia="lt-LT"/>
        </w:rPr>
        <w:t>mokykloje</w:t>
      </w:r>
      <w:r w:rsidR="00217DE6" w:rsidRPr="0075370D">
        <w:rPr>
          <w:rFonts w:ascii="Times New Roman" w:hAnsi="Times New Roman" w:cs="Times New Roman"/>
          <w:lang w:val="lt-LT" w:eastAsia="lt-LT"/>
        </w:rPr>
        <w:t xml:space="preserve"> (22 val.) ir </w:t>
      </w:r>
      <w:r w:rsidR="00E13259" w:rsidRPr="0075370D">
        <w:rPr>
          <w:rFonts w:ascii="Times New Roman" w:hAnsi="Times New Roman" w:cs="Times New Roman"/>
          <w:lang w:val="lt-LT" w:eastAsia="lt-LT"/>
        </w:rPr>
        <w:t>už mokyklos r</w:t>
      </w:r>
      <w:r w:rsidR="00C665E2" w:rsidRPr="0075370D">
        <w:rPr>
          <w:rFonts w:ascii="Times New Roman" w:hAnsi="Times New Roman" w:cs="Times New Roman"/>
          <w:lang w:val="lt-LT" w:eastAsia="lt-LT"/>
        </w:rPr>
        <w:t>i</w:t>
      </w:r>
      <w:r w:rsidR="00E13259" w:rsidRPr="0075370D">
        <w:rPr>
          <w:rFonts w:ascii="Times New Roman" w:hAnsi="Times New Roman" w:cs="Times New Roman"/>
          <w:lang w:val="lt-LT" w:eastAsia="lt-LT"/>
        </w:rPr>
        <w:t>bų</w:t>
      </w:r>
      <w:r w:rsidR="00ED558F" w:rsidRPr="0075370D">
        <w:rPr>
          <w:rFonts w:ascii="Times New Roman" w:hAnsi="Times New Roman" w:cs="Times New Roman"/>
          <w:lang w:val="lt-LT" w:eastAsia="lt-LT"/>
        </w:rPr>
        <w:t xml:space="preserve"> (210 val.)</w:t>
      </w:r>
      <w:r w:rsidR="009A60D0">
        <w:rPr>
          <w:rFonts w:ascii="Times New Roman" w:hAnsi="Times New Roman" w:cs="Times New Roman"/>
          <w:lang w:val="lt-LT" w:eastAsia="lt-LT"/>
        </w:rPr>
        <w:t>.</w:t>
      </w:r>
      <w:r w:rsidR="00E13259" w:rsidRPr="0075370D">
        <w:rPr>
          <w:rFonts w:ascii="Times New Roman" w:hAnsi="Times New Roman" w:cs="Times New Roman"/>
          <w:lang w:val="lt-LT" w:eastAsia="lt-LT"/>
        </w:rPr>
        <w:t xml:space="preserve"> </w:t>
      </w:r>
      <w:r w:rsidR="00217DE6" w:rsidRPr="0075370D">
        <w:rPr>
          <w:rFonts w:ascii="Times New Roman" w:hAnsi="Times New Roman" w:cs="Times New Roman"/>
          <w:lang w:val="lt-LT"/>
        </w:rPr>
        <w:t>Mokiniams</w:t>
      </w:r>
      <w:r w:rsidR="009A60D0">
        <w:rPr>
          <w:rFonts w:ascii="Times New Roman" w:hAnsi="Times New Roman" w:cs="Times New Roman"/>
          <w:lang w:val="lt-LT"/>
        </w:rPr>
        <w:t xml:space="preserve">, bendradarbiaujant su </w:t>
      </w:r>
      <w:r w:rsidR="00D92065">
        <w:rPr>
          <w:rFonts w:ascii="Times New Roman" w:hAnsi="Times New Roman" w:cs="Times New Roman"/>
          <w:lang w:val="lt-LT"/>
        </w:rPr>
        <w:t>„Mantingos“ labdaros ir paramos fondo atstove Edita Naidaite</w:t>
      </w:r>
      <w:r w:rsidR="00D92065">
        <w:rPr>
          <w:rFonts w:ascii="Times New Roman" w:hAnsi="Times New Roman" w:cs="Times New Roman"/>
          <w:color w:val="FF0000"/>
          <w:lang w:val="lt-LT"/>
        </w:rPr>
        <w:t xml:space="preserve"> </w:t>
      </w:r>
      <w:r w:rsidR="00217DE6" w:rsidRPr="0075370D">
        <w:rPr>
          <w:rFonts w:ascii="Times New Roman" w:hAnsi="Times New Roman" w:cs="Times New Roman"/>
          <w:lang w:val="lt-LT"/>
        </w:rPr>
        <w:t>s</w:t>
      </w:r>
      <w:r w:rsidR="00D767BB" w:rsidRPr="0075370D">
        <w:rPr>
          <w:rFonts w:ascii="Times New Roman" w:hAnsi="Times New Roman" w:cs="Times New Roman"/>
          <w:lang w:val="lt-LT"/>
        </w:rPr>
        <w:t>uorganizuota</w:t>
      </w:r>
      <w:r w:rsidR="00F60547" w:rsidRPr="0075370D">
        <w:rPr>
          <w:rFonts w:ascii="Times New Roman" w:hAnsi="Times New Roman" w:cs="Times New Roman"/>
          <w:lang w:val="lt-LT"/>
        </w:rPr>
        <w:t xml:space="preserve"> </w:t>
      </w:r>
      <w:r w:rsidR="006D5BF1" w:rsidRPr="00D92065">
        <w:rPr>
          <w:rFonts w:ascii="Times New Roman" w:hAnsi="Times New Roman" w:cs="Times New Roman"/>
          <w:i/>
          <w:iCs/>
          <w:lang w:val="lt-LT"/>
        </w:rPr>
        <w:t>Verslumo ir finansinio raštingumo diena</w:t>
      </w:r>
      <w:r w:rsidR="006D5BF1" w:rsidRPr="0075370D">
        <w:rPr>
          <w:rFonts w:ascii="Times New Roman" w:hAnsi="Times New Roman" w:cs="Times New Roman"/>
          <w:lang w:val="lt-LT"/>
        </w:rPr>
        <w:t xml:space="preserve">, </w:t>
      </w:r>
      <w:r w:rsidR="00F60547" w:rsidRPr="0075370D">
        <w:rPr>
          <w:rFonts w:ascii="Times New Roman" w:hAnsi="Times New Roman" w:cs="Times New Roman"/>
          <w:lang w:val="lt-LT"/>
        </w:rPr>
        <w:t>Karjeros diena</w:t>
      </w:r>
      <w:r w:rsidR="00D92065">
        <w:rPr>
          <w:rFonts w:ascii="Times New Roman" w:hAnsi="Times New Roman" w:cs="Times New Roman"/>
          <w:lang w:val="lt-LT"/>
        </w:rPr>
        <w:t xml:space="preserve"> (bendradarbaiuta su Marijampolės užimtumo tarnybos specialiste Loreta Barkauskiene, aplankyta 14 įstaigų ir įmonių).</w:t>
      </w:r>
      <w:r w:rsidR="00396335" w:rsidRPr="0075370D">
        <w:rPr>
          <w:rFonts w:ascii="Times New Roman" w:hAnsi="Times New Roman" w:cs="Times New Roman"/>
          <w:lang w:val="lt-LT"/>
        </w:rPr>
        <w:t xml:space="preserve"> </w:t>
      </w:r>
    </w:p>
    <w:p w14:paraId="55BB9B34" w14:textId="61711D44" w:rsidR="001A3B58" w:rsidRDefault="00BD0353" w:rsidP="006C2E08">
      <w:pPr>
        <w:pStyle w:val="Sraopastraipa"/>
        <w:numPr>
          <w:ilvl w:val="0"/>
          <w:numId w:val="6"/>
        </w:numPr>
        <w:tabs>
          <w:tab w:val="left" w:pos="851"/>
          <w:tab w:val="left" w:pos="993"/>
        </w:tabs>
        <w:ind w:left="0" w:firstLine="851"/>
        <w:jc w:val="both"/>
        <w:rPr>
          <w:rFonts w:ascii="Times New Roman" w:hAnsi="Times New Roman" w:cs="Times New Roman"/>
          <w:lang w:val="lt-LT"/>
        </w:rPr>
      </w:pPr>
      <w:r w:rsidRPr="00EF3C23">
        <w:rPr>
          <w:rFonts w:ascii="Times New Roman" w:hAnsi="Times New Roman" w:cs="Times New Roman"/>
          <w:lang w:val="lt-LT"/>
        </w:rPr>
        <w:t xml:space="preserve">Plėtojant tarptautiškumo kultūrą mokykloje tęsiami pradėti įgyvendinti ir nauji projektai. </w:t>
      </w:r>
      <w:r w:rsidR="00EA15B1" w:rsidRPr="00EF3C23">
        <w:rPr>
          <w:rFonts w:ascii="Times New Roman" w:hAnsi="Times New Roman" w:cs="Times New Roman"/>
          <w:lang w:val="lt-LT"/>
        </w:rPr>
        <w:t>Mokytojai ir mokiniai tobulėjo vykdydami tarptautinius e</w:t>
      </w:r>
      <w:r w:rsidR="00FE7F0C">
        <w:rPr>
          <w:rFonts w:ascii="Times New Roman" w:hAnsi="Times New Roman" w:cs="Times New Roman"/>
          <w:lang w:val="lt-LT"/>
        </w:rPr>
        <w:t>-</w:t>
      </w:r>
      <w:r w:rsidR="00EA15B1" w:rsidRPr="00EF3C23">
        <w:rPr>
          <w:rFonts w:ascii="Times New Roman" w:hAnsi="Times New Roman" w:cs="Times New Roman"/>
          <w:lang w:val="lt-LT"/>
        </w:rPr>
        <w:t xml:space="preserve">Twinning ir Erasmus+ projektus. </w:t>
      </w:r>
      <w:r w:rsidR="00425ED1" w:rsidRPr="00EF3C23">
        <w:rPr>
          <w:rStyle w:val="Antrat1Diagrama"/>
          <w:rFonts w:ascii="Times New Roman" w:hAnsi="Times New Roman" w:cs="Times New Roman"/>
          <w:b w:val="0"/>
          <w:bCs w:val="0"/>
          <w:lang w:val="lt-LT"/>
        </w:rPr>
        <w:t xml:space="preserve">Projektuose </w:t>
      </w:r>
      <w:r w:rsidR="00814BE1" w:rsidRPr="00EF3C23">
        <w:rPr>
          <w:rStyle w:val="Antrat1Diagrama"/>
          <w:rFonts w:ascii="Times New Roman" w:hAnsi="Times New Roman" w:cs="Times New Roman"/>
          <w:b w:val="0"/>
          <w:bCs w:val="0"/>
          <w:lang w:val="lt-LT"/>
        </w:rPr>
        <w:t xml:space="preserve">buvo </w:t>
      </w:r>
      <w:r w:rsidR="00425ED1" w:rsidRPr="00EF3C23">
        <w:rPr>
          <w:rStyle w:val="markedcontent"/>
          <w:rFonts w:ascii="Times New Roman" w:hAnsi="Times New Roman" w:cs="Times New Roman"/>
          <w:lang w:val="lt-LT"/>
        </w:rPr>
        <w:t>ugdomos mokinių pažinimo, socialinės-pilietinės, bendradarbiavimo, asmeninės</w:t>
      </w:r>
      <w:r w:rsidR="00396335" w:rsidRPr="00EF3C23">
        <w:rPr>
          <w:rStyle w:val="markedcontent"/>
          <w:rFonts w:ascii="Times New Roman" w:hAnsi="Times New Roman" w:cs="Times New Roman"/>
          <w:lang w:val="lt-LT"/>
        </w:rPr>
        <w:t xml:space="preserve"> kompetencijos. Mokiniai tobulino </w:t>
      </w:r>
      <w:r w:rsidR="00425ED1" w:rsidRPr="00EF3C23">
        <w:rPr>
          <w:rStyle w:val="markedcontent"/>
          <w:rFonts w:ascii="Times New Roman" w:hAnsi="Times New Roman" w:cs="Times New Roman"/>
          <w:lang w:val="lt-LT"/>
        </w:rPr>
        <w:t xml:space="preserve"> anglų kalbos, gebėjimo naudotis moderniomis technologijomis </w:t>
      </w:r>
      <w:r w:rsidR="00396335" w:rsidRPr="00EF3C23">
        <w:rPr>
          <w:rStyle w:val="markedcontent"/>
          <w:rFonts w:ascii="Times New Roman" w:hAnsi="Times New Roman" w:cs="Times New Roman"/>
          <w:lang w:val="lt-LT"/>
        </w:rPr>
        <w:t>įgūdžius</w:t>
      </w:r>
      <w:r w:rsidR="008F4184" w:rsidRPr="00EF3C23">
        <w:rPr>
          <w:rStyle w:val="markedcontent"/>
          <w:rFonts w:ascii="Times New Roman" w:hAnsi="Times New Roman" w:cs="Times New Roman"/>
          <w:lang w:val="lt-LT"/>
        </w:rPr>
        <w:t>.</w:t>
      </w:r>
      <w:r w:rsidR="00396335" w:rsidRPr="00EF3C23">
        <w:rPr>
          <w:rStyle w:val="markedcontent"/>
          <w:rFonts w:ascii="Times New Roman" w:hAnsi="Times New Roman" w:cs="Times New Roman"/>
          <w:lang w:val="lt-LT"/>
        </w:rPr>
        <w:t xml:space="preserve"> </w:t>
      </w:r>
      <w:r w:rsidR="008F4184" w:rsidRPr="00EF3C23">
        <w:rPr>
          <w:rStyle w:val="markedcontent"/>
          <w:rFonts w:ascii="Times New Roman" w:hAnsi="Times New Roman" w:cs="Times New Roman"/>
          <w:lang w:val="lt-LT"/>
        </w:rPr>
        <w:t>N</w:t>
      </w:r>
      <w:r w:rsidR="00425ED1" w:rsidRPr="00EF3C23">
        <w:rPr>
          <w:rStyle w:val="markedcontent"/>
          <w:rFonts w:ascii="Times New Roman" w:hAnsi="Times New Roman" w:cs="Times New Roman"/>
          <w:lang w:val="lt-LT"/>
        </w:rPr>
        <w:t>agrinė</w:t>
      </w:r>
      <w:r w:rsidR="001B7AF2" w:rsidRPr="00EF3C23">
        <w:rPr>
          <w:rStyle w:val="markedcontent"/>
          <w:rFonts w:ascii="Times New Roman" w:hAnsi="Times New Roman" w:cs="Times New Roman"/>
          <w:lang w:val="lt-LT"/>
        </w:rPr>
        <w:t>tos</w:t>
      </w:r>
      <w:r w:rsidR="00425ED1" w:rsidRPr="00EF3C23">
        <w:rPr>
          <w:rStyle w:val="markedcontent"/>
          <w:rFonts w:ascii="Times New Roman" w:hAnsi="Times New Roman" w:cs="Times New Roman"/>
          <w:lang w:val="lt-LT"/>
        </w:rPr>
        <w:t xml:space="preserve"> fizinio aktyvumo, gamtosauginės, šalių kultūros paveldo </w:t>
      </w:r>
      <w:r w:rsidR="001B7AF2" w:rsidRPr="00EF3C23">
        <w:rPr>
          <w:rStyle w:val="markedcontent"/>
          <w:rFonts w:ascii="Times New Roman" w:hAnsi="Times New Roman" w:cs="Times New Roman"/>
          <w:lang w:val="lt-LT"/>
        </w:rPr>
        <w:t xml:space="preserve">ir kt. </w:t>
      </w:r>
      <w:r w:rsidR="00425ED1" w:rsidRPr="00EF3C23">
        <w:rPr>
          <w:rStyle w:val="markedcontent"/>
          <w:rFonts w:ascii="Times New Roman" w:hAnsi="Times New Roman" w:cs="Times New Roman"/>
          <w:lang w:val="lt-LT"/>
        </w:rPr>
        <w:t>temos.</w:t>
      </w:r>
      <w:r w:rsidR="00425ED1" w:rsidRPr="00EF3C23">
        <w:rPr>
          <w:rFonts w:ascii="Times New Roman" w:hAnsi="Times New Roman" w:cs="Times New Roman"/>
          <w:lang w:val="lt-LT"/>
        </w:rPr>
        <w:t xml:space="preserve"> Projektų mobilumo metu mokytojai </w:t>
      </w:r>
      <w:r w:rsidR="001B7AF2" w:rsidRPr="00EF3C23">
        <w:rPr>
          <w:rFonts w:ascii="Times New Roman" w:hAnsi="Times New Roman" w:cs="Times New Roman"/>
          <w:lang w:val="lt-LT"/>
        </w:rPr>
        <w:t>organizavo</w:t>
      </w:r>
      <w:r w:rsidR="00425ED1" w:rsidRPr="00EF3C23">
        <w:rPr>
          <w:rFonts w:ascii="Times New Roman" w:hAnsi="Times New Roman" w:cs="Times New Roman"/>
          <w:lang w:val="lt-LT"/>
        </w:rPr>
        <w:t xml:space="preserve"> renginius, k</w:t>
      </w:r>
      <w:r w:rsidR="005A0CAD" w:rsidRPr="00EF3C23">
        <w:rPr>
          <w:rFonts w:ascii="Times New Roman" w:hAnsi="Times New Roman" w:cs="Times New Roman"/>
          <w:lang w:val="lt-LT"/>
        </w:rPr>
        <w:t>ūrė</w:t>
      </w:r>
      <w:r w:rsidR="00425ED1" w:rsidRPr="00EF3C23">
        <w:rPr>
          <w:rFonts w:ascii="Times New Roman" w:hAnsi="Times New Roman" w:cs="Times New Roman"/>
          <w:lang w:val="lt-LT"/>
        </w:rPr>
        <w:t xml:space="preserve"> </w:t>
      </w:r>
      <w:r w:rsidR="001B7AF2" w:rsidRPr="00EF3C23">
        <w:rPr>
          <w:rFonts w:ascii="Times New Roman" w:hAnsi="Times New Roman" w:cs="Times New Roman"/>
          <w:lang w:val="lt-LT"/>
        </w:rPr>
        <w:t>inovatyvius</w:t>
      </w:r>
      <w:r w:rsidR="00425ED1" w:rsidRPr="00EF3C23">
        <w:rPr>
          <w:rFonts w:ascii="Times New Roman" w:hAnsi="Times New Roman" w:cs="Times New Roman"/>
          <w:lang w:val="lt-LT"/>
        </w:rPr>
        <w:t>, veiksmingus ir įtraukius švietimo metodus</w:t>
      </w:r>
      <w:r w:rsidR="001B7AF2" w:rsidRPr="00EF3C23">
        <w:rPr>
          <w:rFonts w:ascii="Times New Roman" w:hAnsi="Times New Roman" w:cs="Times New Roman"/>
          <w:lang w:val="lt-LT"/>
        </w:rPr>
        <w:t>.</w:t>
      </w:r>
      <w:r w:rsidR="00051E16" w:rsidRPr="00EF3C23">
        <w:rPr>
          <w:rFonts w:ascii="Times New Roman" w:hAnsi="Times New Roman" w:cs="Times New Roman"/>
          <w:lang w:val="lt-LT"/>
        </w:rPr>
        <w:t xml:space="preserve"> </w:t>
      </w:r>
      <w:r w:rsidR="001B7AF2" w:rsidRPr="00EF3C23">
        <w:rPr>
          <w:rFonts w:ascii="Times New Roman" w:hAnsi="Times New Roman" w:cs="Times New Roman"/>
          <w:lang w:val="lt-LT"/>
        </w:rPr>
        <w:t>M</w:t>
      </w:r>
      <w:r w:rsidR="00051E16" w:rsidRPr="00EF3C23">
        <w:rPr>
          <w:rFonts w:ascii="Times New Roman" w:hAnsi="Times New Roman" w:cs="Times New Roman"/>
          <w:lang w:val="lt-LT"/>
        </w:rPr>
        <w:t>okiniai naudodami įvairius IKT įrankius</w:t>
      </w:r>
      <w:r w:rsidR="00072223" w:rsidRPr="00EF3C23">
        <w:rPr>
          <w:rFonts w:ascii="Times New Roman" w:hAnsi="Times New Roman" w:cs="Times New Roman"/>
          <w:lang w:val="lt-LT"/>
        </w:rPr>
        <w:t xml:space="preserve"> rengė projektinius darbus.</w:t>
      </w:r>
      <w:r w:rsidR="00535C46" w:rsidRPr="00EF3C23">
        <w:rPr>
          <w:rFonts w:ascii="Times New Roman" w:hAnsi="Times New Roman" w:cs="Times New Roman"/>
          <w:lang w:val="lt-LT"/>
        </w:rPr>
        <w:t xml:space="preserve"> </w:t>
      </w:r>
      <w:r w:rsidR="005A0CAD" w:rsidRPr="00EF3C23">
        <w:rPr>
          <w:rFonts w:ascii="Times New Roman" w:hAnsi="Times New Roman" w:cs="Times New Roman"/>
          <w:lang w:val="lt-LT"/>
        </w:rPr>
        <w:t xml:space="preserve">Vykdyti </w:t>
      </w:r>
      <w:r w:rsidR="00455200" w:rsidRPr="00EF3C23">
        <w:rPr>
          <w:rFonts w:ascii="Times New Roman" w:hAnsi="Times New Roman" w:cs="Times New Roman"/>
          <w:lang w:val="lt-LT"/>
        </w:rPr>
        <w:t>Erasmus+</w:t>
      </w:r>
      <w:r w:rsidR="00D542F5" w:rsidRPr="00EF3C23">
        <w:rPr>
          <w:rFonts w:ascii="Times New Roman" w:hAnsi="Times New Roman" w:cs="Times New Roman"/>
          <w:lang w:val="lt-LT"/>
        </w:rPr>
        <w:t xml:space="preserve"> </w:t>
      </w:r>
      <w:r w:rsidR="00425ED1" w:rsidRPr="00EF3C23">
        <w:rPr>
          <w:rFonts w:ascii="Times New Roman" w:hAnsi="Times New Roman" w:cs="Times New Roman"/>
          <w:lang w:val="lt-LT"/>
        </w:rPr>
        <w:t>projektai:</w:t>
      </w:r>
      <w:r w:rsidR="00455200" w:rsidRPr="00EF3C23">
        <w:rPr>
          <w:rFonts w:ascii="Times New Roman" w:hAnsi="Times New Roman" w:cs="Times New Roman"/>
          <w:lang w:val="lt-LT"/>
        </w:rPr>
        <w:t xml:space="preserve"> </w:t>
      </w:r>
      <w:r w:rsidR="005A0CAD" w:rsidRPr="00EF3C23">
        <w:rPr>
          <w:rFonts w:ascii="Times New Roman" w:hAnsi="Times New Roman" w:cs="Times New Roman"/>
          <w:lang w:val="lt-LT"/>
        </w:rPr>
        <w:t>„</w:t>
      </w:r>
      <w:r w:rsidR="00D542F5" w:rsidRPr="00EF3C23">
        <w:rPr>
          <w:rFonts w:ascii="Times New Roman" w:hAnsi="Times New Roman" w:cs="Times New Roman"/>
          <w:lang w:val="lt-LT"/>
        </w:rPr>
        <w:t>Cultural heritage and ict</w:t>
      </w:r>
      <w:r w:rsidR="005A0CAD" w:rsidRPr="00EF3C23">
        <w:rPr>
          <w:rFonts w:ascii="Times New Roman" w:hAnsi="Times New Roman" w:cs="Times New Roman"/>
          <w:lang w:val="lt-LT"/>
        </w:rPr>
        <w:t>“</w:t>
      </w:r>
      <w:r w:rsidR="00D542F5" w:rsidRPr="00EF3C23">
        <w:rPr>
          <w:rFonts w:ascii="Times New Roman" w:hAnsi="Times New Roman" w:cs="Times New Roman"/>
          <w:lang w:val="lt-LT"/>
        </w:rPr>
        <w:t xml:space="preserve">, </w:t>
      </w:r>
      <w:r w:rsidR="005A0CAD" w:rsidRPr="00EF3C23">
        <w:rPr>
          <w:rFonts w:ascii="Times New Roman" w:hAnsi="Times New Roman" w:cs="Times New Roman"/>
          <w:lang w:val="lt-LT"/>
        </w:rPr>
        <w:t>„</w:t>
      </w:r>
      <w:r w:rsidR="00072223" w:rsidRPr="00EF3C23">
        <w:rPr>
          <w:rFonts w:ascii="Times New Roman" w:hAnsi="Times New Roman" w:cs="Times New Roman"/>
          <w:lang w:val="lt-LT"/>
        </w:rPr>
        <w:t>Children with disabilities overcome difficulties</w:t>
      </w:r>
      <w:r w:rsidR="000120E6" w:rsidRPr="00EF3C23">
        <w:rPr>
          <w:rFonts w:ascii="Times New Roman" w:hAnsi="Times New Roman" w:cs="Times New Roman"/>
          <w:lang w:val="lt-LT"/>
        </w:rPr>
        <w:t>“,</w:t>
      </w:r>
      <w:r w:rsidR="00B96EB1" w:rsidRPr="00EF3C23">
        <w:rPr>
          <w:rFonts w:ascii="Times New Roman" w:hAnsi="Times New Roman" w:cs="Times New Roman"/>
          <w:lang w:val="lt-LT"/>
        </w:rPr>
        <w:t xml:space="preserve"> </w:t>
      </w:r>
      <w:r w:rsidR="00D542F5" w:rsidRPr="00EF3C23">
        <w:rPr>
          <w:rFonts w:ascii="Times New Roman" w:hAnsi="Times New Roman" w:cs="Times New Roman"/>
          <w:lang w:val="lt-LT"/>
        </w:rPr>
        <w:t xml:space="preserve">Erasmus+KA101 </w:t>
      </w:r>
      <w:r w:rsidR="005A0CAD" w:rsidRPr="00EF3C23">
        <w:rPr>
          <w:rFonts w:ascii="Times New Roman" w:hAnsi="Times New Roman" w:cs="Times New Roman"/>
          <w:lang w:val="lt-LT"/>
        </w:rPr>
        <w:t>–</w:t>
      </w:r>
      <w:r w:rsidR="00D542F5" w:rsidRPr="00EF3C23">
        <w:rPr>
          <w:rFonts w:ascii="Times New Roman" w:hAnsi="Times New Roman" w:cs="Times New Roman"/>
          <w:lang w:val="lt-LT"/>
        </w:rPr>
        <w:t xml:space="preserve"> </w:t>
      </w:r>
      <w:r w:rsidR="005A0CAD" w:rsidRPr="00EF3C23">
        <w:rPr>
          <w:rFonts w:ascii="Times New Roman" w:hAnsi="Times New Roman" w:cs="Times New Roman"/>
          <w:lang w:val="lt-LT"/>
        </w:rPr>
        <w:t>„</w:t>
      </w:r>
      <w:r w:rsidR="00D542F5" w:rsidRPr="00EF3C23">
        <w:rPr>
          <w:rFonts w:ascii="Times New Roman" w:hAnsi="Times New Roman" w:cs="Times New Roman"/>
          <w:lang w:val="lt-LT"/>
        </w:rPr>
        <w:t>ICT Development in</w:t>
      </w:r>
      <w:r w:rsidR="001B7AF2" w:rsidRPr="00EF3C23">
        <w:rPr>
          <w:rFonts w:ascii="Times New Roman" w:hAnsi="Times New Roman" w:cs="Times New Roman"/>
          <w:lang w:val="lt-LT"/>
        </w:rPr>
        <w:t xml:space="preserve"> </w:t>
      </w:r>
      <w:r w:rsidR="00D542F5" w:rsidRPr="00EF3C23">
        <w:rPr>
          <w:rFonts w:ascii="Times New Roman" w:hAnsi="Times New Roman" w:cs="Times New Roman"/>
          <w:lang w:val="lt-LT"/>
        </w:rPr>
        <w:t>Schools</w:t>
      </w:r>
      <w:r w:rsidR="005A0CAD" w:rsidRPr="00EF3C23">
        <w:rPr>
          <w:rFonts w:ascii="Times New Roman" w:hAnsi="Times New Roman" w:cs="Times New Roman"/>
          <w:lang w:val="lt-LT"/>
        </w:rPr>
        <w:t>“</w:t>
      </w:r>
      <w:r w:rsidR="00814BE1" w:rsidRPr="00EF3C23">
        <w:rPr>
          <w:rStyle w:val="markedcontent"/>
          <w:sz w:val="30"/>
          <w:szCs w:val="30"/>
          <w:lang w:val="lt-LT"/>
        </w:rPr>
        <w:t>;</w:t>
      </w:r>
      <w:r w:rsidR="00425ED1" w:rsidRPr="00EF3C23">
        <w:rPr>
          <w:rStyle w:val="markedcontent"/>
          <w:sz w:val="30"/>
          <w:szCs w:val="30"/>
          <w:lang w:val="lt-LT"/>
        </w:rPr>
        <w:t xml:space="preserve"> </w:t>
      </w:r>
      <w:r w:rsidR="00535C46" w:rsidRPr="00EF3C23">
        <w:rPr>
          <w:rStyle w:val="markedcontent"/>
          <w:rFonts w:ascii="Times New Roman" w:hAnsi="Times New Roman" w:cs="Times New Roman"/>
          <w:lang w:val="lt-LT"/>
        </w:rPr>
        <w:t>eTwinning</w:t>
      </w:r>
      <w:r w:rsidR="005A0CAD" w:rsidRPr="00EF3C23">
        <w:rPr>
          <w:rStyle w:val="markedcontent"/>
          <w:rFonts w:ascii="Times New Roman" w:hAnsi="Times New Roman" w:cs="Times New Roman"/>
          <w:lang w:val="lt-LT"/>
        </w:rPr>
        <w:t xml:space="preserve"> projektai</w:t>
      </w:r>
      <w:r w:rsidR="00535C46" w:rsidRPr="00EF3C23">
        <w:rPr>
          <w:rStyle w:val="markedcontent"/>
          <w:rFonts w:ascii="Times New Roman" w:hAnsi="Times New Roman" w:cs="Times New Roman"/>
          <w:lang w:val="lt-LT"/>
        </w:rPr>
        <w:t xml:space="preserve">: </w:t>
      </w:r>
      <w:r w:rsidR="005A0CAD" w:rsidRPr="00EF3C23">
        <w:rPr>
          <w:rStyle w:val="markedcontent"/>
          <w:rFonts w:ascii="Times New Roman" w:hAnsi="Times New Roman" w:cs="Times New Roman"/>
          <w:lang w:val="lt-LT"/>
        </w:rPr>
        <w:t>„</w:t>
      </w:r>
      <w:r w:rsidR="000120E6" w:rsidRPr="00EF3C23">
        <w:rPr>
          <w:rFonts w:ascii="Times New Roman" w:hAnsi="Times New Roman" w:cs="Times New Roman"/>
          <w:lang w:val="lt-LT"/>
        </w:rPr>
        <w:t xml:space="preserve">Eco </w:t>
      </w:r>
      <w:r w:rsidR="00E20FD1" w:rsidRPr="00EF3C23">
        <w:rPr>
          <w:rFonts w:ascii="Times New Roman" w:hAnsi="Times New Roman" w:cs="Times New Roman"/>
          <w:lang w:val="lt-LT"/>
        </w:rPr>
        <w:t>and</w:t>
      </w:r>
      <w:r w:rsidR="000120E6" w:rsidRPr="00EF3C23">
        <w:rPr>
          <w:rFonts w:ascii="Times New Roman" w:hAnsi="Times New Roman" w:cs="Times New Roman"/>
          <w:lang w:val="lt-LT"/>
        </w:rPr>
        <w:t xml:space="preserve"> health</w:t>
      </w:r>
      <w:r w:rsidR="008A1BB8" w:rsidRPr="00EF3C23">
        <w:rPr>
          <w:rFonts w:ascii="Times New Roman" w:hAnsi="Times New Roman" w:cs="Times New Roman"/>
          <w:lang w:val="lt-LT"/>
        </w:rPr>
        <w:t>“, „Games around the world“</w:t>
      </w:r>
      <w:r w:rsidR="006C340A" w:rsidRPr="00EF3C23">
        <w:rPr>
          <w:rFonts w:ascii="Times New Roman" w:hAnsi="Times New Roman" w:cs="Times New Roman"/>
          <w:lang w:val="lt-LT"/>
        </w:rPr>
        <w:t>.</w:t>
      </w:r>
      <w:r w:rsidR="008F4184" w:rsidRPr="00EF3C23">
        <w:rPr>
          <w:rFonts w:ascii="Times New Roman" w:hAnsi="Times New Roman" w:cs="Times New Roman"/>
          <w:lang w:val="lt-LT"/>
        </w:rPr>
        <w:t xml:space="preserve"> </w:t>
      </w:r>
    </w:p>
    <w:p w14:paraId="253AC103" w14:textId="3732C50D" w:rsidR="0044308B" w:rsidRPr="001A3B58" w:rsidRDefault="009C569F" w:rsidP="006C2E08">
      <w:pPr>
        <w:pStyle w:val="Sraopastraipa"/>
        <w:numPr>
          <w:ilvl w:val="0"/>
          <w:numId w:val="6"/>
        </w:numPr>
        <w:tabs>
          <w:tab w:val="left" w:pos="851"/>
          <w:tab w:val="left" w:pos="993"/>
        </w:tabs>
        <w:ind w:left="0" w:firstLine="851"/>
        <w:jc w:val="both"/>
        <w:rPr>
          <w:rFonts w:ascii="Times New Roman" w:hAnsi="Times New Roman" w:cs="Times New Roman"/>
          <w:lang w:val="lt-LT"/>
        </w:rPr>
      </w:pPr>
      <w:r w:rsidRPr="001A3B58">
        <w:rPr>
          <w:rStyle w:val="markedcontent"/>
          <w:rFonts w:ascii="Times New Roman" w:hAnsi="Times New Roman" w:cs="Times New Roman"/>
          <w:lang w:val="lt-LT"/>
        </w:rPr>
        <w:t>Įgyvendinant 202</w:t>
      </w:r>
      <w:r w:rsidR="00D541C2" w:rsidRPr="001A3B58">
        <w:rPr>
          <w:rStyle w:val="markedcontent"/>
          <w:rFonts w:ascii="Times New Roman" w:hAnsi="Times New Roman" w:cs="Times New Roman"/>
          <w:lang w:val="lt-LT"/>
        </w:rPr>
        <w:t>2</w:t>
      </w:r>
      <w:r w:rsidRPr="001A3B58">
        <w:rPr>
          <w:rStyle w:val="markedcontent"/>
          <w:rFonts w:ascii="Times New Roman" w:hAnsi="Times New Roman" w:cs="Times New Roman"/>
          <w:lang w:val="lt-LT"/>
        </w:rPr>
        <w:t>–202</w:t>
      </w:r>
      <w:r w:rsidR="00D541C2" w:rsidRPr="001A3B58">
        <w:rPr>
          <w:rStyle w:val="markedcontent"/>
          <w:rFonts w:ascii="Times New Roman" w:hAnsi="Times New Roman" w:cs="Times New Roman"/>
          <w:lang w:val="lt-LT"/>
        </w:rPr>
        <w:t>3</w:t>
      </w:r>
      <w:r w:rsidRPr="001A3B58">
        <w:rPr>
          <w:rStyle w:val="markedcontent"/>
          <w:rFonts w:ascii="Times New Roman" w:hAnsi="Times New Roman" w:cs="Times New Roman"/>
          <w:lang w:val="lt-LT"/>
        </w:rPr>
        <w:t xml:space="preserve"> m.</w:t>
      </w:r>
      <w:r w:rsidR="00814BE1" w:rsidRPr="001A3B58">
        <w:rPr>
          <w:rStyle w:val="markedcontent"/>
          <w:rFonts w:ascii="Times New Roman" w:hAnsi="Times New Roman" w:cs="Times New Roman"/>
          <w:lang w:val="lt-LT"/>
        </w:rPr>
        <w:t xml:space="preserve"> </w:t>
      </w:r>
      <w:r w:rsidRPr="001A3B58">
        <w:rPr>
          <w:rStyle w:val="markedcontent"/>
          <w:rFonts w:ascii="Times New Roman" w:hAnsi="Times New Roman" w:cs="Times New Roman"/>
          <w:lang w:val="lt-LT"/>
        </w:rPr>
        <w:t xml:space="preserve">m. mokyklos </w:t>
      </w:r>
      <w:r w:rsidR="00664A64" w:rsidRPr="001A3B58">
        <w:rPr>
          <w:rStyle w:val="markedcontent"/>
          <w:rFonts w:ascii="Times New Roman" w:hAnsi="Times New Roman" w:cs="Times New Roman"/>
          <w:lang w:val="lt-LT"/>
        </w:rPr>
        <w:t xml:space="preserve">ugdymo </w:t>
      </w:r>
      <w:r w:rsidRPr="001A3B58">
        <w:rPr>
          <w:rStyle w:val="markedcontent"/>
          <w:rFonts w:ascii="Times New Roman" w:hAnsi="Times New Roman" w:cs="Times New Roman"/>
          <w:lang w:val="lt-LT"/>
        </w:rPr>
        <w:t xml:space="preserve">plano uždavinius buvo kuriama saugi fizinė, psichologinė, socialinė ir kultūrinė mokymosi aplinka, </w:t>
      </w:r>
      <w:r w:rsidR="00664A64" w:rsidRPr="001A3B58">
        <w:rPr>
          <w:rStyle w:val="markedcontent"/>
          <w:rFonts w:ascii="Times New Roman" w:hAnsi="Times New Roman" w:cs="Times New Roman"/>
          <w:lang w:val="lt-LT"/>
        </w:rPr>
        <w:t>skiriamas</w:t>
      </w:r>
      <w:r w:rsidR="00D47FD2" w:rsidRPr="001A3B58">
        <w:rPr>
          <w:rStyle w:val="markedcontent"/>
          <w:rFonts w:ascii="Times New Roman" w:hAnsi="Times New Roman" w:cs="Times New Roman"/>
          <w:lang w:val="lt-LT"/>
        </w:rPr>
        <w:t xml:space="preserve"> dėmesys</w:t>
      </w:r>
      <w:r w:rsidR="00664A64" w:rsidRPr="001A3B58">
        <w:rPr>
          <w:rStyle w:val="markedcontent"/>
          <w:rFonts w:ascii="Times New Roman" w:hAnsi="Times New Roman" w:cs="Times New Roman"/>
          <w:lang w:val="lt-LT"/>
        </w:rPr>
        <w:t xml:space="preserve"> mokinių tarpusavio problemų sprendimui, emocinės savijautos atpažinimui, gerinimui</w:t>
      </w:r>
      <w:r w:rsidRPr="001A3B58">
        <w:rPr>
          <w:rStyle w:val="markedcontent"/>
          <w:rFonts w:ascii="Times New Roman" w:hAnsi="Times New Roman" w:cs="Times New Roman"/>
          <w:lang w:val="lt-LT"/>
        </w:rPr>
        <w:t xml:space="preserve">. </w:t>
      </w:r>
      <w:r w:rsidR="00D541C2" w:rsidRPr="001A3B58">
        <w:rPr>
          <w:rFonts w:ascii="Times New Roman" w:eastAsia="Calibri" w:hAnsi="Times New Roman" w:cs="Times New Roman"/>
          <w:lang w:val="lt-LT"/>
        </w:rPr>
        <w:t>Mokykloje parengtas „</w:t>
      </w:r>
      <w:r w:rsidR="00D541C2" w:rsidRPr="001A3B58">
        <w:rPr>
          <w:rFonts w:ascii="Times New Roman" w:eastAsia="Calibri" w:hAnsi="Times New Roman" w:cs="Times New Roman"/>
          <w:i/>
          <w:iCs/>
          <w:lang w:val="lt-LT"/>
        </w:rPr>
        <w:t>Patyčių prevencijos ir intervencijos vykdymo Marijampolės „Ryto“ pagrindinėje mokykloje tvarkos aprašu“</w:t>
      </w:r>
      <w:r w:rsidR="00D541C2" w:rsidRPr="001A3B58">
        <w:rPr>
          <w:rFonts w:ascii="Times New Roman" w:eastAsia="Calibri" w:hAnsi="Times New Roman" w:cs="Times New Roman"/>
          <w:lang w:val="lt-LT"/>
        </w:rPr>
        <w:t xml:space="preserve"> patvirtintas direktoriaus 2022 m. spalio 10 d. įsakymu Nr. V-76. </w:t>
      </w:r>
      <w:r w:rsidR="00E20F47" w:rsidRPr="001A3B58">
        <w:rPr>
          <w:rFonts w:ascii="Times New Roman" w:hAnsi="Times New Roman" w:cs="Times New Roman"/>
          <w:bCs/>
          <w:lang w:val="lt-LT"/>
        </w:rPr>
        <w:t>M</w:t>
      </w:r>
      <w:r w:rsidR="00664A64" w:rsidRPr="001A3B58">
        <w:rPr>
          <w:rFonts w:ascii="Times New Roman" w:hAnsi="Times New Roman" w:cs="Times New Roman"/>
          <w:bCs/>
          <w:lang w:val="lt-LT"/>
        </w:rPr>
        <w:t xml:space="preserve">okiniams sudarytos galimybės dalyvauti nuoseklioje, ilgalaikėje socialines ir emocines kompetencijas ugdančioje </w:t>
      </w:r>
      <w:r w:rsidRPr="001A3B58">
        <w:rPr>
          <w:rFonts w:ascii="Times New Roman" w:hAnsi="Times New Roman" w:cs="Times New Roman"/>
          <w:bCs/>
          <w:lang w:val="lt-LT"/>
        </w:rPr>
        <w:t>prevencinė</w:t>
      </w:r>
      <w:r w:rsidR="00664A64" w:rsidRPr="001A3B58">
        <w:rPr>
          <w:rFonts w:ascii="Times New Roman" w:hAnsi="Times New Roman" w:cs="Times New Roman"/>
          <w:bCs/>
          <w:lang w:val="lt-LT"/>
        </w:rPr>
        <w:t>je</w:t>
      </w:r>
      <w:r w:rsidRPr="001A3B58">
        <w:rPr>
          <w:rFonts w:ascii="Times New Roman" w:hAnsi="Times New Roman" w:cs="Times New Roman"/>
          <w:bCs/>
          <w:lang w:val="lt-LT"/>
        </w:rPr>
        <w:t xml:space="preserve"> </w:t>
      </w:r>
      <w:r w:rsidR="00664A64" w:rsidRPr="001A3B58">
        <w:rPr>
          <w:rFonts w:ascii="Times New Roman" w:hAnsi="Times New Roman" w:cs="Times New Roman"/>
          <w:bCs/>
          <w:lang w:val="lt-LT"/>
        </w:rPr>
        <w:t>programoje, apimančioje smurto ir patyčių mažinimo, prekybos žmonėmis, savižudybių prevenciją, sveikos gyvensenos skatinimą</w:t>
      </w:r>
      <w:r w:rsidR="00FE7F0C">
        <w:rPr>
          <w:rFonts w:ascii="Times New Roman" w:hAnsi="Times New Roman" w:cs="Times New Roman"/>
          <w:bCs/>
          <w:lang w:val="lt-LT"/>
        </w:rPr>
        <w:t>,</w:t>
      </w:r>
      <w:r w:rsidR="00664A64" w:rsidRPr="001A3B58">
        <w:rPr>
          <w:rFonts w:ascii="Times New Roman" w:hAnsi="Times New Roman" w:cs="Times New Roman"/>
          <w:bCs/>
          <w:lang w:val="lt-LT"/>
        </w:rPr>
        <w:t xml:space="preserve"> </w:t>
      </w:r>
      <w:r w:rsidRPr="001A3B58">
        <w:rPr>
          <w:rFonts w:ascii="Times New Roman" w:hAnsi="Times New Roman" w:cs="Times New Roman"/>
          <w:bCs/>
          <w:lang w:val="lt-LT"/>
        </w:rPr>
        <w:t>LIONS QUEST</w:t>
      </w:r>
      <w:r w:rsidR="00FE7F0C">
        <w:rPr>
          <w:rFonts w:ascii="Times New Roman" w:hAnsi="Times New Roman" w:cs="Times New Roman"/>
          <w:bCs/>
          <w:lang w:val="lt-LT"/>
        </w:rPr>
        <w:t xml:space="preserve"> (</w:t>
      </w:r>
      <w:r w:rsidRPr="001A3B58">
        <w:rPr>
          <w:rFonts w:ascii="Times New Roman" w:hAnsi="Times New Roman" w:cs="Times New Roman"/>
          <w:bCs/>
          <w:lang w:val="lt-LT"/>
        </w:rPr>
        <w:t>„Laikas kartu“, „Paauglystės kryžkelės</w:t>
      </w:r>
      <w:r w:rsidR="00E20F47" w:rsidRPr="001A3B58">
        <w:rPr>
          <w:rFonts w:ascii="Times New Roman" w:hAnsi="Times New Roman" w:cs="Times New Roman"/>
          <w:bCs/>
          <w:lang w:val="lt-LT"/>
        </w:rPr>
        <w:t>“</w:t>
      </w:r>
      <w:r w:rsidR="00D541C2" w:rsidRPr="001A3B58">
        <w:rPr>
          <w:rFonts w:ascii="Times New Roman" w:hAnsi="Times New Roman" w:cs="Times New Roman"/>
          <w:bCs/>
          <w:lang w:val="lt-LT"/>
        </w:rPr>
        <w:t>, „Raktas į sėkmę“</w:t>
      </w:r>
      <w:r w:rsidR="00FE7F0C">
        <w:rPr>
          <w:rFonts w:ascii="Times New Roman" w:hAnsi="Times New Roman" w:cs="Times New Roman"/>
          <w:bCs/>
          <w:lang w:val="lt-LT"/>
        </w:rPr>
        <w:t>)</w:t>
      </w:r>
      <w:r w:rsidR="00EC15A3">
        <w:rPr>
          <w:rFonts w:ascii="Times New Roman" w:hAnsi="Times New Roman" w:cs="Times New Roman"/>
          <w:bCs/>
          <w:lang w:val="lt-LT"/>
        </w:rPr>
        <w:t>.</w:t>
      </w:r>
      <w:r w:rsidR="00664A64" w:rsidRPr="001A3B58">
        <w:rPr>
          <w:rFonts w:ascii="Times New Roman" w:hAnsi="Times New Roman" w:cs="Times New Roman"/>
          <w:bCs/>
          <w:lang w:val="lt-LT"/>
        </w:rPr>
        <w:t xml:space="preserve"> </w:t>
      </w:r>
      <w:r w:rsidR="0044308B" w:rsidRPr="001A3B58">
        <w:rPr>
          <w:rFonts w:ascii="Times New Roman" w:hAnsi="Times New Roman" w:cs="Times New Roman"/>
          <w:bCs/>
          <w:lang w:val="lt-LT"/>
        </w:rPr>
        <w:t xml:space="preserve">Mokiniai dalyvavo praktiniuose užsiėmimuose: </w:t>
      </w:r>
      <w:r w:rsidR="0044308B" w:rsidRPr="001A3B58">
        <w:rPr>
          <w:rFonts w:ascii="Times New Roman" w:hAnsi="Times New Roman" w:cs="Times New Roman"/>
          <w:lang w:val="lt-LT"/>
        </w:rPr>
        <w:t>„Dėmesingumas mokymo(si) procese. Įsisąmoninimu grįsta psichologija“ (lektorius psi</w:t>
      </w:r>
      <w:r w:rsidR="00C403BE">
        <w:rPr>
          <w:rFonts w:ascii="Times New Roman" w:hAnsi="Times New Roman" w:cs="Times New Roman"/>
          <w:lang w:val="lt-LT"/>
        </w:rPr>
        <w:t>ch</w:t>
      </w:r>
      <w:r w:rsidR="0044308B" w:rsidRPr="001A3B58">
        <w:rPr>
          <w:rFonts w:ascii="Times New Roman" w:hAnsi="Times New Roman" w:cs="Times New Roman"/>
          <w:lang w:val="lt-LT"/>
        </w:rPr>
        <w:t>ologas</w:t>
      </w:r>
      <w:r w:rsidR="00FE7F0C">
        <w:rPr>
          <w:rFonts w:ascii="Times New Roman" w:hAnsi="Times New Roman" w:cs="Times New Roman"/>
          <w:lang w:val="lt-LT"/>
        </w:rPr>
        <w:t xml:space="preserve"> </w:t>
      </w:r>
      <w:r w:rsidR="0044308B" w:rsidRPr="001A3B58">
        <w:rPr>
          <w:rFonts w:ascii="Times New Roman" w:hAnsi="Times New Roman" w:cs="Times New Roman"/>
          <w:lang w:val="lt-LT"/>
        </w:rPr>
        <w:t>/</w:t>
      </w:r>
      <w:r w:rsidR="00FE7F0C">
        <w:rPr>
          <w:rFonts w:ascii="Times New Roman" w:hAnsi="Times New Roman" w:cs="Times New Roman"/>
          <w:lang w:val="lt-LT"/>
        </w:rPr>
        <w:t xml:space="preserve"> </w:t>
      </w:r>
      <w:r w:rsidR="0044308B" w:rsidRPr="001A3B58">
        <w:rPr>
          <w:rFonts w:ascii="Times New Roman" w:hAnsi="Times New Roman" w:cs="Times New Roman"/>
          <w:lang w:val="lt-LT"/>
        </w:rPr>
        <w:t>psichoterapeutas V. Arvasevičius), ,,Mokinių mokymosi motyvacijos stiprinimas</w:t>
      </w:r>
      <w:r w:rsidR="000331AC">
        <w:rPr>
          <w:rFonts w:ascii="Times New Roman" w:hAnsi="Times New Roman" w:cs="Times New Roman"/>
          <w:lang w:val="lt-LT"/>
        </w:rPr>
        <w:t>“</w:t>
      </w:r>
      <w:r w:rsidR="0044308B" w:rsidRPr="001A3B58">
        <w:rPr>
          <w:rFonts w:ascii="Times New Roman" w:hAnsi="Times New Roman" w:cs="Times New Roman"/>
          <w:lang w:val="lt-LT"/>
        </w:rPr>
        <w:t xml:space="preserve"> (</w:t>
      </w:r>
      <w:r w:rsidR="006E502F">
        <w:rPr>
          <w:rFonts w:ascii="Times New Roman" w:hAnsi="Times New Roman" w:cs="Times New Roman"/>
          <w:lang w:val="lt-LT"/>
        </w:rPr>
        <w:t xml:space="preserve">„Koybės krepšelio“ lėšos, </w:t>
      </w:r>
      <w:r w:rsidR="0044308B" w:rsidRPr="001A3B58">
        <w:rPr>
          <w:rFonts w:ascii="Times New Roman" w:hAnsi="Times New Roman" w:cs="Times New Roman"/>
          <w:lang w:val="lt-LT"/>
        </w:rPr>
        <w:t>lektoriai Gintare Razulevičiūtė, Artiomas Šabajevas).</w:t>
      </w:r>
    </w:p>
    <w:p w14:paraId="74E5EECC" w14:textId="725C15D3" w:rsidR="00FE7F0C" w:rsidRPr="00AE7A1A" w:rsidRDefault="0044308B" w:rsidP="00C403BE">
      <w:pPr>
        <w:pStyle w:val="Sraopastraipa"/>
        <w:tabs>
          <w:tab w:val="left" w:pos="461"/>
        </w:tabs>
        <w:ind w:left="0" w:firstLine="851"/>
        <w:contextualSpacing/>
        <w:jc w:val="both"/>
        <w:rPr>
          <w:rFonts w:ascii="Times New Roman" w:eastAsia="Calibri" w:hAnsi="Times New Roman" w:cs="Times New Roman"/>
          <w:lang w:val="lt-LT"/>
        </w:rPr>
      </w:pPr>
      <w:r w:rsidRPr="00EF3C23">
        <w:rPr>
          <w:rFonts w:ascii="Times New Roman" w:hAnsi="Times New Roman" w:cs="Times New Roman"/>
          <w:lang w:val="lt-LT"/>
        </w:rPr>
        <w:t xml:space="preserve"> </w:t>
      </w:r>
      <w:r w:rsidR="009C569F" w:rsidRPr="00EF3C23">
        <w:rPr>
          <w:rFonts w:ascii="Times New Roman" w:hAnsi="Times New Roman" w:cs="Times New Roman"/>
          <w:lang w:val="lt-LT"/>
        </w:rPr>
        <w:t>Mokyklos specialistai klasės valandėlių metu stiprino mokinių gebėjimo bendrauti, savęs pažinimo, tolerancijos ir kt. įgūdžius</w:t>
      </w:r>
      <w:r w:rsidR="00AE7A1A">
        <w:rPr>
          <w:rFonts w:ascii="Times New Roman" w:hAnsi="Times New Roman" w:cs="Times New Roman"/>
          <w:lang w:val="lt-LT"/>
        </w:rPr>
        <w:t>,</w:t>
      </w:r>
      <w:r w:rsidR="00AE7A1A" w:rsidRPr="00AE7A1A">
        <w:rPr>
          <w:rFonts w:ascii="Times New Roman" w:eastAsia="Calibri" w:hAnsi="Times New Roman" w:cs="Times New Roman"/>
          <w:lang w:val="lt-LT"/>
        </w:rPr>
        <w:t xml:space="preserve"> </w:t>
      </w:r>
      <w:r w:rsidR="00AE7A1A">
        <w:rPr>
          <w:rFonts w:ascii="Times New Roman" w:eastAsia="Calibri" w:hAnsi="Times New Roman" w:cs="Times New Roman"/>
          <w:lang w:val="lt-LT"/>
        </w:rPr>
        <w:t>t</w:t>
      </w:r>
      <w:r w:rsidR="00AE7A1A" w:rsidRPr="00EF3C23">
        <w:rPr>
          <w:rFonts w:ascii="Times New Roman" w:eastAsia="Calibri" w:hAnsi="Times New Roman" w:cs="Times New Roman"/>
          <w:lang w:val="lt-LT"/>
        </w:rPr>
        <w:t>eik</w:t>
      </w:r>
      <w:r w:rsidR="00AE7A1A">
        <w:rPr>
          <w:rFonts w:ascii="Times New Roman" w:eastAsia="Calibri" w:hAnsi="Times New Roman" w:cs="Times New Roman"/>
          <w:lang w:val="lt-LT"/>
        </w:rPr>
        <w:t xml:space="preserve">ė individualias ir grupines konsultacijas (specialistų kabinete, multisensoriniame kambaryje). </w:t>
      </w:r>
      <w:r w:rsidR="00AE7A1A" w:rsidRPr="00EF3C23">
        <w:rPr>
          <w:rFonts w:ascii="Times New Roman" w:eastAsia="Calibri" w:hAnsi="Times New Roman" w:cs="Times New Roman"/>
          <w:lang w:val="lt-LT"/>
        </w:rPr>
        <w:t xml:space="preserve">Patyčių atvejai yra analizuojami bendradarbiaujant klasės vadovams, švietimo pagalbos specialistams, mokytojams, tėvams, mokiniams, prireikus atskiri atvejai svarstomi mokyklos VGK posėdžiuose. </w:t>
      </w:r>
      <w:r w:rsidR="00AE7A1A">
        <w:rPr>
          <w:rFonts w:ascii="Times New Roman" w:hAnsi="Times New Roman" w:cs="Times New Roman"/>
          <w:lang w:val="lt-LT"/>
        </w:rPr>
        <w:t xml:space="preserve">Buvo atliktas </w:t>
      </w:r>
      <w:r w:rsidR="00AE7A1A">
        <w:rPr>
          <w:rFonts w:ascii="Times New Roman" w:eastAsia="Calibri" w:hAnsi="Times New Roman" w:cs="Times New Roman"/>
          <w:lang w:val="lt-LT"/>
        </w:rPr>
        <w:t>tyrimas apie patyčių mastą 1</w:t>
      </w:r>
      <w:r w:rsidR="006E502F">
        <w:rPr>
          <w:rFonts w:ascii="Times New Roman" w:eastAsia="Calibri" w:hAnsi="Times New Roman" w:cs="Times New Roman"/>
          <w:lang w:val="lt-LT"/>
        </w:rPr>
        <w:t xml:space="preserve"> </w:t>
      </w:r>
      <w:r w:rsidR="00AE7A1A">
        <w:rPr>
          <w:rFonts w:ascii="Times New Roman" w:eastAsia="Calibri" w:hAnsi="Times New Roman" w:cs="Times New Roman"/>
          <w:lang w:val="lt-LT"/>
        </w:rPr>
        <w:t>–</w:t>
      </w:r>
      <w:r w:rsidR="006E502F">
        <w:rPr>
          <w:rFonts w:ascii="Times New Roman" w:eastAsia="Calibri" w:hAnsi="Times New Roman" w:cs="Times New Roman"/>
          <w:lang w:val="lt-LT"/>
        </w:rPr>
        <w:t xml:space="preserve"> </w:t>
      </w:r>
      <w:r w:rsidR="00AE7A1A">
        <w:rPr>
          <w:rFonts w:ascii="Times New Roman" w:eastAsia="Calibri" w:hAnsi="Times New Roman" w:cs="Times New Roman"/>
          <w:lang w:val="lt-LT"/>
        </w:rPr>
        <w:t xml:space="preserve">4 ir </w:t>
      </w:r>
      <w:r w:rsidR="00C403BE">
        <w:rPr>
          <w:rFonts w:ascii="Times New Roman" w:eastAsia="Calibri" w:hAnsi="Times New Roman" w:cs="Times New Roman"/>
          <w:lang w:val="lt-LT"/>
        </w:rPr>
        <w:t>5</w:t>
      </w:r>
      <w:r w:rsidR="00AE7A1A">
        <w:rPr>
          <w:rFonts w:ascii="Times New Roman" w:eastAsia="Calibri" w:hAnsi="Times New Roman" w:cs="Times New Roman"/>
          <w:lang w:val="lt-LT"/>
        </w:rPr>
        <w:t xml:space="preserve"> – 10 klasėse, kuris pristatytas Mokytojų tarybos posėdyje (2023-04-24 Nr. 2</w:t>
      </w:r>
      <w:r w:rsidR="00C57C89" w:rsidRPr="00EF3C23">
        <w:rPr>
          <w:rFonts w:ascii="Times New Roman" w:hAnsi="Times New Roman" w:cs="Times New Roman"/>
          <w:lang w:val="lt-LT"/>
        </w:rPr>
        <w:t>–</w:t>
      </w:r>
      <w:r w:rsidR="00AE7A1A">
        <w:rPr>
          <w:rFonts w:ascii="Times New Roman" w:eastAsia="Calibri" w:hAnsi="Times New Roman" w:cs="Times New Roman"/>
          <w:lang w:val="lt-LT"/>
        </w:rPr>
        <w:t xml:space="preserve">2). </w:t>
      </w:r>
      <w:r w:rsidR="00F713FC" w:rsidRPr="00EF3C23">
        <w:rPr>
          <w:rFonts w:ascii="Times New Roman" w:hAnsi="Times New Roman" w:cs="Times New Roman"/>
          <w:lang w:val="lt-LT"/>
        </w:rPr>
        <w:t xml:space="preserve">Siekiant </w:t>
      </w:r>
      <w:r w:rsidR="00E20F47" w:rsidRPr="00EF3C23">
        <w:rPr>
          <w:rFonts w:ascii="Times New Roman" w:hAnsi="Times New Roman" w:cs="Times New Roman"/>
          <w:lang w:val="lt-LT"/>
        </w:rPr>
        <w:t>užtikrinti sėkmingą 1,</w:t>
      </w:r>
      <w:r w:rsidR="00EC15A3">
        <w:rPr>
          <w:rFonts w:ascii="Times New Roman" w:hAnsi="Times New Roman" w:cs="Times New Roman"/>
          <w:lang w:val="lt-LT"/>
        </w:rPr>
        <w:t xml:space="preserve"> </w:t>
      </w:r>
      <w:r w:rsidR="00E20F47" w:rsidRPr="00EF3C23">
        <w:rPr>
          <w:rFonts w:ascii="Times New Roman" w:hAnsi="Times New Roman" w:cs="Times New Roman"/>
          <w:lang w:val="lt-LT"/>
        </w:rPr>
        <w:t xml:space="preserve">5 klasių ir naujai atvykusių mokinių sėkmingą adaptaciją, vykdoma </w:t>
      </w:r>
      <w:r w:rsidR="00AE7A1A">
        <w:rPr>
          <w:rFonts w:ascii="Times New Roman" w:hAnsi="Times New Roman" w:cs="Times New Roman"/>
          <w:lang w:val="lt-LT"/>
        </w:rPr>
        <w:t xml:space="preserve">šių mokinių </w:t>
      </w:r>
      <w:r w:rsidR="00E20F47" w:rsidRPr="00EF3C23">
        <w:rPr>
          <w:rFonts w:ascii="Times New Roman" w:hAnsi="Times New Roman" w:cs="Times New Roman"/>
          <w:lang w:val="lt-LT"/>
        </w:rPr>
        <w:t>stebėsena</w:t>
      </w:r>
      <w:r w:rsidR="00AE7A1A">
        <w:rPr>
          <w:rFonts w:ascii="Times New Roman" w:hAnsi="Times New Roman" w:cs="Times New Roman"/>
          <w:lang w:val="lt-LT"/>
        </w:rPr>
        <w:t>.</w:t>
      </w:r>
      <w:r w:rsidR="00E20F47" w:rsidRPr="00EF3C23">
        <w:rPr>
          <w:rFonts w:ascii="Times New Roman" w:hAnsi="Times New Roman" w:cs="Times New Roman"/>
          <w:lang w:val="lt-LT"/>
        </w:rPr>
        <w:t xml:space="preserve"> </w:t>
      </w:r>
      <w:r w:rsidR="00EC15A3">
        <w:rPr>
          <w:rFonts w:ascii="Times New Roman" w:hAnsi="Times New Roman" w:cs="Times New Roman"/>
          <w:lang w:val="lt-LT"/>
        </w:rPr>
        <w:t>M</w:t>
      </w:r>
      <w:r w:rsidR="00E20F47" w:rsidRPr="00EF3C23">
        <w:rPr>
          <w:rFonts w:ascii="Times New Roman" w:hAnsi="Times New Roman" w:cs="Times New Roman"/>
          <w:lang w:val="lt-LT"/>
        </w:rPr>
        <w:t>okyklos psicholog</w:t>
      </w:r>
      <w:r w:rsidR="00EC15A3">
        <w:rPr>
          <w:rFonts w:ascii="Times New Roman" w:hAnsi="Times New Roman" w:cs="Times New Roman"/>
          <w:lang w:val="lt-LT"/>
        </w:rPr>
        <w:t>ė</w:t>
      </w:r>
      <w:r w:rsidR="00E20F47" w:rsidRPr="00EF3C23">
        <w:rPr>
          <w:rFonts w:ascii="Times New Roman" w:hAnsi="Times New Roman" w:cs="Times New Roman"/>
          <w:lang w:val="lt-LT"/>
        </w:rPr>
        <w:t>s atlik</w:t>
      </w:r>
      <w:r w:rsidR="00EC15A3">
        <w:rPr>
          <w:rFonts w:ascii="Times New Roman" w:hAnsi="Times New Roman" w:cs="Times New Roman"/>
          <w:lang w:val="lt-LT"/>
        </w:rPr>
        <w:t>o adaptacijos tyrimą, kuris</w:t>
      </w:r>
      <w:r w:rsidR="00E20F47" w:rsidRPr="00EF3C23">
        <w:rPr>
          <w:rFonts w:ascii="Times New Roman" w:hAnsi="Times New Roman" w:cs="Times New Roman"/>
          <w:lang w:val="lt-LT"/>
        </w:rPr>
        <w:t xml:space="preserve"> </w:t>
      </w:r>
      <w:r w:rsidR="00EC15A3">
        <w:rPr>
          <w:rFonts w:ascii="Times New Roman" w:hAnsi="Times New Roman" w:cs="Times New Roman"/>
          <w:lang w:val="lt-LT"/>
        </w:rPr>
        <w:t>buvo</w:t>
      </w:r>
      <w:r w:rsidR="00E20F47" w:rsidRPr="00EF3C23">
        <w:rPr>
          <w:rFonts w:ascii="Times New Roman" w:hAnsi="Times New Roman" w:cs="Times New Roman"/>
          <w:lang w:val="lt-LT"/>
        </w:rPr>
        <w:t xml:space="preserve"> pristat</w:t>
      </w:r>
      <w:r w:rsidR="00EC15A3">
        <w:rPr>
          <w:rFonts w:ascii="Times New Roman" w:hAnsi="Times New Roman" w:cs="Times New Roman"/>
          <w:lang w:val="lt-LT"/>
        </w:rPr>
        <w:t>ytas</w:t>
      </w:r>
      <w:r w:rsidR="00E20F47" w:rsidRPr="00EF3C23">
        <w:rPr>
          <w:rFonts w:ascii="Times New Roman" w:hAnsi="Times New Roman" w:cs="Times New Roman"/>
          <w:lang w:val="lt-LT"/>
        </w:rPr>
        <w:t xml:space="preserve"> tėvų susirinkime, Mokytojų tarybos posėdyje</w:t>
      </w:r>
      <w:r w:rsidR="00EC15A3">
        <w:rPr>
          <w:rFonts w:ascii="Times New Roman" w:hAnsi="Times New Roman" w:cs="Times New Roman"/>
          <w:lang w:val="lt-LT"/>
        </w:rPr>
        <w:t xml:space="preserve"> (2022-10-20 Nr. 2-6)</w:t>
      </w:r>
      <w:r w:rsidR="00AE7A1A">
        <w:rPr>
          <w:rFonts w:ascii="Times New Roman" w:hAnsi="Times New Roman" w:cs="Times New Roman"/>
          <w:lang w:val="lt-LT"/>
        </w:rPr>
        <w:t>.</w:t>
      </w:r>
    </w:p>
    <w:p w14:paraId="46A72B91" w14:textId="51BE2FF8" w:rsidR="00D541C2" w:rsidRPr="003168F1" w:rsidRDefault="00D541C2" w:rsidP="00C403BE">
      <w:pPr>
        <w:pStyle w:val="Sraopastraipa"/>
        <w:tabs>
          <w:tab w:val="left" w:pos="461"/>
        </w:tabs>
        <w:ind w:left="0" w:firstLine="851"/>
        <w:contextualSpacing/>
        <w:jc w:val="both"/>
        <w:rPr>
          <w:rFonts w:ascii="Times New Roman" w:hAnsi="Times New Roman" w:cs="Times New Roman"/>
          <w:lang w:val="lt-LT"/>
        </w:rPr>
      </w:pPr>
      <w:r w:rsidRPr="00AD203B">
        <w:rPr>
          <w:rFonts w:ascii="Times New Roman" w:eastAsia="Calibri" w:hAnsi="Times New Roman" w:cs="Times New Roman"/>
          <w:lang w:val="lt-LT"/>
        </w:rPr>
        <w:t>Mokykla v</w:t>
      </w:r>
      <w:r w:rsidRPr="00EF3C23">
        <w:rPr>
          <w:rFonts w:ascii="Times New Roman" w:eastAsia="Calibri" w:hAnsi="Times New Roman" w:cs="Times New Roman"/>
          <w:lang w:val="lt-LT"/>
        </w:rPr>
        <w:t xml:space="preserve">ykdė akciją sąmoningumo didinimo mėnuo „BE PATYČIŲ“, buvo minima Tarptautinė tolerancijos diena. </w:t>
      </w:r>
      <w:r w:rsidRPr="00EF3C23">
        <w:rPr>
          <w:rFonts w:ascii="Times New Roman" w:hAnsi="Times New Roman" w:cs="Times New Roman"/>
          <w:lang w:val="lt-LT"/>
        </w:rPr>
        <w:t>Bendradarbiaujant su Marijampolės visuomenės sveikatos biuru 9</w:t>
      </w:r>
      <w:r w:rsidR="00C57C89">
        <w:rPr>
          <w:rFonts w:ascii="Times New Roman" w:hAnsi="Times New Roman" w:cs="Times New Roman"/>
          <w:lang w:val="lt-LT"/>
        </w:rPr>
        <w:t xml:space="preserve"> </w:t>
      </w:r>
      <w:r w:rsidR="006D2C38" w:rsidRPr="00EF3C23">
        <w:rPr>
          <w:rFonts w:ascii="Times New Roman" w:hAnsi="Times New Roman" w:cs="Times New Roman"/>
          <w:lang w:val="lt-LT"/>
        </w:rPr>
        <w:t>–</w:t>
      </w:r>
      <w:r w:rsidRPr="00EF3C23">
        <w:rPr>
          <w:rFonts w:ascii="Times New Roman" w:hAnsi="Times New Roman" w:cs="Times New Roman"/>
          <w:lang w:val="lt-LT"/>
        </w:rPr>
        <w:t xml:space="preserve">10 klasių mokiniai kartu su Marijampolės savivaldybės Igliaukos Anzelmo Matučio ir Liudvinavo Kazio Borutos gimnazijų mokiniais dalyvavo praktiniame užsiėmime „Kaip išsaugoti savo unikalumą šiuolaikiniame pasaulyje“, 8 klasės mokiniai – projekte „Saugok sveikatą kol jaunas“. Mokinių taryba suorganizavo prevencinį renginį „Naktis mokykloje“, kurį padėjo organizuoti socialiniai partneriai. </w:t>
      </w:r>
      <w:r w:rsidR="003168F1" w:rsidRPr="00EF3C23">
        <w:rPr>
          <w:rFonts w:ascii="Times New Roman" w:hAnsi="Times New Roman" w:cs="Times New Roman"/>
          <w:lang w:val="lt-LT"/>
        </w:rPr>
        <w:t>Birželio mėnesį pradinių klasių mokiniams suorganizuota vasaros stovykla „Saulutė“. Ją lankė 130 pradinių klasių mokinių.</w:t>
      </w:r>
    </w:p>
    <w:p w14:paraId="265969AA" w14:textId="238CD80D" w:rsidR="00AD203B" w:rsidRDefault="00985D7B" w:rsidP="00C403BE">
      <w:pPr>
        <w:pStyle w:val="Sraopastraipa"/>
        <w:tabs>
          <w:tab w:val="left" w:pos="461"/>
        </w:tabs>
        <w:ind w:left="0" w:firstLine="851"/>
        <w:contextualSpacing/>
        <w:jc w:val="both"/>
        <w:rPr>
          <w:rFonts w:ascii="Times New Roman" w:hAnsi="Times New Roman" w:cs="Times New Roman"/>
          <w:lang w:val="lt-LT"/>
        </w:rPr>
      </w:pPr>
      <w:r w:rsidRPr="00EF3C23">
        <w:rPr>
          <w:rFonts w:ascii="Times New Roman" w:hAnsi="Times New Roman" w:cs="Times New Roman"/>
          <w:lang w:val="lt-LT"/>
        </w:rPr>
        <w:t>202</w:t>
      </w:r>
      <w:r w:rsidR="002C4930" w:rsidRPr="00EF3C23">
        <w:rPr>
          <w:rFonts w:ascii="Times New Roman" w:hAnsi="Times New Roman" w:cs="Times New Roman"/>
          <w:lang w:val="lt-LT"/>
        </w:rPr>
        <w:t>2</w:t>
      </w:r>
      <w:r w:rsidRPr="00EF3C23">
        <w:rPr>
          <w:rFonts w:ascii="Times New Roman" w:hAnsi="Times New Roman" w:cs="Times New Roman"/>
          <w:lang w:val="lt-LT"/>
        </w:rPr>
        <w:t>–202</w:t>
      </w:r>
      <w:r w:rsidR="002C4930" w:rsidRPr="00EF3C23">
        <w:rPr>
          <w:rFonts w:ascii="Times New Roman" w:hAnsi="Times New Roman" w:cs="Times New Roman"/>
          <w:lang w:val="lt-LT"/>
        </w:rPr>
        <w:t>3</w:t>
      </w:r>
      <w:r w:rsidRPr="00EF3C23">
        <w:rPr>
          <w:rFonts w:ascii="Times New Roman" w:hAnsi="Times New Roman" w:cs="Times New Roman"/>
          <w:lang w:val="lt-LT"/>
        </w:rPr>
        <w:t xml:space="preserve"> m.</w:t>
      </w:r>
      <w:r w:rsidR="001171D7" w:rsidRPr="00EF3C23">
        <w:rPr>
          <w:rFonts w:ascii="Times New Roman" w:hAnsi="Times New Roman" w:cs="Times New Roman"/>
          <w:lang w:val="lt-LT"/>
        </w:rPr>
        <w:t xml:space="preserve"> </w:t>
      </w:r>
      <w:r w:rsidRPr="00EF3C23">
        <w:rPr>
          <w:rFonts w:ascii="Times New Roman" w:hAnsi="Times New Roman" w:cs="Times New Roman"/>
          <w:lang w:val="lt-LT"/>
        </w:rPr>
        <w:t>m. buvo s</w:t>
      </w:r>
      <w:r w:rsidRPr="00EF3C23">
        <w:rPr>
          <w:rFonts w:ascii="Times New Roman" w:hAnsi="Times New Roman" w:cs="Times New Roman"/>
          <w:bCs/>
          <w:lang w:val="lt-LT"/>
        </w:rPr>
        <w:t xml:space="preserve">iekiama </w:t>
      </w:r>
      <w:r w:rsidR="002C4930" w:rsidRPr="00EF3C23">
        <w:rPr>
          <w:rFonts w:ascii="Times New Roman" w:hAnsi="Times New Roman" w:cs="Times New Roman"/>
          <w:bCs/>
          <w:lang w:val="lt-LT"/>
        </w:rPr>
        <w:t xml:space="preserve">organizuoti šiuolaikišką ugdymą, </w:t>
      </w:r>
      <w:r w:rsidRPr="00EF3C23">
        <w:rPr>
          <w:rFonts w:ascii="Times New Roman" w:hAnsi="Times New Roman" w:cs="Times New Roman"/>
          <w:bCs/>
          <w:lang w:val="lt-LT"/>
        </w:rPr>
        <w:t>didinti mokymosi patrauklumą modernizuojant ugdymosi procesą, ugdymo procese naudojamą įrangą ir priemones, atitinkančias šiuolaikinius ugdymo reikalavimus</w:t>
      </w:r>
      <w:r w:rsidR="00880473" w:rsidRPr="00EF3C23">
        <w:rPr>
          <w:rFonts w:ascii="Times New Roman" w:hAnsi="Times New Roman" w:cs="Times New Roman"/>
          <w:bCs/>
          <w:lang w:val="lt-LT"/>
        </w:rPr>
        <w:t>, gerinant ugdymo(si) ir kt. aplinkas</w:t>
      </w:r>
      <w:r w:rsidR="002C4930" w:rsidRPr="00EF3C23">
        <w:rPr>
          <w:rFonts w:ascii="Times New Roman" w:hAnsi="Times New Roman" w:cs="Times New Roman"/>
          <w:bCs/>
          <w:lang w:val="lt-LT"/>
        </w:rPr>
        <w:t>. „Kokybės krepšelio“ lėšomis atnaujinta mokyklos biblioteka ir skaitykla.</w:t>
      </w:r>
      <w:r w:rsidR="002C4930" w:rsidRPr="00EF3C23">
        <w:rPr>
          <w:rFonts w:ascii="Times New Roman" w:hAnsi="Times New Roman" w:cs="Times New Roman"/>
          <w:lang w:val="lt-LT"/>
        </w:rPr>
        <w:t xml:space="preserve"> Nuo sausio iki gegužės 1 d. šiose patalpose vyko 70 veiklų: eksponuota 11 parodų, suorganizuoti 25 renginiai, pravestos 34 pamokos ir kt. veiklos. Sukurta estetiška erdvė poilsiui ir knygų skaitymui 33 proc. padidino skaitytojų srautus. Patyrimines veiklas mokytojai organizavo atnaujintoje gamtos mokslų laboratorijoje.</w:t>
      </w:r>
    </w:p>
    <w:p w14:paraId="0825F581" w14:textId="1806CDFE" w:rsidR="00C222C6" w:rsidRPr="00AD203B" w:rsidRDefault="00C222C6" w:rsidP="006C2E08">
      <w:pPr>
        <w:pStyle w:val="Sraopastraipa"/>
        <w:numPr>
          <w:ilvl w:val="0"/>
          <w:numId w:val="6"/>
        </w:numPr>
        <w:tabs>
          <w:tab w:val="left" w:pos="851"/>
          <w:tab w:val="left" w:pos="993"/>
        </w:tabs>
        <w:ind w:left="0" w:firstLine="851"/>
        <w:jc w:val="both"/>
        <w:rPr>
          <w:rFonts w:ascii="Times New Roman" w:hAnsi="Times New Roman" w:cs="Times New Roman"/>
          <w:lang w:val="lt-LT"/>
        </w:rPr>
      </w:pPr>
      <w:r w:rsidRPr="00AD203B">
        <w:rPr>
          <w:rFonts w:ascii="Times New Roman" w:hAnsi="Times New Roman" w:cs="Times New Roman"/>
          <w:lang w:val="lt-LT"/>
        </w:rPr>
        <w:t>Mokykla 2021</w:t>
      </w:r>
      <w:r w:rsidR="00335D56" w:rsidRPr="00EF3C23">
        <w:rPr>
          <w:rFonts w:ascii="Times New Roman" w:hAnsi="Times New Roman" w:cs="Times New Roman"/>
          <w:lang w:val="lt-LT"/>
        </w:rPr>
        <w:t>–</w:t>
      </w:r>
      <w:r w:rsidRPr="00AD203B">
        <w:rPr>
          <w:rFonts w:ascii="Times New Roman" w:hAnsi="Times New Roman" w:cs="Times New Roman"/>
          <w:lang w:val="lt-LT"/>
        </w:rPr>
        <w:t>2023 m. m. dalyvavo projekte</w:t>
      </w:r>
      <w:r w:rsidRPr="00AD203B">
        <w:rPr>
          <w:rFonts w:ascii="Times New Roman" w:hAnsi="Times New Roman" w:cs="Times New Roman"/>
          <w:color w:val="FF0000"/>
          <w:lang w:val="lt-LT"/>
        </w:rPr>
        <w:t xml:space="preserve"> </w:t>
      </w:r>
      <w:r w:rsidRPr="00662F8E">
        <w:rPr>
          <w:rFonts w:ascii="Times New Roman" w:hAnsi="Times New Roman" w:cs="Times New Roman"/>
          <w:lang w:val="lt-LT"/>
        </w:rPr>
        <w:t xml:space="preserve">„Kokybės </w:t>
      </w:r>
      <w:r w:rsidRPr="00AD203B">
        <w:rPr>
          <w:rFonts w:ascii="Times New Roman" w:hAnsi="Times New Roman" w:cs="Times New Roman"/>
          <w:lang w:val="lt-LT"/>
        </w:rPr>
        <w:t xml:space="preserve">krepšelis“. </w:t>
      </w:r>
      <w:r w:rsidR="00335D56">
        <w:rPr>
          <w:rFonts w:ascii="Times New Roman" w:hAnsi="Times New Roman" w:cs="Times New Roman"/>
          <w:lang w:val="lt-LT"/>
        </w:rPr>
        <w:t>2023 m. gegužės 8</w:t>
      </w:r>
      <w:r w:rsidR="006D2C38" w:rsidRPr="00EF3C23">
        <w:rPr>
          <w:rFonts w:ascii="Times New Roman" w:hAnsi="Times New Roman" w:cs="Times New Roman"/>
          <w:lang w:val="lt-LT"/>
        </w:rPr>
        <w:t>–</w:t>
      </w:r>
      <w:r w:rsidR="00335D56">
        <w:rPr>
          <w:rFonts w:ascii="Times New Roman" w:hAnsi="Times New Roman" w:cs="Times New Roman"/>
          <w:lang w:val="lt-LT"/>
        </w:rPr>
        <w:t xml:space="preserve">12 d. mokykloje vyko teminis išorinis vertinimas, tema </w:t>
      </w:r>
      <w:r w:rsidR="00335D56" w:rsidRPr="00EF3C23">
        <w:rPr>
          <w:rFonts w:ascii="Times New Roman" w:hAnsi="Times New Roman" w:cs="Times New Roman"/>
          <w:lang w:val="lt-LT"/>
        </w:rPr>
        <w:t>–</w:t>
      </w:r>
      <w:r w:rsidR="00335D56">
        <w:rPr>
          <w:rFonts w:ascii="Times New Roman" w:hAnsi="Times New Roman" w:cs="Times New Roman"/>
          <w:lang w:val="lt-LT"/>
        </w:rPr>
        <w:t xml:space="preserve"> </w:t>
      </w:r>
      <w:r w:rsidR="00335D56" w:rsidRPr="00335D56">
        <w:rPr>
          <w:rFonts w:ascii="Times New Roman" w:hAnsi="Times New Roman" w:cs="Times New Roman"/>
          <w:lang w:val="lt-LT"/>
        </w:rPr>
        <w:t>„</w:t>
      </w:r>
      <w:r w:rsidR="00335D56" w:rsidRPr="00335D56">
        <w:rPr>
          <w:rFonts w:ascii="Times New Roman" w:hAnsi="Times New Roman" w:cs="Times New Roman"/>
          <w:lang w:val="lt-LT" w:eastAsia="lt-LT"/>
        </w:rPr>
        <w:t>M</w:t>
      </w:r>
      <w:r w:rsidR="00335D56" w:rsidRPr="00335D56">
        <w:rPr>
          <w:rFonts w:ascii="Times New Roman" w:hAnsi="Times New Roman" w:cs="Times New Roman"/>
          <w:color w:val="000000"/>
          <w:lang w:val="lt-LT"/>
        </w:rPr>
        <w:t xml:space="preserve">okykloje užtikrinamos pažangos </w:t>
      </w:r>
      <w:r w:rsidR="00335D56" w:rsidRPr="00335D56">
        <w:rPr>
          <w:rFonts w:ascii="Times New Roman" w:hAnsi="Times New Roman" w:cs="Times New Roman"/>
          <w:lang w:val="lt-LT"/>
        </w:rPr>
        <w:t xml:space="preserve">kryptingumas ir </w:t>
      </w:r>
      <w:r w:rsidR="00335D56" w:rsidRPr="00335D56">
        <w:rPr>
          <w:rFonts w:ascii="Times New Roman" w:hAnsi="Times New Roman" w:cs="Times New Roman"/>
          <w:color w:val="000000"/>
          <w:lang w:val="lt-LT"/>
        </w:rPr>
        <w:t>veiklos</w:t>
      </w:r>
      <w:r w:rsidR="00335D56" w:rsidRPr="00335D56">
        <w:rPr>
          <w:rFonts w:ascii="Times New Roman" w:hAnsi="Times New Roman" w:cs="Times New Roman"/>
          <w:lang w:val="lt-LT"/>
        </w:rPr>
        <w:t xml:space="preserve"> </w:t>
      </w:r>
      <w:r w:rsidR="00335D56" w:rsidRPr="00335D56">
        <w:rPr>
          <w:rFonts w:ascii="Times New Roman" w:hAnsi="Times New Roman" w:cs="Times New Roman"/>
          <w:color w:val="000000"/>
          <w:lang w:val="lt-LT"/>
        </w:rPr>
        <w:t>tvarumas“</w:t>
      </w:r>
      <w:r w:rsidR="00335D56">
        <w:rPr>
          <w:rFonts w:ascii="Times New Roman" w:hAnsi="Times New Roman" w:cs="Times New Roman"/>
          <w:lang w:val="lt-LT"/>
        </w:rPr>
        <w:t xml:space="preserve">. </w:t>
      </w:r>
      <w:r w:rsidRPr="00AD203B">
        <w:rPr>
          <w:rFonts w:ascii="Times New Roman" w:hAnsi="Times New Roman" w:cs="Times New Roman"/>
          <w:lang w:val="lt-LT"/>
        </w:rPr>
        <w:t xml:space="preserve">Išorės vertintojų teigimu </w:t>
      </w:r>
      <w:r w:rsidR="006C423A" w:rsidRPr="00AD203B">
        <w:rPr>
          <w:rFonts w:ascii="Times New Roman" w:hAnsi="Times New Roman" w:cs="Times New Roman"/>
          <w:lang w:val="lt-LT" w:eastAsia="lt-LT"/>
        </w:rPr>
        <w:t>mokyklos veiklos tobulinimo planas įgyvendintas kryptingai ir atsakingai.</w:t>
      </w:r>
    </w:p>
    <w:p w14:paraId="39F33A03" w14:textId="49C71B20" w:rsidR="006F0646" w:rsidRPr="00335D56" w:rsidRDefault="006F0646" w:rsidP="00C403BE">
      <w:pPr>
        <w:tabs>
          <w:tab w:val="left" w:pos="284"/>
          <w:tab w:val="left" w:pos="851"/>
        </w:tabs>
        <w:ind w:firstLine="851"/>
        <w:contextualSpacing/>
        <w:jc w:val="both"/>
        <w:rPr>
          <w:rFonts w:ascii="Times New Roman" w:hAnsi="Times New Roman" w:cs="Times New Roman"/>
          <w:b/>
          <w:bCs/>
          <w:iCs/>
          <w:lang w:val="lt-LT"/>
        </w:rPr>
      </w:pPr>
      <w:r w:rsidRPr="00335D56">
        <w:rPr>
          <w:rFonts w:ascii="Times New Roman" w:hAnsi="Times New Roman" w:cs="Times New Roman"/>
          <w:b/>
          <w:bCs/>
          <w:iCs/>
          <w:lang w:val="lt-LT"/>
        </w:rPr>
        <w:t xml:space="preserve">Vertintojų išskirti stiprieji </w:t>
      </w:r>
      <w:r w:rsidR="00335D56" w:rsidRPr="00335D56">
        <w:rPr>
          <w:rFonts w:ascii="Times New Roman" w:hAnsi="Times New Roman" w:cs="Times New Roman"/>
          <w:b/>
          <w:bCs/>
          <w:iCs/>
          <w:lang w:val="lt-LT"/>
        </w:rPr>
        <w:t>moky</w:t>
      </w:r>
      <w:r w:rsidR="00335D56">
        <w:rPr>
          <w:rFonts w:ascii="Times New Roman" w:hAnsi="Times New Roman" w:cs="Times New Roman"/>
          <w:b/>
          <w:bCs/>
          <w:iCs/>
          <w:lang w:val="lt-LT"/>
        </w:rPr>
        <w:t>klos</w:t>
      </w:r>
      <w:r w:rsidRPr="00335D56">
        <w:rPr>
          <w:rFonts w:ascii="Times New Roman" w:hAnsi="Times New Roman" w:cs="Times New Roman"/>
          <w:b/>
          <w:bCs/>
          <w:iCs/>
          <w:lang w:val="lt-LT"/>
        </w:rPr>
        <w:t xml:space="preserve"> vertinamos srities veiklos aspektai:</w:t>
      </w:r>
    </w:p>
    <w:p w14:paraId="08141619" w14:textId="1DE1540A" w:rsidR="00C222C6" w:rsidRPr="006F0646" w:rsidRDefault="00C222C6" w:rsidP="006C2E08">
      <w:pPr>
        <w:pStyle w:val="Sraopastraipa"/>
        <w:numPr>
          <w:ilvl w:val="0"/>
          <w:numId w:val="10"/>
        </w:numPr>
        <w:tabs>
          <w:tab w:val="left" w:pos="284"/>
          <w:tab w:val="left" w:pos="851"/>
        </w:tabs>
        <w:ind w:left="0" w:firstLine="851"/>
        <w:contextualSpacing/>
        <w:jc w:val="both"/>
        <w:rPr>
          <w:rFonts w:ascii="Times New Roman" w:hAnsi="Times New Roman" w:cs="Times New Roman"/>
          <w:iCs/>
          <w:shd w:val="clear" w:color="auto" w:fill="FFFFFF"/>
          <w:lang w:val="pt-BR" w:eastAsia="lt-LT"/>
        </w:rPr>
      </w:pPr>
      <w:r w:rsidRPr="006F0646">
        <w:rPr>
          <w:rFonts w:ascii="Times New Roman" w:hAnsi="Times New Roman" w:cs="Times New Roman"/>
          <w:shd w:val="clear" w:color="auto" w:fill="FFFFFF"/>
          <w:lang w:val="pt-BR"/>
        </w:rPr>
        <w:t xml:space="preserve">Ugdymo(si) diferencijavimas, individualizavimas, suasmeninimas padeda siekti mokinio individualios pažangos </w:t>
      </w:r>
      <w:r w:rsidRPr="006F0646">
        <w:rPr>
          <w:rFonts w:ascii="Times New Roman" w:hAnsi="Times New Roman" w:cs="Times New Roman"/>
          <w:iCs/>
          <w:shd w:val="clear" w:color="auto" w:fill="FFFFFF"/>
          <w:lang w:val="pt-BR" w:eastAsia="lt-LT"/>
        </w:rPr>
        <w:t xml:space="preserve">(2.1. Ugdymosi(si) organizavimas – 4 lygis, nurodytas aspektas Diferencijavimas, individualizavimas, suasmeninimas – 4 lygis </w:t>
      </w:r>
      <w:bookmarkStart w:id="1" w:name="_Hlk134649100"/>
      <w:r w:rsidRPr="006F0646">
        <w:rPr>
          <w:rFonts w:ascii="Times New Roman" w:hAnsi="Times New Roman" w:cs="Times New Roman"/>
          <w:iCs/>
          <w:shd w:val="clear" w:color="auto" w:fill="FFFFFF"/>
          <w:lang w:val="pt-BR" w:eastAsia="lt-LT"/>
        </w:rPr>
        <w:t>).</w:t>
      </w:r>
      <w:bookmarkEnd w:id="1"/>
    </w:p>
    <w:p w14:paraId="05A07B47" w14:textId="77777777" w:rsidR="00C222C6" w:rsidRPr="00C222C6" w:rsidRDefault="00C222C6" w:rsidP="006C2E08">
      <w:pPr>
        <w:pStyle w:val="Sraopastraipa"/>
        <w:numPr>
          <w:ilvl w:val="0"/>
          <w:numId w:val="10"/>
        </w:numPr>
        <w:tabs>
          <w:tab w:val="left" w:pos="284"/>
          <w:tab w:val="left" w:pos="851"/>
        </w:tabs>
        <w:ind w:left="0" w:firstLine="851"/>
        <w:contextualSpacing/>
        <w:jc w:val="both"/>
        <w:rPr>
          <w:rFonts w:ascii="Times New Roman" w:hAnsi="Times New Roman" w:cs="Times New Roman"/>
          <w:bCs/>
          <w:iCs/>
        </w:rPr>
      </w:pPr>
      <w:r w:rsidRPr="00C222C6">
        <w:rPr>
          <w:rFonts w:ascii="Times New Roman" w:hAnsi="Times New Roman" w:cs="Times New Roman"/>
          <w:lang w:val="pt-BR"/>
        </w:rPr>
        <w:t xml:space="preserve">Paveiki ugdymo(si) integracija sudaro sąlygas kiekvieno mokinio asmeninei ūgčiai </w:t>
      </w:r>
      <w:r w:rsidRPr="00C222C6">
        <w:rPr>
          <w:rFonts w:ascii="Times New Roman" w:hAnsi="Times New Roman" w:cs="Times New Roman"/>
          <w:iCs/>
          <w:lang w:val="pt-BR"/>
        </w:rPr>
        <w:t xml:space="preserve">(2.1. </w:t>
      </w:r>
      <w:r w:rsidRPr="00C222C6">
        <w:rPr>
          <w:rFonts w:ascii="Times New Roman" w:hAnsi="Times New Roman" w:cs="Times New Roman"/>
          <w:iCs/>
        </w:rPr>
        <w:t>Ugdymosi(si) organizavimas – 4 lygis, nurodytas aspektas Ugdymosi integralumas – 4 lygis).</w:t>
      </w:r>
    </w:p>
    <w:p w14:paraId="78A5FD20" w14:textId="77777777" w:rsidR="00C222C6" w:rsidRPr="00C222C6" w:rsidRDefault="00C222C6" w:rsidP="006C2E08">
      <w:pPr>
        <w:pStyle w:val="Sraopastraipa"/>
        <w:numPr>
          <w:ilvl w:val="0"/>
          <w:numId w:val="10"/>
        </w:numPr>
        <w:tabs>
          <w:tab w:val="left" w:pos="284"/>
          <w:tab w:val="left" w:pos="851"/>
        </w:tabs>
        <w:ind w:left="0" w:firstLine="851"/>
        <w:contextualSpacing/>
        <w:jc w:val="both"/>
        <w:rPr>
          <w:rFonts w:ascii="Times New Roman" w:hAnsi="Times New Roman" w:cs="Times New Roman"/>
        </w:rPr>
      </w:pPr>
      <w:r w:rsidRPr="00C222C6">
        <w:rPr>
          <w:rFonts w:ascii="Times New Roman" w:hAnsi="Times New Roman" w:cs="Times New Roman"/>
          <w:bCs/>
          <w:iCs/>
        </w:rPr>
        <w:t>Pageidaujamo elgesio skatinimas pagal sutartus sėkmės kriterijus, komandinis darbas padeda siekti bendrų organizacijos tikslų</w:t>
      </w:r>
      <w:r w:rsidRPr="00C222C6">
        <w:rPr>
          <w:rFonts w:ascii="Times New Roman" w:hAnsi="Times New Roman" w:cs="Times New Roman"/>
          <w:iCs/>
          <w:shd w:val="clear" w:color="auto" w:fill="FFFFFF"/>
          <w:lang w:eastAsia="lt-LT"/>
        </w:rPr>
        <w:t xml:space="preserve"> (2.1. Ugdymosi(si) organizavimas </w:t>
      </w:r>
      <w:bookmarkStart w:id="2" w:name="_Hlk134648798"/>
      <w:r w:rsidRPr="00C222C6">
        <w:rPr>
          <w:rFonts w:ascii="Times New Roman" w:hAnsi="Times New Roman" w:cs="Times New Roman"/>
          <w:iCs/>
          <w:shd w:val="clear" w:color="auto" w:fill="FFFFFF"/>
          <w:lang w:eastAsia="lt-LT"/>
        </w:rPr>
        <w:t>–</w:t>
      </w:r>
      <w:bookmarkEnd w:id="2"/>
      <w:r w:rsidRPr="00C222C6">
        <w:rPr>
          <w:rFonts w:ascii="Times New Roman" w:hAnsi="Times New Roman" w:cs="Times New Roman"/>
          <w:iCs/>
          <w:shd w:val="clear" w:color="auto" w:fill="FFFFFF"/>
          <w:lang w:eastAsia="lt-LT"/>
        </w:rPr>
        <w:t xml:space="preserve"> 4 lygis, nurodytas aspektas Klasės valdymas – 4 lygis / 3.4. Veikimas kartu – 4 lygis). </w:t>
      </w:r>
    </w:p>
    <w:p w14:paraId="12ECA685" w14:textId="77777777" w:rsidR="00C222C6" w:rsidRPr="00C222C6" w:rsidRDefault="00C222C6" w:rsidP="006C2E08">
      <w:pPr>
        <w:numPr>
          <w:ilvl w:val="0"/>
          <w:numId w:val="10"/>
        </w:numPr>
        <w:tabs>
          <w:tab w:val="left" w:pos="284"/>
          <w:tab w:val="left" w:pos="851"/>
        </w:tabs>
        <w:ind w:left="0" w:firstLine="851"/>
        <w:contextualSpacing/>
        <w:jc w:val="both"/>
        <w:rPr>
          <w:rFonts w:ascii="Times New Roman" w:hAnsi="Times New Roman" w:cs="Times New Roman"/>
          <w:iCs/>
          <w:shd w:val="clear" w:color="auto" w:fill="FFFFFF"/>
          <w:lang w:eastAsia="lt-LT"/>
        </w:rPr>
      </w:pPr>
      <w:r w:rsidRPr="00C222C6">
        <w:rPr>
          <w:rFonts w:ascii="Times New Roman" w:hAnsi="Times New Roman" w:cs="Times New Roman"/>
        </w:rPr>
        <w:t xml:space="preserve">Optimalus išteklių paskirstymas ir naudojimas lemia tvarų projekto „Kokybės krepšelis“ tikslų įgyvendinimą </w:t>
      </w:r>
      <w:bookmarkStart w:id="3" w:name="_Hlk134651361"/>
      <w:r w:rsidRPr="00C222C6">
        <w:rPr>
          <w:rFonts w:ascii="Times New Roman" w:hAnsi="Times New Roman" w:cs="Times New Roman"/>
          <w:iCs/>
          <w:shd w:val="clear" w:color="auto" w:fill="FFFFFF"/>
          <w:lang w:eastAsia="lt-LT"/>
        </w:rPr>
        <w:t>(3.1. Perspektyva ir bendruomenės susitarimai – 4 lygis, nurodytas aspektas Optimalus išteklių paskirstymas – 4 lygis).</w:t>
      </w:r>
      <w:bookmarkEnd w:id="3"/>
    </w:p>
    <w:p w14:paraId="1BBCF364" w14:textId="77777777" w:rsidR="00C222C6" w:rsidRPr="00C222C6" w:rsidRDefault="00C222C6" w:rsidP="006C2E08">
      <w:pPr>
        <w:numPr>
          <w:ilvl w:val="0"/>
          <w:numId w:val="10"/>
        </w:numPr>
        <w:tabs>
          <w:tab w:val="left" w:pos="284"/>
          <w:tab w:val="left" w:pos="600"/>
          <w:tab w:val="left" w:pos="851"/>
        </w:tabs>
        <w:ind w:left="0" w:firstLine="851"/>
        <w:contextualSpacing/>
        <w:jc w:val="both"/>
        <w:rPr>
          <w:rFonts w:ascii="Times New Roman" w:hAnsi="Times New Roman" w:cs="Times New Roman"/>
          <w:bCs/>
          <w:lang w:eastAsia="lt-LT"/>
        </w:rPr>
      </w:pPr>
      <w:r w:rsidRPr="00C222C6">
        <w:rPr>
          <w:rFonts w:ascii="Times New Roman" w:hAnsi="Times New Roman" w:cs="Times New Roman"/>
        </w:rPr>
        <w:t>Paveiki tobulinimo kultūra, orientuota į nuolatinį įsivertinimu grįstą mokymąsi</w:t>
      </w:r>
      <w:r w:rsidRPr="00C222C6">
        <w:rPr>
          <w:rFonts w:ascii="Times New Roman" w:hAnsi="Times New Roman" w:cs="Times New Roman"/>
          <w:iCs/>
          <w:shd w:val="clear" w:color="auto" w:fill="FFFFFF"/>
          <w:lang w:eastAsia="lt-LT"/>
        </w:rPr>
        <w:t xml:space="preserve"> (3.1. Perspektyva ir bendruomenės susitarimai – 4 lygis, nurodytas aspektas Tobulinimo kultūra – 4 lygis).</w:t>
      </w:r>
    </w:p>
    <w:p w14:paraId="42D48C4C" w14:textId="1578418E" w:rsidR="00C222C6" w:rsidRPr="00662F8E" w:rsidRDefault="006F0646" w:rsidP="00C403BE">
      <w:pPr>
        <w:ind w:firstLine="851"/>
        <w:rPr>
          <w:rFonts w:ascii="Times New Roman" w:hAnsi="Times New Roman" w:cs="Times New Roman"/>
          <w:b/>
          <w:bCs/>
          <w:iCs/>
          <w:lang w:val="pt-BR"/>
        </w:rPr>
      </w:pPr>
      <w:r w:rsidRPr="00662F8E">
        <w:rPr>
          <w:rFonts w:ascii="Times New Roman" w:hAnsi="Times New Roman" w:cs="Times New Roman"/>
          <w:b/>
          <w:bCs/>
          <w:iCs/>
          <w:lang w:val="pt-BR"/>
        </w:rPr>
        <w:t xml:space="preserve">Vertintojų išskirti </w:t>
      </w:r>
      <w:r w:rsidR="00335D56" w:rsidRPr="00662F8E">
        <w:rPr>
          <w:rFonts w:ascii="Times New Roman" w:hAnsi="Times New Roman" w:cs="Times New Roman"/>
          <w:b/>
          <w:bCs/>
          <w:iCs/>
          <w:lang w:val="pt-BR"/>
        </w:rPr>
        <w:t>tobulintini</w:t>
      </w:r>
      <w:r w:rsidRPr="00662F8E">
        <w:rPr>
          <w:rFonts w:ascii="Times New Roman" w:hAnsi="Times New Roman" w:cs="Times New Roman"/>
          <w:b/>
          <w:bCs/>
          <w:iCs/>
          <w:lang w:val="pt-BR"/>
        </w:rPr>
        <w:t xml:space="preserve"> </w:t>
      </w:r>
      <w:r w:rsidR="00335D56" w:rsidRPr="00662F8E">
        <w:rPr>
          <w:rFonts w:ascii="Times New Roman" w:hAnsi="Times New Roman" w:cs="Times New Roman"/>
          <w:b/>
          <w:bCs/>
          <w:iCs/>
          <w:lang w:val="pt-BR"/>
        </w:rPr>
        <w:t>mokyklos</w:t>
      </w:r>
      <w:r w:rsidRPr="00662F8E">
        <w:rPr>
          <w:rFonts w:ascii="Times New Roman" w:hAnsi="Times New Roman" w:cs="Times New Roman"/>
          <w:b/>
          <w:bCs/>
          <w:iCs/>
          <w:lang w:val="pt-BR"/>
        </w:rPr>
        <w:t xml:space="preserve"> vertinamos srities veiklos aspektai:</w:t>
      </w:r>
    </w:p>
    <w:p w14:paraId="6F172223" w14:textId="77777777" w:rsidR="00C222C6" w:rsidRPr="00C222C6" w:rsidRDefault="00C222C6" w:rsidP="00C403BE">
      <w:pPr>
        <w:ind w:firstLine="851"/>
        <w:jc w:val="both"/>
        <w:rPr>
          <w:rFonts w:ascii="Times New Roman" w:hAnsi="Times New Roman" w:cs="Times New Roman"/>
          <w:bCs/>
          <w:iCs/>
          <w:lang w:val="pt-BR"/>
        </w:rPr>
      </w:pPr>
      <w:r w:rsidRPr="00C222C6">
        <w:rPr>
          <w:rFonts w:ascii="Times New Roman" w:hAnsi="Times New Roman" w:cs="Times New Roman"/>
          <w:iCs/>
          <w:lang w:val="pt-BR"/>
        </w:rPr>
        <w:t xml:space="preserve">1. </w:t>
      </w:r>
      <w:r w:rsidRPr="00C222C6">
        <w:rPr>
          <w:rFonts w:ascii="Times New Roman" w:hAnsi="Times New Roman" w:cs="Times New Roman"/>
          <w:bCs/>
          <w:lang w:val="pt-BR"/>
        </w:rPr>
        <w:t xml:space="preserve">Stebėsenos sistemingumas pamokoje </w:t>
      </w:r>
      <w:r w:rsidRPr="00C222C6">
        <w:rPr>
          <w:rFonts w:ascii="Times New Roman" w:hAnsi="Times New Roman" w:cs="Times New Roman"/>
          <w:bCs/>
          <w:iCs/>
          <w:lang w:val="pt-BR"/>
        </w:rPr>
        <w:t>(1.1. Mokyklos pasiekimai ir pažanga – 3 lygis, nurodytas aspektas Stebėsenos sistemingumas – 3 lygis).</w:t>
      </w:r>
    </w:p>
    <w:p w14:paraId="45CAE3DB" w14:textId="0C07BD9E" w:rsidR="00B27FB9" w:rsidRDefault="00C222C6" w:rsidP="00C403BE">
      <w:pPr>
        <w:ind w:firstLine="851"/>
        <w:jc w:val="both"/>
        <w:rPr>
          <w:rFonts w:ascii="Times New Roman" w:hAnsi="Times New Roman" w:cs="Times New Roman"/>
          <w:bCs/>
          <w:iCs/>
          <w:lang w:val="pt-BR"/>
        </w:rPr>
      </w:pPr>
      <w:r w:rsidRPr="00C222C6">
        <w:rPr>
          <w:rFonts w:ascii="Times New Roman" w:hAnsi="Times New Roman" w:cs="Times New Roman"/>
          <w:bCs/>
          <w:iCs/>
          <w:lang w:val="pt-BR"/>
        </w:rPr>
        <w:t>2. Aiškių vertinimo kriterijų ir įvairių įsivertinimo strategijų / būdų numatymas ir panaudojimas daromos pažangos stebėjimui ir įvertinimui  (1.1. Mokyklos pasiekimai ir pažanga – 3 lygis, nurodytas aspektas Pasiekimų ir pažangos pagrįstumas – 3 lygis).</w:t>
      </w:r>
    </w:p>
    <w:p w14:paraId="5D308CEB" w14:textId="77777777" w:rsidR="006D2C38" w:rsidRPr="004B3A23" w:rsidRDefault="006D2C38" w:rsidP="00C403BE">
      <w:pPr>
        <w:jc w:val="both"/>
        <w:rPr>
          <w:rFonts w:ascii="Times New Roman" w:hAnsi="Times New Roman" w:cs="Times New Roman"/>
          <w:bCs/>
          <w:iCs/>
          <w:lang w:val="pt-BR"/>
        </w:rPr>
      </w:pPr>
    </w:p>
    <w:p w14:paraId="3DFA78BA" w14:textId="17204E03" w:rsidR="00DE5F1F" w:rsidRPr="00284F68" w:rsidRDefault="003B5DD9" w:rsidP="00C403BE">
      <w:pPr>
        <w:jc w:val="center"/>
        <w:rPr>
          <w:rFonts w:ascii="Times New Roman" w:hAnsi="Times New Roman" w:cs="Times New Roman"/>
          <w:b/>
          <w:lang w:val="lt-LT"/>
        </w:rPr>
      </w:pPr>
      <w:r w:rsidRPr="00284F68">
        <w:rPr>
          <w:rFonts w:ascii="Times New Roman" w:hAnsi="Times New Roman" w:cs="Times New Roman"/>
          <w:b/>
          <w:lang w:val="lt-LT"/>
        </w:rPr>
        <w:t>II SKYRIUS</w:t>
      </w:r>
    </w:p>
    <w:p w14:paraId="5BA6E6AF" w14:textId="2DE31709" w:rsidR="00696D08" w:rsidRPr="00284F68" w:rsidRDefault="00696D08" w:rsidP="00C403BE">
      <w:pPr>
        <w:pStyle w:val="Antrat1"/>
        <w:keepNext w:val="0"/>
        <w:rPr>
          <w:rFonts w:ascii="Times New Roman" w:hAnsi="Times New Roman" w:cs="Times New Roman"/>
          <w:lang w:val="lt-LT"/>
        </w:rPr>
      </w:pPr>
      <w:r w:rsidRPr="00284F68">
        <w:rPr>
          <w:rFonts w:ascii="Times New Roman" w:hAnsi="Times New Roman" w:cs="Times New Roman"/>
          <w:lang w:val="lt-LT"/>
        </w:rPr>
        <w:t>BENDROSIOS NUOSTATOS</w:t>
      </w:r>
    </w:p>
    <w:p w14:paraId="0CD8873C" w14:textId="69C8D0E0" w:rsidR="00DE5F1F" w:rsidRPr="00284F68" w:rsidRDefault="00DE5F1F" w:rsidP="00C403BE">
      <w:pPr>
        <w:rPr>
          <w:rFonts w:ascii="Times New Roman" w:hAnsi="Times New Roman" w:cs="Times New Roman"/>
          <w:lang w:val="lt-LT"/>
        </w:rPr>
      </w:pPr>
    </w:p>
    <w:p w14:paraId="0CB9F407" w14:textId="348419A3" w:rsidR="00696D08" w:rsidRPr="00006351" w:rsidRDefault="00696D08" w:rsidP="006C2E08">
      <w:pPr>
        <w:pStyle w:val="Antrat1"/>
        <w:keepNext w:val="0"/>
        <w:numPr>
          <w:ilvl w:val="0"/>
          <w:numId w:val="6"/>
        </w:numPr>
        <w:tabs>
          <w:tab w:val="left" w:pos="851"/>
        </w:tabs>
        <w:ind w:left="0" w:firstLine="851"/>
        <w:jc w:val="both"/>
        <w:rPr>
          <w:rFonts w:ascii="Times New Roman" w:hAnsi="Times New Roman" w:cs="Times New Roman"/>
          <w:b w:val="0"/>
          <w:bCs w:val="0"/>
          <w:lang w:val="lt-LT"/>
        </w:rPr>
      </w:pPr>
      <w:r w:rsidRPr="00284F68">
        <w:rPr>
          <w:rFonts w:ascii="Times New Roman" w:hAnsi="Times New Roman" w:cs="Times New Roman"/>
          <w:b w:val="0"/>
          <w:bCs w:val="0"/>
          <w:lang w:val="lt-LT"/>
        </w:rPr>
        <w:t>Marijampolės ,</w:t>
      </w:r>
      <w:r w:rsidR="000F6A41" w:rsidRPr="00284F68">
        <w:rPr>
          <w:rFonts w:ascii="Times New Roman" w:hAnsi="Times New Roman" w:cs="Times New Roman"/>
          <w:b w:val="0"/>
          <w:bCs w:val="0"/>
          <w:lang w:val="lt-LT"/>
        </w:rPr>
        <w:t>,Ryto</w:t>
      </w:r>
      <w:r w:rsidR="00284F68">
        <w:rPr>
          <w:rFonts w:ascii="Times New Roman" w:hAnsi="Times New Roman" w:cs="Times New Roman"/>
          <w:b w:val="0"/>
          <w:bCs w:val="0"/>
          <w:lang w:val="lt-LT"/>
        </w:rPr>
        <w:t>“</w:t>
      </w:r>
      <w:r w:rsidR="000F6A41" w:rsidRPr="00284F68">
        <w:rPr>
          <w:rFonts w:ascii="Times New Roman" w:hAnsi="Times New Roman" w:cs="Times New Roman"/>
          <w:b w:val="0"/>
          <w:bCs w:val="0"/>
          <w:lang w:val="lt-LT"/>
        </w:rPr>
        <w:t xml:space="preserve"> pagrindinės mokyklos</w:t>
      </w:r>
      <w:r w:rsidR="00D878BE">
        <w:rPr>
          <w:rFonts w:ascii="Times New Roman" w:hAnsi="Times New Roman" w:cs="Times New Roman"/>
          <w:b w:val="0"/>
          <w:bCs w:val="0"/>
          <w:lang w:val="lt-LT"/>
        </w:rPr>
        <w:t xml:space="preserve"> (toliau – mokyklos)</w:t>
      </w:r>
      <w:r w:rsidR="000F6A41" w:rsidRPr="00284F68">
        <w:rPr>
          <w:rFonts w:ascii="Times New Roman" w:hAnsi="Times New Roman" w:cs="Times New Roman"/>
          <w:b w:val="0"/>
          <w:bCs w:val="0"/>
          <w:lang w:val="lt-LT"/>
        </w:rPr>
        <w:t xml:space="preserve"> </w:t>
      </w:r>
      <w:r w:rsidR="00091966" w:rsidRPr="00284F68">
        <w:rPr>
          <w:rFonts w:ascii="Times New Roman" w:hAnsi="Times New Roman" w:cs="Times New Roman"/>
          <w:b w:val="0"/>
          <w:bCs w:val="0"/>
          <w:lang w:val="lt-LT"/>
        </w:rPr>
        <w:t>20</w:t>
      </w:r>
      <w:r w:rsidR="009C690E">
        <w:rPr>
          <w:rFonts w:ascii="Times New Roman" w:hAnsi="Times New Roman" w:cs="Times New Roman"/>
          <w:b w:val="0"/>
          <w:bCs w:val="0"/>
          <w:lang w:val="lt-LT"/>
        </w:rPr>
        <w:t>2</w:t>
      </w:r>
      <w:r w:rsidR="00260314">
        <w:rPr>
          <w:rFonts w:ascii="Times New Roman" w:hAnsi="Times New Roman" w:cs="Times New Roman"/>
          <w:b w:val="0"/>
          <w:bCs w:val="0"/>
          <w:lang w:val="lt-LT"/>
        </w:rPr>
        <w:t>3</w:t>
      </w:r>
      <w:r w:rsidR="00553EC3" w:rsidRPr="00284F68">
        <w:rPr>
          <w:rFonts w:ascii="Times New Roman" w:hAnsi="Times New Roman" w:cs="Times New Roman"/>
          <w:lang w:val="lt-LT"/>
        </w:rPr>
        <w:t>–</w:t>
      </w:r>
      <w:r w:rsidR="00445B5A" w:rsidRPr="00284F68">
        <w:rPr>
          <w:rFonts w:ascii="Times New Roman" w:hAnsi="Times New Roman" w:cs="Times New Roman"/>
          <w:b w:val="0"/>
          <w:bCs w:val="0"/>
          <w:lang w:val="lt-LT"/>
        </w:rPr>
        <w:t>202</w:t>
      </w:r>
      <w:r w:rsidR="00260314">
        <w:rPr>
          <w:rFonts w:ascii="Times New Roman" w:hAnsi="Times New Roman" w:cs="Times New Roman"/>
          <w:b w:val="0"/>
          <w:bCs w:val="0"/>
          <w:lang w:val="lt-LT"/>
        </w:rPr>
        <w:t>4</w:t>
      </w:r>
      <w:r w:rsidRPr="00284F68">
        <w:rPr>
          <w:rFonts w:ascii="Times New Roman" w:hAnsi="Times New Roman" w:cs="Times New Roman"/>
          <w:b w:val="0"/>
          <w:bCs w:val="0"/>
          <w:lang w:val="lt-LT"/>
        </w:rPr>
        <w:t xml:space="preserve"> mokslo metų ugdymo </w:t>
      </w:r>
      <w:r w:rsidRPr="00006351">
        <w:rPr>
          <w:rFonts w:ascii="Times New Roman" w:hAnsi="Times New Roman" w:cs="Times New Roman"/>
          <w:b w:val="0"/>
          <w:bCs w:val="0"/>
          <w:lang w:val="lt-LT"/>
        </w:rPr>
        <w:t xml:space="preserve">planas (toliau – </w:t>
      </w:r>
      <w:r w:rsidR="00B10DEA" w:rsidRPr="00006351">
        <w:rPr>
          <w:rFonts w:ascii="Times New Roman" w:hAnsi="Times New Roman" w:cs="Times New Roman"/>
          <w:b w:val="0"/>
          <w:bCs w:val="0"/>
          <w:lang w:val="lt-LT"/>
        </w:rPr>
        <w:t>UP</w:t>
      </w:r>
      <w:r w:rsidRPr="00006351">
        <w:rPr>
          <w:rFonts w:ascii="Times New Roman" w:hAnsi="Times New Roman" w:cs="Times New Roman"/>
          <w:b w:val="0"/>
          <w:bCs w:val="0"/>
          <w:lang w:val="lt-LT"/>
        </w:rPr>
        <w:t>) reglamentuoja pradinio, pagrindinio</w:t>
      </w:r>
      <w:r w:rsidR="00B10DEA" w:rsidRPr="00006351">
        <w:rPr>
          <w:rFonts w:ascii="Times New Roman" w:hAnsi="Times New Roman" w:cs="Times New Roman"/>
          <w:b w:val="0"/>
          <w:bCs w:val="0"/>
          <w:lang w:val="lt-LT"/>
        </w:rPr>
        <w:t xml:space="preserve"> ugdymo</w:t>
      </w:r>
      <w:r w:rsidRPr="00006351">
        <w:rPr>
          <w:rFonts w:ascii="Times New Roman" w:hAnsi="Times New Roman" w:cs="Times New Roman"/>
          <w:b w:val="0"/>
          <w:bCs w:val="0"/>
          <w:lang w:val="lt-LT"/>
        </w:rPr>
        <w:t xml:space="preserve"> </w:t>
      </w:r>
      <w:r w:rsidR="00A41FDC" w:rsidRPr="00006351">
        <w:rPr>
          <w:rFonts w:ascii="Times New Roman" w:hAnsi="Times New Roman" w:cs="Times New Roman"/>
          <w:b w:val="0"/>
          <w:bCs w:val="0"/>
          <w:lang w:val="lt-LT"/>
        </w:rPr>
        <w:t xml:space="preserve">pirmosios ir antrosios dalių, neformaliojo švietimo </w:t>
      </w:r>
      <w:r w:rsidR="00B10DEA" w:rsidRPr="00006351">
        <w:rPr>
          <w:rFonts w:ascii="Times New Roman" w:hAnsi="Times New Roman" w:cs="Times New Roman"/>
          <w:b w:val="0"/>
          <w:bCs w:val="0"/>
          <w:lang w:val="lt-LT"/>
        </w:rPr>
        <w:t xml:space="preserve">programų </w:t>
      </w:r>
      <w:r w:rsidR="00E8640A" w:rsidRPr="00006351">
        <w:rPr>
          <w:rFonts w:ascii="Times New Roman" w:hAnsi="Times New Roman" w:cs="Times New Roman"/>
          <w:b w:val="0"/>
          <w:bCs w:val="0"/>
          <w:lang w:val="lt-LT"/>
        </w:rPr>
        <w:t>vykdymą</w:t>
      </w:r>
      <w:r w:rsidR="00A41FDC" w:rsidRPr="00006351">
        <w:rPr>
          <w:rFonts w:ascii="Times New Roman" w:hAnsi="Times New Roman" w:cs="Times New Roman"/>
          <w:b w:val="0"/>
          <w:bCs w:val="0"/>
          <w:lang w:val="lt-LT"/>
        </w:rPr>
        <w:t xml:space="preserve"> grupinio ar pavienio mokymosi formomis, kasdieniu </w:t>
      </w:r>
      <w:r w:rsidR="00D878BE" w:rsidRPr="00006351">
        <w:rPr>
          <w:rFonts w:ascii="Times New Roman" w:hAnsi="Times New Roman" w:cs="Times New Roman"/>
          <w:b w:val="0"/>
          <w:bCs w:val="0"/>
          <w:lang w:val="lt-LT"/>
        </w:rPr>
        <w:t xml:space="preserve">bei </w:t>
      </w:r>
      <w:r w:rsidR="00A41FDC" w:rsidRPr="00006351">
        <w:rPr>
          <w:rFonts w:ascii="Times New Roman" w:hAnsi="Times New Roman" w:cs="Times New Roman"/>
          <w:b w:val="0"/>
          <w:bCs w:val="0"/>
          <w:lang w:val="lt-LT"/>
        </w:rPr>
        <w:t>nuotoliniu</w:t>
      </w:r>
      <w:r w:rsidR="00D878BE" w:rsidRPr="00006351">
        <w:rPr>
          <w:rFonts w:ascii="Times New Roman" w:hAnsi="Times New Roman" w:cs="Times New Roman"/>
          <w:b w:val="0"/>
          <w:bCs w:val="0"/>
          <w:lang w:val="lt-LT"/>
        </w:rPr>
        <w:t xml:space="preserve"> mokymo proceso organizavimo būdais. </w:t>
      </w:r>
    </w:p>
    <w:p w14:paraId="1331B4A9" w14:textId="158F803D" w:rsidR="004367AC" w:rsidRDefault="00552B71" w:rsidP="006C2E08">
      <w:pPr>
        <w:pStyle w:val="Antrat1"/>
        <w:keepNext w:val="0"/>
        <w:numPr>
          <w:ilvl w:val="0"/>
          <w:numId w:val="6"/>
        </w:numPr>
        <w:ind w:left="0" w:firstLine="851"/>
        <w:jc w:val="both"/>
        <w:rPr>
          <w:rFonts w:ascii="Times New Roman" w:hAnsi="Times New Roman" w:cs="Times New Roman"/>
          <w:b w:val="0"/>
          <w:lang w:val="lt-LT"/>
        </w:rPr>
      </w:pPr>
      <w:r w:rsidRPr="00006351">
        <w:rPr>
          <w:rFonts w:ascii="Times New Roman" w:hAnsi="Times New Roman" w:cs="Times New Roman"/>
          <w:b w:val="0"/>
          <w:bCs w:val="0"/>
          <w:lang w:val="lt-LT"/>
        </w:rPr>
        <w:t>Ugdymo planas parengtas, vadovaujantis</w:t>
      </w:r>
      <w:r w:rsidR="00445B5A" w:rsidRPr="00006351">
        <w:rPr>
          <w:rFonts w:ascii="Times New Roman" w:hAnsi="Times New Roman" w:cs="Times New Roman"/>
          <w:b w:val="0"/>
          <w:bCs w:val="0"/>
          <w:lang w:val="lt-LT"/>
        </w:rPr>
        <w:t xml:space="preserve"> </w:t>
      </w:r>
      <w:r w:rsidR="00444C4E" w:rsidRPr="00006351">
        <w:rPr>
          <w:rFonts w:ascii="Times New Roman" w:hAnsi="Times New Roman" w:cs="Times New Roman"/>
          <w:b w:val="0"/>
          <w:bCs w:val="0"/>
          <w:lang w:val="lt-LT"/>
        </w:rPr>
        <w:t>202</w:t>
      </w:r>
      <w:r w:rsidR="00260314" w:rsidRPr="00006351">
        <w:rPr>
          <w:rFonts w:ascii="Times New Roman" w:hAnsi="Times New Roman" w:cs="Times New Roman"/>
          <w:b w:val="0"/>
          <w:bCs w:val="0"/>
          <w:lang w:val="lt-LT"/>
        </w:rPr>
        <w:t>2</w:t>
      </w:r>
      <w:r w:rsidR="00C403BE" w:rsidRPr="00EF3C23">
        <w:rPr>
          <w:rFonts w:ascii="Times New Roman" w:hAnsi="Times New Roman" w:cs="Times New Roman"/>
          <w:lang w:val="lt-LT"/>
        </w:rPr>
        <w:t>–</w:t>
      </w:r>
      <w:r w:rsidR="00444C4E" w:rsidRPr="00006351">
        <w:rPr>
          <w:rFonts w:ascii="Times New Roman" w:hAnsi="Times New Roman" w:cs="Times New Roman"/>
          <w:b w:val="0"/>
          <w:bCs w:val="0"/>
          <w:lang w:val="lt-LT"/>
        </w:rPr>
        <w:t>202</w:t>
      </w:r>
      <w:r w:rsidR="00260314" w:rsidRPr="00006351">
        <w:rPr>
          <w:rFonts w:ascii="Times New Roman" w:hAnsi="Times New Roman" w:cs="Times New Roman"/>
          <w:b w:val="0"/>
          <w:bCs w:val="0"/>
          <w:lang w:val="lt-LT"/>
        </w:rPr>
        <w:t>3</w:t>
      </w:r>
      <w:r w:rsidR="00444C4E" w:rsidRPr="00006351">
        <w:rPr>
          <w:rFonts w:ascii="Times New Roman" w:hAnsi="Times New Roman" w:cs="Times New Roman"/>
          <w:b w:val="0"/>
          <w:bCs w:val="0"/>
          <w:lang w:val="lt-LT"/>
        </w:rPr>
        <w:t xml:space="preserve"> ir 202</w:t>
      </w:r>
      <w:r w:rsidR="00260314" w:rsidRPr="00006351">
        <w:rPr>
          <w:rFonts w:ascii="Times New Roman" w:hAnsi="Times New Roman" w:cs="Times New Roman"/>
          <w:b w:val="0"/>
          <w:bCs w:val="0"/>
          <w:lang w:val="lt-LT"/>
        </w:rPr>
        <w:t>3</w:t>
      </w:r>
      <w:r w:rsidR="00C403BE" w:rsidRPr="00EF3C23">
        <w:rPr>
          <w:rFonts w:ascii="Times New Roman" w:hAnsi="Times New Roman" w:cs="Times New Roman"/>
          <w:lang w:val="lt-LT"/>
        </w:rPr>
        <w:t>–</w:t>
      </w:r>
      <w:r w:rsidR="00444C4E" w:rsidRPr="00006351">
        <w:rPr>
          <w:rFonts w:ascii="Times New Roman" w:hAnsi="Times New Roman" w:cs="Times New Roman"/>
          <w:b w:val="0"/>
          <w:bCs w:val="0"/>
          <w:lang w:val="lt-LT"/>
        </w:rPr>
        <w:t>202</w:t>
      </w:r>
      <w:r w:rsidR="00260314" w:rsidRPr="00006351">
        <w:rPr>
          <w:rFonts w:ascii="Times New Roman" w:hAnsi="Times New Roman" w:cs="Times New Roman"/>
          <w:b w:val="0"/>
          <w:bCs w:val="0"/>
          <w:lang w:val="lt-LT"/>
        </w:rPr>
        <w:t>4</w:t>
      </w:r>
      <w:r w:rsidR="00444C4E" w:rsidRPr="00006351">
        <w:rPr>
          <w:rFonts w:ascii="Times New Roman" w:hAnsi="Times New Roman" w:cs="Times New Roman"/>
          <w:b w:val="0"/>
          <w:bCs w:val="0"/>
          <w:lang w:val="lt-LT"/>
        </w:rPr>
        <w:t xml:space="preserve"> m.</w:t>
      </w:r>
      <w:r w:rsidR="000A12A6" w:rsidRPr="00006351">
        <w:rPr>
          <w:rFonts w:ascii="Times New Roman" w:hAnsi="Times New Roman" w:cs="Times New Roman"/>
          <w:b w:val="0"/>
          <w:bCs w:val="0"/>
          <w:lang w:val="lt-LT"/>
        </w:rPr>
        <w:t xml:space="preserve"> </w:t>
      </w:r>
      <w:r w:rsidR="00444C4E" w:rsidRPr="00006351">
        <w:rPr>
          <w:rFonts w:ascii="Times New Roman" w:hAnsi="Times New Roman" w:cs="Times New Roman"/>
          <w:b w:val="0"/>
          <w:bCs w:val="0"/>
          <w:lang w:val="lt-LT"/>
        </w:rPr>
        <w:t>m. pradinio, pagrindinio ir vidurinio ugdymo programų bendraisiais ugdymo</w:t>
      </w:r>
      <w:r w:rsidR="00FC727B" w:rsidRPr="00006351">
        <w:rPr>
          <w:rFonts w:ascii="Times New Roman" w:hAnsi="Times New Roman" w:cs="Times New Roman"/>
          <w:b w:val="0"/>
          <w:bCs w:val="0"/>
          <w:lang w:val="lt-LT"/>
        </w:rPr>
        <w:t xml:space="preserve"> </w:t>
      </w:r>
      <w:r w:rsidR="00444C4E" w:rsidRPr="00006351">
        <w:rPr>
          <w:rFonts w:ascii="Times New Roman" w:hAnsi="Times New Roman" w:cs="Times New Roman"/>
          <w:b w:val="0"/>
          <w:bCs w:val="0"/>
          <w:lang w:val="lt-LT"/>
        </w:rPr>
        <w:t>planais, patvirtintais Lietuvos Respublikos švietimo, mokslo ir sporto ministro 202</w:t>
      </w:r>
      <w:r w:rsidR="002F6B49" w:rsidRPr="00006351">
        <w:rPr>
          <w:rFonts w:ascii="Times New Roman" w:hAnsi="Times New Roman" w:cs="Times New Roman"/>
          <w:b w:val="0"/>
          <w:bCs w:val="0"/>
          <w:lang w:val="lt-LT"/>
        </w:rPr>
        <w:t>3</w:t>
      </w:r>
      <w:r w:rsidR="00444C4E" w:rsidRPr="00006351">
        <w:rPr>
          <w:rFonts w:ascii="Times New Roman" w:hAnsi="Times New Roman" w:cs="Times New Roman"/>
          <w:b w:val="0"/>
          <w:bCs w:val="0"/>
          <w:lang w:val="lt-LT"/>
        </w:rPr>
        <w:t xml:space="preserve"> m. </w:t>
      </w:r>
      <w:r w:rsidR="002F6B49" w:rsidRPr="00006351">
        <w:rPr>
          <w:rFonts w:ascii="Times New Roman" w:hAnsi="Times New Roman" w:cs="Times New Roman"/>
          <w:b w:val="0"/>
          <w:bCs w:val="0"/>
          <w:lang w:val="lt-LT"/>
        </w:rPr>
        <w:t>balandžio</w:t>
      </w:r>
      <w:r w:rsidR="00444C4E" w:rsidRPr="00006351">
        <w:rPr>
          <w:rFonts w:ascii="Times New Roman" w:hAnsi="Times New Roman" w:cs="Times New Roman"/>
          <w:b w:val="0"/>
          <w:bCs w:val="0"/>
          <w:lang w:val="lt-LT"/>
        </w:rPr>
        <w:t xml:space="preserve"> </w:t>
      </w:r>
      <w:r w:rsidR="002F6B49" w:rsidRPr="00006351">
        <w:rPr>
          <w:rFonts w:ascii="Times New Roman" w:hAnsi="Times New Roman" w:cs="Times New Roman"/>
          <w:b w:val="0"/>
          <w:bCs w:val="0"/>
          <w:lang w:val="lt-LT"/>
        </w:rPr>
        <w:t>24</w:t>
      </w:r>
      <w:r w:rsidR="00444C4E" w:rsidRPr="00006351">
        <w:rPr>
          <w:rFonts w:ascii="Times New Roman" w:hAnsi="Times New Roman" w:cs="Times New Roman"/>
          <w:b w:val="0"/>
          <w:bCs w:val="0"/>
          <w:lang w:val="lt-LT"/>
        </w:rPr>
        <w:t xml:space="preserve"> d. įsakymu Nr. V-</w:t>
      </w:r>
      <w:r w:rsidR="002F6B49" w:rsidRPr="00006351">
        <w:rPr>
          <w:rFonts w:ascii="Times New Roman" w:hAnsi="Times New Roman" w:cs="Times New Roman"/>
          <w:b w:val="0"/>
          <w:bCs w:val="0"/>
          <w:lang w:val="lt-LT"/>
        </w:rPr>
        <w:t>586</w:t>
      </w:r>
      <w:r w:rsidR="00444C4E" w:rsidRPr="00006351">
        <w:rPr>
          <w:rFonts w:ascii="Times New Roman" w:hAnsi="Times New Roman" w:cs="Times New Roman"/>
          <w:b w:val="0"/>
          <w:bCs w:val="0"/>
          <w:lang w:val="lt-LT"/>
        </w:rPr>
        <w:t xml:space="preserve">, </w:t>
      </w:r>
      <w:r w:rsidR="002F6B49" w:rsidRPr="00006351">
        <w:rPr>
          <w:rFonts w:ascii="Times New Roman" w:hAnsi="Times New Roman" w:cs="Times New Roman"/>
          <w:b w:val="0"/>
          <w:bCs w:val="0"/>
          <w:lang w:val="pt-BR"/>
        </w:rPr>
        <w:t>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w:t>
      </w:r>
      <w:r w:rsidR="002F6B49" w:rsidRPr="00006351">
        <w:rPr>
          <w:rFonts w:ascii="Times New Roman" w:hAnsi="Times New Roman" w:cs="Times New Roman"/>
          <w:b w:val="0"/>
          <w:bCs w:val="0"/>
          <w:lang w:val="lt-LT"/>
        </w:rPr>
        <w:t xml:space="preserve">, </w:t>
      </w:r>
      <w:r w:rsidR="00E33EEE" w:rsidRPr="00006351">
        <w:rPr>
          <w:rFonts w:ascii="Times New Roman" w:hAnsi="Times New Roman" w:cs="Times New Roman"/>
          <w:b w:val="0"/>
          <w:bCs w:val="0"/>
          <w:lang w:val="lt-LT"/>
        </w:rPr>
        <w:t xml:space="preserve">Nuosekliojo mokymosi pagal bendrojo ugdymo programas tvarkos aprašu, patvirtintu </w:t>
      </w:r>
      <w:r w:rsidR="008837C1" w:rsidRPr="00006351">
        <w:rPr>
          <w:rFonts w:ascii="Times New Roman" w:hAnsi="Times New Roman" w:cs="Times New Roman"/>
          <w:b w:val="0"/>
          <w:bCs w:val="0"/>
          <w:lang w:val="lt-LT"/>
        </w:rPr>
        <w:t>Lietuvos Respublikos švietimo ir mokslo ministro</w:t>
      </w:r>
      <w:r w:rsidR="009B5E3A" w:rsidRPr="00006351">
        <w:rPr>
          <w:rFonts w:ascii="Times New Roman" w:hAnsi="Times New Roman" w:cs="Times New Roman"/>
          <w:b w:val="0"/>
          <w:bCs w:val="0"/>
          <w:lang w:val="lt-LT"/>
        </w:rPr>
        <w:t xml:space="preserve"> </w:t>
      </w:r>
      <w:r w:rsidR="00E33EEE" w:rsidRPr="00006351">
        <w:rPr>
          <w:rFonts w:ascii="Times New Roman" w:hAnsi="Times New Roman" w:cs="Times New Roman"/>
          <w:b w:val="0"/>
          <w:bCs w:val="0"/>
          <w:lang w:val="lt-LT"/>
        </w:rPr>
        <w:t>2005 m. balandžio 5 d. įsakymu Nr.</w:t>
      </w:r>
      <w:r w:rsidR="00DB4525" w:rsidRPr="00006351">
        <w:rPr>
          <w:rFonts w:ascii="Times New Roman" w:hAnsi="Times New Roman" w:cs="Times New Roman"/>
          <w:b w:val="0"/>
          <w:bCs w:val="0"/>
          <w:lang w:val="lt-LT"/>
        </w:rPr>
        <w:t xml:space="preserve"> </w:t>
      </w:r>
      <w:r w:rsidR="00E33EEE" w:rsidRPr="00006351">
        <w:rPr>
          <w:rFonts w:ascii="Times New Roman" w:hAnsi="Times New Roman" w:cs="Times New Roman"/>
          <w:b w:val="0"/>
          <w:bCs w:val="0"/>
          <w:lang w:val="lt-LT"/>
        </w:rPr>
        <w:t>ISAK-556 (</w:t>
      </w:r>
      <w:r w:rsidR="00DB4525" w:rsidRPr="00006351">
        <w:rPr>
          <w:rFonts w:ascii="Times New Roman" w:hAnsi="Times New Roman" w:cs="Times New Roman"/>
          <w:b w:val="0"/>
          <w:bCs w:val="0"/>
          <w:lang w:val="lt-LT"/>
        </w:rPr>
        <w:t>LR</w:t>
      </w:r>
      <w:r w:rsidR="00E33EEE" w:rsidRPr="00006351">
        <w:rPr>
          <w:rFonts w:ascii="Times New Roman" w:hAnsi="Times New Roman" w:cs="Times New Roman"/>
          <w:b w:val="0"/>
          <w:bCs w:val="0"/>
          <w:lang w:val="lt-LT"/>
        </w:rPr>
        <w:t xml:space="preserve"> </w:t>
      </w:r>
      <w:r w:rsidR="00DB4525" w:rsidRPr="00006351">
        <w:rPr>
          <w:rFonts w:ascii="Times New Roman" w:hAnsi="Times New Roman" w:cs="Times New Roman"/>
          <w:b w:val="0"/>
          <w:bCs w:val="0"/>
          <w:lang w:val="lt-LT"/>
        </w:rPr>
        <w:t>ŠMM</w:t>
      </w:r>
      <w:r w:rsidR="00E33EEE" w:rsidRPr="00006351">
        <w:rPr>
          <w:rFonts w:ascii="Times New Roman" w:hAnsi="Times New Roman" w:cs="Times New Roman"/>
          <w:b w:val="0"/>
          <w:bCs w:val="0"/>
          <w:lang w:val="lt-LT"/>
        </w:rPr>
        <w:t xml:space="preserve"> 2012 m. gegužės 8 d.</w:t>
      </w:r>
      <w:r w:rsidR="009B5E3A" w:rsidRPr="00006351">
        <w:rPr>
          <w:rFonts w:ascii="Times New Roman" w:hAnsi="Times New Roman" w:cs="Times New Roman"/>
          <w:b w:val="0"/>
          <w:bCs w:val="0"/>
          <w:lang w:val="lt-LT"/>
        </w:rPr>
        <w:t xml:space="preserve"> įsakymo Nr. V-766 redakcija); </w:t>
      </w:r>
      <w:r w:rsidR="005B3F77" w:rsidRPr="00006351">
        <w:rPr>
          <w:rFonts w:ascii="Times New Roman" w:hAnsi="Times New Roman" w:cs="Times New Roman"/>
          <w:b w:val="0"/>
          <w:lang w:val="lt-LT"/>
        </w:rPr>
        <w:t>Geros mokyklos koncepcija, patvirtinta Lietuvos Respublikos švietimo ir mokslo ministro 2015 m. gruodžio 21 d. įsakymu Nr. V-1308</w:t>
      </w:r>
      <w:r w:rsidR="00D37DE8" w:rsidRPr="00006351">
        <w:rPr>
          <w:rFonts w:ascii="Times New Roman" w:hAnsi="Times New Roman" w:cs="Times New Roman"/>
          <w:b w:val="0"/>
          <w:lang w:val="lt-LT"/>
        </w:rPr>
        <w:t xml:space="preserve"> </w:t>
      </w:r>
      <w:r w:rsidR="00284F68" w:rsidRPr="00006351">
        <w:rPr>
          <w:rFonts w:ascii="Times New Roman" w:hAnsi="Times New Roman" w:cs="Times New Roman"/>
          <w:b w:val="0"/>
          <w:shd w:val="clear" w:color="auto" w:fill="FFFFFF" w:themeFill="background1"/>
          <w:lang w:val="lt-LT"/>
        </w:rPr>
        <w:t>„</w:t>
      </w:r>
      <w:r w:rsidR="00D37DE8" w:rsidRPr="00006351">
        <w:rPr>
          <w:rFonts w:ascii="Times New Roman" w:hAnsi="Times New Roman" w:cs="Times New Roman"/>
          <w:b w:val="0"/>
          <w:shd w:val="clear" w:color="auto" w:fill="FFFFFF" w:themeFill="background1"/>
          <w:lang w:val="lt-LT"/>
        </w:rPr>
        <w:t>Dėl Geros mokyklos koncepcijos patvirtinimo</w:t>
      </w:r>
      <w:r w:rsidR="00284F68" w:rsidRPr="00006351">
        <w:rPr>
          <w:rFonts w:ascii="Times New Roman" w:hAnsi="Times New Roman" w:cs="Times New Roman"/>
          <w:b w:val="0"/>
          <w:shd w:val="clear" w:color="auto" w:fill="FFFFFF" w:themeFill="background1"/>
          <w:lang w:val="lt-LT"/>
        </w:rPr>
        <w:t>“</w:t>
      </w:r>
      <w:r w:rsidR="005B3F77" w:rsidRPr="00006351">
        <w:rPr>
          <w:rFonts w:ascii="Times New Roman" w:hAnsi="Times New Roman" w:cs="Times New Roman"/>
          <w:b w:val="0"/>
          <w:lang w:val="lt-LT"/>
        </w:rPr>
        <w:t xml:space="preserve">, </w:t>
      </w:r>
      <w:r w:rsidR="00D37DE8" w:rsidRPr="00006351">
        <w:rPr>
          <w:rFonts w:ascii="Times New Roman" w:hAnsi="Times New Roman" w:cs="Times New Roman"/>
          <w:b w:val="0"/>
          <w:shd w:val="clear" w:color="auto" w:fill="FFFFFF" w:themeFill="background1"/>
          <w:lang w:val="lt-LT"/>
        </w:rPr>
        <w:t xml:space="preserve">Mokymosi pagal formaliojo švietimo programas (išskyrus aukštojo mokslo studijų programas) formų ir mokymo organizavimo tvarkos aprašu, patvirtintu Lietuvos Respublikos švietimo ir mokslo ministro 2012 m. birželio 28 d. įsakymu Nr. V-1049 </w:t>
      </w:r>
      <w:r w:rsidR="00284F68" w:rsidRPr="00006351">
        <w:rPr>
          <w:rFonts w:ascii="Times New Roman" w:hAnsi="Times New Roman" w:cs="Times New Roman"/>
          <w:b w:val="0"/>
          <w:shd w:val="clear" w:color="auto" w:fill="FFFFFF" w:themeFill="background1"/>
          <w:lang w:val="lt-LT"/>
        </w:rPr>
        <w:t>„</w:t>
      </w:r>
      <w:r w:rsidR="00D37DE8" w:rsidRPr="00006351">
        <w:rPr>
          <w:rFonts w:ascii="Times New Roman" w:hAnsi="Times New Roman" w:cs="Times New Roman"/>
          <w:b w:val="0"/>
          <w:shd w:val="clear" w:color="auto" w:fill="FFFFFF" w:themeFill="background1"/>
          <w:lang w:val="lt-LT"/>
        </w:rPr>
        <w:t>Dėl Mokymosi pagal formaliojo švietimo programas (išskyrus aukštojo mokslo studijų programas) formų ir mokymo organizavimo tvarkos aprašo patvirtinimo</w:t>
      </w:r>
      <w:r w:rsidR="00284F68" w:rsidRPr="00006351">
        <w:rPr>
          <w:rFonts w:ascii="Times New Roman" w:hAnsi="Times New Roman" w:cs="Times New Roman"/>
          <w:b w:val="0"/>
          <w:shd w:val="clear" w:color="auto" w:fill="FFFFFF" w:themeFill="background1"/>
          <w:lang w:val="lt-LT"/>
        </w:rPr>
        <w:t>“</w:t>
      </w:r>
      <w:r w:rsidR="00FC727B" w:rsidRPr="00006351">
        <w:rPr>
          <w:rFonts w:ascii="Times New Roman" w:hAnsi="Times New Roman" w:cs="Times New Roman"/>
          <w:b w:val="0"/>
          <w:shd w:val="clear" w:color="auto" w:fill="FFFFFF" w:themeFill="background1"/>
          <w:lang w:val="lt-LT"/>
        </w:rPr>
        <w:t xml:space="preserve"> bei jo pakeitimais, </w:t>
      </w:r>
      <w:r w:rsidR="003114AF" w:rsidRPr="00006351">
        <w:rPr>
          <w:rFonts w:ascii="Times New Roman" w:hAnsi="Times New Roman" w:cs="Times New Roman"/>
          <w:b w:val="0"/>
          <w:bCs w:val="0"/>
          <w:lang w:val="lt-LT"/>
        </w:rPr>
        <w:t xml:space="preserve">Neformaliojo vaikų švietimo koncepcija, patvirtinta LR ŠMM 2005 m. gruodžio 30 d. įsakymu Nr. ISAK 2695 (LR ŠMM 2012 m. kovo 29 d. įsakymo Nr. V-554 redakcija) „Dėl neformaliojo vaikų švietimo koncepcijos patvirtinimo“, </w:t>
      </w:r>
      <w:r w:rsidR="00D70C19" w:rsidRPr="00006351">
        <w:rPr>
          <w:rFonts w:ascii="Times New Roman" w:hAnsi="Times New Roman" w:cs="Times New Roman"/>
          <w:b w:val="0"/>
          <w:bCs w:val="0"/>
          <w:lang w:val="lt-LT"/>
        </w:rPr>
        <w:t>Li</w:t>
      </w:r>
      <w:r w:rsidR="00B258E1" w:rsidRPr="00006351">
        <w:rPr>
          <w:rFonts w:ascii="Times New Roman" w:hAnsi="Times New Roman" w:cs="Times New Roman"/>
          <w:b w:val="0"/>
          <w:bCs w:val="0"/>
          <w:lang w:val="lt-LT"/>
        </w:rPr>
        <w:t>etuvos higienos norma HN 21:2017</w:t>
      </w:r>
      <w:r w:rsidR="00D70C19" w:rsidRPr="00006351">
        <w:rPr>
          <w:rFonts w:ascii="Times New Roman" w:hAnsi="Times New Roman" w:cs="Times New Roman"/>
          <w:b w:val="0"/>
          <w:bCs w:val="0"/>
          <w:lang w:val="lt-LT"/>
        </w:rPr>
        <w:t xml:space="preserve"> ,,</w:t>
      </w:r>
      <w:r w:rsidR="00B258E1" w:rsidRPr="00006351">
        <w:rPr>
          <w:rFonts w:ascii="Times New Roman" w:hAnsi="Times New Roman" w:cs="Times New Roman"/>
          <w:b w:val="0"/>
          <w:bCs w:val="0"/>
          <w:lang w:val="lt-LT"/>
        </w:rPr>
        <w:t xml:space="preserve">Mokykla, vykdanti bendrojo ugdymo programas. Bendrieji sveikatos </w:t>
      </w:r>
      <w:r w:rsidR="00D70C19" w:rsidRPr="00006351">
        <w:rPr>
          <w:rFonts w:ascii="Times New Roman" w:hAnsi="Times New Roman" w:cs="Times New Roman"/>
          <w:b w:val="0"/>
          <w:bCs w:val="0"/>
          <w:lang w:val="lt-LT"/>
        </w:rPr>
        <w:t>saugos reikalavimai</w:t>
      </w:r>
      <w:r w:rsidR="00284F68" w:rsidRPr="00006351">
        <w:rPr>
          <w:rFonts w:ascii="Times New Roman" w:hAnsi="Times New Roman" w:cs="Times New Roman"/>
          <w:b w:val="0"/>
          <w:bCs w:val="0"/>
          <w:lang w:val="lt-LT"/>
        </w:rPr>
        <w:t>“</w:t>
      </w:r>
      <w:r w:rsidR="005907AF" w:rsidRPr="00006351">
        <w:rPr>
          <w:rFonts w:ascii="Times New Roman" w:hAnsi="Times New Roman" w:cs="Times New Roman"/>
          <w:b w:val="0"/>
          <w:bCs w:val="0"/>
          <w:lang w:val="lt-LT"/>
        </w:rPr>
        <w:t xml:space="preserve">, </w:t>
      </w:r>
      <w:r w:rsidR="00D70C19" w:rsidRPr="00006351">
        <w:rPr>
          <w:rFonts w:ascii="Times New Roman" w:hAnsi="Times New Roman" w:cs="Times New Roman"/>
          <w:b w:val="0"/>
          <w:bCs w:val="0"/>
          <w:lang w:val="lt-LT"/>
        </w:rPr>
        <w:t>patvirtinta Lietuvos Respublikos sveikatos apsaugos mi</w:t>
      </w:r>
      <w:r w:rsidR="00F347FE" w:rsidRPr="00006351">
        <w:rPr>
          <w:rFonts w:ascii="Times New Roman" w:hAnsi="Times New Roman" w:cs="Times New Roman"/>
          <w:b w:val="0"/>
          <w:bCs w:val="0"/>
          <w:lang w:val="lt-LT"/>
        </w:rPr>
        <w:t>nistro 2011 m. rugpjūčio 10 d. į</w:t>
      </w:r>
      <w:r w:rsidR="00D70C19" w:rsidRPr="00006351">
        <w:rPr>
          <w:rFonts w:ascii="Times New Roman" w:hAnsi="Times New Roman" w:cs="Times New Roman"/>
          <w:b w:val="0"/>
          <w:bCs w:val="0"/>
          <w:lang w:val="lt-LT"/>
        </w:rPr>
        <w:t>sakymu Nr.</w:t>
      </w:r>
      <w:r w:rsidR="00DB4525" w:rsidRPr="00006351">
        <w:rPr>
          <w:rFonts w:ascii="Times New Roman" w:hAnsi="Times New Roman" w:cs="Times New Roman"/>
          <w:b w:val="0"/>
          <w:bCs w:val="0"/>
          <w:lang w:val="lt-LT"/>
        </w:rPr>
        <w:t xml:space="preserve"> </w:t>
      </w:r>
      <w:r w:rsidR="00D70C19" w:rsidRPr="00006351">
        <w:rPr>
          <w:rFonts w:ascii="Times New Roman" w:hAnsi="Times New Roman" w:cs="Times New Roman"/>
          <w:b w:val="0"/>
          <w:bCs w:val="0"/>
          <w:lang w:val="lt-LT"/>
        </w:rPr>
        <w:t>V-773</w:t>
      </w:r>
      <w:r w:rsidR="00B258E1" w:rsidRPr="00006351">
        <w:rPr>
          <w:rFonts w:ascii="Times New Roman" w:hAnsi="Times New Roman" w:cs="Times New Roman"/>
          <w:bCs w:val="0"/>
          <w:lang w:val="lt-LT"/>
        </w:rPr>
        <w:t xml:space="preserve"> </w:t>
      </w:r>
      <w:r w:rsidR="00284F68" w:rsidRPr="00006351">
        <w:rPr>
          <w:rFonts w:ascii="Times New Roman" w:hAnsi="Times New Roman" w:cs="Times New Roman"/>
          <w:b w:val="0"/>
          <w:bCs w:val="0"/>
          <w:lang w:val="lt-LT"/>
        </w:rPr>
        <w:t>„</w:t>
      </w:r>
      <w:r w:rsidR="00AC4DB2" w:rsidRPr="00006351">
        <w:rPr>
          <w:rFonts w:ascii="Times New Roman" w:hAnsi="Times New Roman" w:cs="Times New Roman"/>
          <w:b w:val="0"/>
          <w:bCs w:val="0"/>
          <w:lang w:val="lt-LT"/>
        </w:rPr>
        <w:t>Dėl Liet</w:t>
      </w:r>
      <w:r w:rsidR="00E8640A" w:rsidRPr="00006351">
        <w:rPr>
          <w:rFonts w:ascii="Times New Roman" w:hAnsi="Times New Roman" w:cs="Times New Roman"/>
          <w:b w:val="0"/>
          <w:bCs w:val="0"/>
          <w:lang w:val="lt-LT"/>
        </w:rPr>
        <w:t>uvos higienos normos HN 21:2017</w:t>
      </w:r>
      <w:r w:rsidR="00AC4DB2" w:rsidRPr="00006351">
        <w:rPr>
          <w:rFonts w:ascii="Times New Roman" w:hAnsi="Times New Roman" w:cs="Times New Roman"/>
          <w:b w:val="0"/>
          <w:bCs w:val="0"/>
          <w:lang w:val="lt-LT"/>
        </w:rPr>
        <w:t xml:space="preserve"> </w:t>
      </w:r>
      <w:r w:rsidR="00284F68" w:rsidRPr="00006351">
        <w:rPr>
          <w:rFonts w:ascii="Times New Roman" w:hAnsi="Times New Roman" w:cs="Times New Roman"/>
          <w:b w:val="0"/>
          <w:bCs w:val="0"/>
          <w:lang w:val="lt-LT"/>
        </w:rPr>
        <w:t>„</w:t>
      </w:r>
      <w:r w:rsidR="00AC4DB2" w:rsidRPr="00006351">
        <w:rPr>
          <w:rFonts w:ascii="Times New Roman" w:hAnsi="Times New Roman" w:cs="Times New Roman"/>
          <w:b w:val="0"/>
          <w:bCs w:val="0"/>
          <w:lang w:val="lt-LT"/>
        </w:rPr>
        <w:t>Mokykla, vykdanti bendrojo ugdymo programas. Bendrieji</w:t>
      </w:r>
      <w:r w:rsidR="00E8640A" w:rsidRPr="00006351">
        <w:rPr>
          <w:rFonts w:ascii="Times New Roman" w:hAnsi="Times New Roman" w:cs="Times New Roman"/>
          <w:b w:val="0"/>
          <w:bCs w:val="0"/>
          <w:lang w:val="lt-LT"/>
        </w:rPr>
        <w:t xml:space="preserve"> sveikatos saugos reikalavimai</w:t>
      </w:r>
      <w:r w:rsidR="00284F68" w:rsidRPr="00006351">
        <w:rPr>
          <w:rFonts w:ascii="Times New Roman" w:hAnsi="Times New Roman" w:cs="Times New Roman"/>
          <w:b w:val="0"/>
          <w:bCs w:val="0"/>
          <w:lang w:val="lt-LT"/>
        </w:rPr>
        <w:t>“</w:t>
      </w:r>
      <w:r w:rsidR="00E8640A" w:rsidRPr="00006351">
        <w:rPr>
          <w:rFonts w:ascii="Times New Roman" w:hAnsi="Times New Roman" w:cs="Times New Roman"/>
          <w:b w:val="0"/>
          <w:bCs w:val="0"/>
          <w:lang w:val="lt-LT"/>
        </w:rPr>
        <w:t>,</w:t>
      </w:r>
      <w:r w:rsidR="00AC4DB2" w:rsidRPr="00284F68">
        <w:rPr>
          <w:rFonts w:ascii="Times New Roman" w:hAnsi="Times New Roman" w:cs="Times New Roman"/>
          <w:b w:val="0"/>
          <w:bCs w:val="0"/>
          <w:lang w:val="lt-LT"/>
        </w:rPr>
        <w:t xml:space="preserve"> </w:t>
      </w:r>
      <w:r w:rsidR="003114AF" w:rsidRPr="003114AF">
        <w:rPr>
          <w:rFonts w:ascii="Times New Roman" w:hAnsi="Times New Roman" w:cs="Times New Roman"/>
          <w:b w:val="0"/>
          <w:bCs w:val="0"/>
          <w:lang w:val="lt-LT"/>
        </w:rPr>
        <w:t>Mokymo nuotoliniu ugdymo proceso organizavimo būdu kriterijų aprašu, patvirtintu Lietuvos Respublikos švietimo, mokslo ir sporto ministro 2020-07-02 įsakymu Nr. V-1005 „Dėl mokymo nuotoliniu ugdymo proceso organizavimo būdu kriterijų aprašo patvirtinimo</w:t>
      </w:r>
      <w:r w:rsidR="003114AF" w:rsidRPr="00E93B49">
        <w:rPr>
          <w:rFonts w:ascii="Times New Roman" w:hAnsi="Times New Roman" w:cs="Times New Roman"/>
          <w:b w:val="0"/>
          <w:bCs w:val="0"/>
          <w:lang w:val="lt-LT"/>
        </w:rPr>
        <w:t xml:space="preserve">“, Mokyklos ugdymo(si) proceso organizavimo nuotoliniu būdu tvarkos aprašu, patvirtintu </w:t>
      </w:r>
      <w:r w:rsidR="00E93B49" w:rsidRPr="00E93B49">
        <w:rPr>
          <w:rFonts w:ascii="Times New Roman" w:hAnsi="Times New Roman" w:cs="Times New Roman"/>
          <w:b w:val="0"/>
          <w:bCs w:val="0"/>
          <w:lang w:val="lt-LT"/>
        </w:rPr>
        <w:t xml:space="preserve">mokyklos </w:t>
      </w:r>
      <w:r w:rsidR="003114AF" w:rsidRPr="00E93B49">
        <w:rPr>
          <w:rFonts w:ascii="Times New Roman" w:hAnsi="Times New Roman" w:cs="Times New Roman"/>
          <w:b w:val="0"/>
          <w:bCs w:val="0"/>
          <w:lang w:val="lt-LT"/>
        </w:rPr>
        <w:t>direktoriaus 2021 m. gegužės 20 d. įsakymu Nr. V-24 ,,Dėl ugdymo(si) proceso organizavimo nuotoliniu būdu tvarkos aprašo patvirtinimo</w:t>
      </w:r>
      <w:r w:rsidR="008A1BB8">
        <w:rPr>
          <w:rFonts w:ascii="Times New Roman" w:hAnsi="Times New Roman" w:cs="Times New Roman"/>
          <w:b w:val="0"/>
          <w:bCs w:val="0"/>
          <w:lang w:val="lt-LT"/>
        </w:rPr>
        <w:t>“</w:t>
      </w:r>
      <w:r w:rsidR="003114AF" w:rsidRPr="00E93B49">
        <w:rPr>
          <w:b w:val="0"/>
          <w:bCs w:val="0"/>
          <w:lang w:val="lt-LT"/>
        </w:rPr>
        <w:t>,</w:t>
      </w:r>
      <w:r w:rsidR="003114AF">
        <w:rPr>
          <w:lang w:val="lt-LT"/>
        </w:rPr>
        <w:t xml:space="preserve"> </w:t>
      </w:r>
      <w:r w:rsidR="00877A65" w:rsidRPr="00877A65">
        <w:rPr>
          <w:rFonts w:ascii="Times New Roman" w:hAnsi="Times New Roman" w:cs="Times New Roman"/>
          <w:b w:val="0"/>
          <w:bCs w:val="0"/>
          <w:lang w:val="lt-LT"/>
        </w:rPr>
        <w:t>Marijampolės „Ryto“ pagrindinės mokyklos</w:t>
      </w:r>
      <w:r w:rsidR="00877A65">
        <w:rPr>
          <w:rFonts w:ascii="Times New Roman" w:hAnsi="Times New Roman" w:cs="Times New Roman"/>
          <w:lang w:val="lt-LT"/>
        </w:rPr>
        <w:t xml:space="preserve"> </w:t>
      </w:r>
      <w:r w:rsidR="00877A65">
        <w:rPr>
          <w:rFonts w:ascii="Times New Roman" w:hAnsi="Times New Roman" w:cs="Times New Roman"/>
          <w:b w:val="0"/>
          <w:lang w:val="lt-LT"/>
        </w:rPr>
        <w:t xml:space="preserve">pasirengimo diegti atnaujintą ugdymo turinį veiksmų planu, Marijampolės „Ryto“ pagrindinės mokyklos pasirengimo </w:t>
      </w:r>
      <w:r w:rsidR="00850BD7">
        <w:rPr>
          <w:rFonts w:ascii="Times New Roman" w:hAnsi="Times New Roman" w:cs="Times New Roman"/>
          <w:b w:val="0"/>
          <w:lang w:val="lt-LT"/>
        </w:rPr>
        <w:t>įtraukčiai veiksmų įgyvendinimo 2022</w:t>
      </w:r>
      <w:r w:rsidR="006D2C38" w:rsidRPr="00EF3C23">
        <w:rPr>
          <w:rFonts w:ascii="Times New Roman" w:hAnsi="Times New Roman" w:cs="Times New Roman"/>
          <w:lang w:val="lt-LT"/>
        </w:rPr>
        <w:t>–</w:t>
      </w:r>
      <w:r w:rsidR="00850BD7">
        <w:rPr>
          <w:rFonts w:ascii="Times New Roman" w:hAnsi="Times New Roman" w:cs="Times New Roman"/>
          <w:b w:val="0"/>
          <w:lang w:val="lt-LT"/>
        </w:rPr>
        <w:t xml:space="preserve">2024 m. m. planu, </w:t>
      </w:r>
      <w:r w:rsidR="00542817" w:rsidRPr="00284F68">
        <w:rPr>
          <w:rFonts w:ascii="Times New Roman" w:hAnsi="Times New Roman" w:cs="Times New Roman"/>
          <w:b w:val="0"/>
          <w:lang w:val="lt-LT"/>
        </w:rPr>
        <w:t xml:space="preserve">kitais </w:t>
      </w:r>
      <w:r w:rsidR="00E93B49">
        <w:rPr>
          <w:rFonts w:ascii="Times New Roman" w:hAnsi="Times New Roman" w:cs="Times New Roman"/>
          <w:b w:val="0"/>
          <w:lang w:val="lt-LT"/>
        </w:rPr>
        <w:t xml:space="preserve">ugdymo procesą reglamentuojančiais </w:t>
      </w:r>
      <w:r w:rsidR="00542817" w:rsidRPr="00284F68">
        <w:rPr>
          <w:rFonts w:ascii="Times New Roman" w:hAnsi="Times New Roman" w:cs="Times New Roman"/>
          <w:b w:val="0"/>
          <w:lang w:val="lt-LT"/>
        </w:rPr>
        <w:t>teisės aktais</w:t>
      </w:r>
      <w:r w:rsidR="00E93B49">
        <w:rPr>
          <w:rFonts w:ascii="Times New Roman" w:hAnsi="Times New Roman" w:cs="Times New Roman"/>
          <w:b w:val="0"/>
          <w:lang w:val="lt-LT"/>
        </w:rPr>
        <w:t xml:space="preserve"> bei atsižvelgiant į Mokyklos </w:t>
      </w:r>
      <w:r w:rsidR="000B4E2D" w:rsidRPr="00284F68">
        <w:rPr>
          <w:rFonts w:ascii="Times New Roman" w:hAnsi="Times New Roman" w:cs="Times New Roman"/>
          <w:b w:val="0"/>
          <w:lang w:val="lt-LT"/>
        </w:rPr>
        <w:t>strategin</w:t>
      </w:r>
      <w:r w:rsidR="00E82E2A" w:rsidRPr="00284F68">
        <w:rPr>
          <w:rFonts w:ascii="Times New Roman" w:hAnsi="Times New Roman" w:cs="Times New Roman"/>
          <w:b w:val="0"/>
          <w:lang w:val="lt-LT"/>
        </w:rPr>
        <w:t>i</w:t>
      </w:r>
      <w:r w:rsidR="00E93B49">
        <w:rPr>
          <w:rFonts w:ascii="Times New Roman" w:hAnsi="Times New Roman" w:cs="Times New Roman"/>
          <w:b w:val="0"/>
          <w:lang w:val="lt-LT"/>
        </w:rPr>
        <w:t>us</w:t>
      </w:r>
      <w:r w:rsidR="00E82E2A" w:rsidRPr="00284F68">
        <w:rPr>
          <w:rFonts w:ascii="Times New Roman" w:hAnsi="Times New Roman" w:cs="Times New Roman"/>
          <w:b w:val="0"/>
          <w:lang w:val="lt-LT"/>
        </w:rPr>
        <w:t xml:space="preserve"> tiksl</w:t>
      </w:r>
      <w:r w:rsidR="00E93B49">
        <w:rPr>
          <w:rFonts w:ascii="Times New Roman" w:hAnsi="Times New Roman" w:cs="Times New Roman"/>
          <w:b w:val="0"/>
          <w:lang w:val="lt-LT"/>
        </w:rPr>
        <w:t>us</w:t>
      </w:r>
      <w:r w:rsidR="00E82E2A" w:rsidRPr="00284F68">
        <w:rPr>
          <w:rFonts w:ascii="Times New Roman" w:hAnsi="Times New Roman" w:cs="Times New Roman"/>
          <w:b w:val="0"/>
          <w:lang w:val="lt-LT"/>
        </w:rPr>
        <w:t xml:space="preserve">, </w:t>
      </w:r>
      <w:r w:rsidR="000B4E2D" w:rsidRPr="00284F68">
        <w:rPr>
          <w:rFonts w:ascii="Times New Roman" w:hAnsi="Times New Roman" w:cs="Times New Roman"/>
          <w:b w:val="0"/>
          <w:lang w:val="lt-LT"/>
        </w:rPr>
        <w:t>bendruomenės poreikius, turimus išteklius.</w:t>
      </w:r>
    </w:p>
    <w:p w14:paraId="7597C25D" w14:textId="77777777" w:rsidR="004367AC" w:rsidRPr="004367AC" w:rsidRDefault="004367AC" w:rsidP="006C2E08">
      <w:pPr>
        <w:pStyle w:val="Sraopastraipa"/>
        <w:numPr>
          <w:ilvl w:val="0"/>
          <w:numId w:val="6"/>
        </w:numPr>
        <w:ind w:left="0" w:firstLine="851"/>
        <w:jc w:val="both"/>
        <w:rPr>
          <w:rFonts w:ascii="Times New Roman" w:hAnsi="Times New Roman" w:cs="Times New Roman"/>
          <w:lang w:val="pt-BR" w:eastAsia="en-GB"/>
        </w:rPr>
      </w:pPr>
      <w:r w:rsidRPr="004367AC">
        <w:rPr>
          <w:rFonts w:ascii="Times New Roman" w:hAnsi="Times New Roman" w:cs="Times New Roman"/>
          <w:lang w:val="lt-LT"/>
        </w:rPr>
        <w:t>2023</w:t>
      </w:r>
      <w:r>
        <w:rPr>
          <w:rFonts w:ascii="Times New Roman" w:hAnsi="Times New Roman" w:cs="Times New Roman"/>
          <w:lang w:val="lt-LT"/>
        </w:rPr>
        <w:t xml:space="preserve"> – </w:t>
      </w:r>
      <w:r w:rsidRPr="004367AC">
        <w:rPr>
          <w:rFonts w:ascii="Times New Roman" w:hAnsi="Times New Roman" w:cs="Times New Roman"/>
          <w:lang w:val="lt-LT"/>
        </w:rPr>
        <w:t>2024 mokslo metais įgyvendinamos</w:t>
      </w:r>
      <w:r>
        <w:rPr>
          <w:rFonts w:ascii="Times New Roman" w:hAnsi="Times New Roman" w:cs="Times New Roman"/>
          <w:lang w:val="lt-LT"/>
        </w:rPr>
        <w:t xml:space="preserve"> programos:</w:t>
      </w:r>
    </w:p>
    <w:p w14:paraId="590264FF" w14:textId="1E2B0FE5" w:rsidR="004367AC" w:rsidRDefault="004367AC" w:rsidP="006C2E08">
      <w:pPr>
        <w:pStyle w:val="Sraopastraipa"/>
        <w:numPr>
          <w:ilvl w:val="1"/>
          <w:numId w:val="6"/>
        </w:numPr>
        <w:tabs>
          <w:tab w:val="left" w:pos="1560"/>
        </w:tabs>
        <w:ind w:left="0" w:firstLine="851"/>
        <w:jc w:val="both"/>
        <w:rPr>
          <w:rFonts w:ascii="Times New Roman" w:hAnsi="Times New Roman" w:cs="Times New Roman"/>
          <w:lang w:val="pt-BR" w:eastAsia="en-GB"/>
        </w:rPr>
      </w:pPr>
      <w:r w:rsidRPr="004367AC">
        <w:rPr>
          <w:rFonts w:ascii="Times New Roman" w:hAnsi="Times New Roman" w:cs="Times New Roman"/>
          <w:lang w:val="pt-BR" w:eastAsia="en-GB"/>
        </w:rPr>
        <w:t xml:space="preserve">Pradinio, pagrindinio ir vidurinio ugdymo bendrosios programos, patvirtintos Lietuvos Respublikos švietimo, mokslo ir sporto ministro 2022 m. rugpjūčio 24 d. </w:t>
      </w:r>
      <w:r w:rsidRPr="004367AC">
        <w:rPr>
          <w:rFonts w:ascii="Times New Roman" w:hAnsi="Times New Roman" w:cs="Times New Roman"/>
          <w:shd w:val="clear" w:color="auto" w:fill="FFFFFF"/>
          <w:lang w:val="pt-BR" w:eastAsia="en-GB"/>
        </w:rPr>
        <w:t>įsakymu Nr. V-1269 „Dėl Priešmokyklinio, pradinio, pagrindinio ir vidurinio ugdymo b</w:t>
      </w:r>
      <w:r w:rsidRPr="004367AC">
        <w:rPr>
          <w:rFonts w:ascii="Times New Roman" w:hAnsi="Times New Roman" w:cs="Times New Roman"/>
          <w:lang w:val="pt-BR" w:eastAsia="en-GB"/>
        </w:rPr>
        <w:t>endrųjų programų patvirtinimo“ (toliau – 2022 m. Pradinio, pagrindinio ir vidurinio ugdymo bendrosios programos), 1, 3, 5, 7 klasėse</w:t>
      </w:r>
      <w:r>
        <w:rPr>
          <w:rFonts w:ascii="Times New Roman" w:hAnsi="Times New Roman" w:cs="Times New Roman"/>
          <w:lang w:val="pt-BR" w:eastAsia="en-GB"/>
        </w:rPr>
        <w:t>;</w:t>
      </w:r>
    </w:p>
    <w:p w14:paraId="3A710DCC" w14:textId="30003333" w:rsidR="004367AC" w:rsidRPr="00EC11A7" w:rsidRDefault="004367AC" w:rsidP="006C2E08">
      <w:pPr>
        <w:pStyle w:val="Sraopastraipa"/>
        <w:numPr>
          <w:ilvl w:val="1"/>
          <w:numId w:val="6"/>
        </w:numPr>
        <w:tabs>
          <w:tab w:val="left" w:pos="1560"/>
        </w:tabs>
        <w:ind w:left="0" w:firstLine="851"/>
        <w:jc w:val="both"/>
        <w:rPr>
          <w:rFonts w:ascii="Times New Roman" w:hAnsi="Times New Roman" w:cs="Times New Roman"/>
          <w:lang w:val="pt-BR"/>
        </w:rPr>
      </w:pPr>
      <w:r w:rsidRPr="00EC11A7">
        <w:rPr>
          <w:rFonts w:ascii="Times New Roman" w:hAnsi="Times New Roman" w:cs="Times New Roman"/>
          <w:lang w:val="pt-BR" w:eastAsia="en-GB"/>
        </w:rPr>
        <w:t>Pradinio ir pagrindinio ugdymo bendrosios programos, patvirtintos Lietuvos Respublikos švietimo ir mokslo ministro 2008 m. rugpjūčio 26 d. įsakymu Nr. ISAK-2433 „Dėl Pradinio ir pagrindinio ugdymo bendrųjų programų patvirtinimo“</w:t>
      </w:r>
      <w:r w:rsidR="00647B55">
        <w:rPr>
          <w:rFonts w:ascii="Times New Roman" w:hAnsi="Times New Roman" w:cs="Times New Roman"/>
          <w:lang w:val="pt-BR" w:eastAsia="en-GB"/>
        </w:rPr>
        <w:t xml:space="preserve"> </w:t>
      </w:r>
      <w:r w:rsidRPr="00EC11A7">
        <w:rPr>
          <w:rFonts w:ascii="Times New Roman" w:hAnsi="Times New Roman" w:cs="Times New Roman"/>
          <w:lang w:val="pt-BR" w:eastAsia="en-GB"/>
        </w:rPr>
        <w:t>2, 4, 6, 8, 10 klasėse</w:t>
      </w:r>
      <w:r w:rsidR="00EC11A7">
        <w:rPr>
          <w:rFonts w:ascii="Times New Roman" w:hAnsi="Times New Roman" w:cs="Times New Roman"/>
          <w:lang w:val="pt-BR" w:eastAsia="en-GB"/>
        </w:rPr>
        <w:t>.</w:t>
      </w:r>
    </w:p>
    <w:p w14:paraId="0838B399" w14:textId="4045A718" w:rsidR="00D37DE8" w:rsidRPr="009B2A4F" w:rsidRDefault="00D37DE8" w:rsidP="006C2E08">
      <w:pPr>
        <w:pStyle w:val="Sraopastraipa"/>
        <w:numPr>
          <w:ilvl w:val="0"/>
          <w:numId w:val="6"/>
        </w:numPr>
        <w:tabs>
          <w:tab w:val="left" w:pos="1134"/>
        </w:tabs>
        <w:ind w:left="0" w:firstLine="851"/>
        <w:rPr>
          <w:rFonts w:ascii="Times New Roman" w:hAnsi="Times New Roman" w:cs="Times New Roman"/>
          <w:lang w:val="lt-LT"/>
        </w:rPr>
      </w:pPr>
      <w:r w:rsidRPr="009B2A4F">
        <w:rPr>
          <w:rFonts w:ascii="Times New Roman" w:hAnsi="Times New Roman" w:cs="Times New Roman"/>
          <w:lang w:val="lt-LT"/>
        </w:rPr>
        <w:t>Mokyklos ugdymo plane vartojamos sąvokos:</w:t>
      </w:r>
    </w:p>
    <w:p w14:paraId="3FAD5E5E" w14:textId="7A2DB8E3" w:rsidR="00647B55" w:rsidRDefault="00D37DE8" w:rsidP="006C2E08">
      <w:pPr>
        <w:pStyle w:val="Sraopastraipa"/>
        <w:numPr>
          <w:ilvl w:val="1"/>
          <w:numId w:val="6"/>
        </w:numPr>
        <w:tabs>
          <w:tab w:val="left" w:pos="851"/>
          <w:tab w:val="left" w:pos="1418"/>
        </w:tabs>
        <w:ind w:left="0" w:firstLine="851"/>
        <w:jc w:val="both"/>
        <w:rPr>
          <w:rFonts w:ascii="Times New Roman" w:hAnsi="Times New Roman" w:cs="Times New Roman"/>
          <w:lang w:val="lt-LT"/>
        </w:rPr>
      </w:pPr>
      <w:r w:rsidRPr="00647B55">
        <w:rPr>
          <w:rFonts w:ascii="Times New Roman" w:hAnsi="Times New Roman" w:cs="Times New Roman"/>
          <w:b/>
          <w:lang w:val="lt-LT"/>
        </w:rPr>
        <w:t>Išlyginamoji klasė</w:t>
      </w:r>
      <w:r w:rsidRPr="00647B55">
        <w:rPr>
          <w:rFonts w:ascii="Times New Roman" w:hAnsi="Times New Roman" w:cs="Times New Roman"/>
          <w:lang w:val="lt-LT"/>
        </w:rPr>
        <w:t xml:space="preserve"> – klasė, sudaryta iš mokinių, nutraukusių mokymąsi ar nesimokiusių kai kurių bendrojo ugdymo dalykų</w:t>
      </w:r>
      <w:r w:rsidR="006D2C38">
        <w:rPr>
          <w:rFonts w:ascii="Times New Roman" w:hAnsi="Times New Roman" w:cs="Times New Roman"/>
          <w:lang w:val="lt-LT"/>
        </w:rPr>
        <w:t>;</w:t>
      </w:r>
    </w:p>
    <w:p w14:paraId="031DD961" w14:textId="6CFAB901" w:rsidR="00647B55" w:rsidRDefault="00D37DE8" w:rsidP="006C2E08">
      <w:pPr>
        <w:pStyle w:val="Sraopastraipa"/>
        <w:numPr>
          <w:ilvl w:val="1"/>
          <w:numId w:val="6"/>
        </w:numPr>
        <w:tabs>
          <w:tab w:val="left" w:pos="851"/>
          <w:tab w:val="left" w:pos="1418"/>
        </w:tabs>
        <w:ind w:left="0" w:firstLine="851"/>
        <w:jc w:val="both"/>
        <w:rPr>
          <w:rFonts w:ascii="Times New Roman" w:hAnsi="Times New Roman" w:cs="Times New Roman"/>
          <w:lang w:val="lt-LT"/>
        </w:rPr>
      </w:pPr>
      <w:r w:rsidRPr="00647B55">
        <w:rPr>
          <w:rFonts w:ascii="Times New Roman" w:hAnsi="Times New Roman" w:cs="Times New Roman"/>
          <w:b/>
          <w:lang w:val="lt-LT"/>
        </w:rPr>
        <w:t>Laikinoji grupė</w:t>
      </w:r>
      <w:r w:rsidRPr="00647B55">
        <w:rPr>
          <w:rFonts w:ascii="Times New Roman" w:hAnsi="Times New Roman" w:cs="Times New Roman"/>
          <w:lang w:val="lt-LT"/>
        </w:rPr>
        <w:t xml:space="preserve"> – mokinių grupė dalykui pagal modulį mokytis, diferencijuotai mokytis dalyko ar mokymosi pagalbai teikti</w:t>
      </w:r>
      <w:r w:rsidR="006D2C38">
        <w:rPr>
          <w:rFonts w:ascii="Times New Roman" w:hAnsi="Times New Roman" w:cs="Times New Roman"/>
          <w:lang w:val="lt-LT"/>
        </w:rPr>
        <w:t>;</w:t>
      </w:r>
    </w:p>
    <w:p w14:paraId="30335DA4" w14:textId="1511BA98" w:rsidR="00647B55" w:rsidRDefault="00D37DE8" w:rsidP="006C2E08">
      <w:pPr>
        <w:pStyle w:val="Sraopastraipa"/>
        <w:numPr>
          <w:ilvl w:val="1"/>
          <w:numId w:val="6"/>
        </w:numPr>
        <w:tabs>
          <w:tab w:val="left" w:pos="851"/>
          <w:tab w:val="left" w:pos="1418"/>
        </w:tabs>
        <w:ind w:left="0" w:firstLine="851"/>
        <w:jc w:val="both"/>
        <w:rPr>
          <w:rFonts w:ascii="Times New Roman" w:hAnsi="Times New Roman" w:cs="Times New Roman"/>
          <w:lang w:val="lt-LT"/>
        </w:rPr>
      </w:pPr>
      <w:r w:rsidRPr="00647B55">
        <w:rPr>
          <w:rFonts w:ascii="Times New Roman" w:hAnsi="Times New Roman" w:cs="Times New Roman"/>
          <w:b/>
          <w:lang w:val="lt-LT"/>
        </w:rPr>
        <w:t>Mokyklos ugdymo planas</w:t>
      </w:r>
      <w:r w:rsidRPr="00647B55">
        <w:rPr>
          <w:rFonts w:ascii="Times New Roman" w:hAnsi="Times New Roman" w:cs="Times New Roman"/>
          <w:lang w:val="lt-LT"/>
        </w:rPr>
        <w:t xml:space="preserve"> – mokykloje vykdomų ugdymo programų įgyvendinimo aprašas, parengtas, vadovaujantis Bendraisiais ugdymo planais</w:t>
      </w:r>
      <w:r w:rsidR="006D2C38">
        <w:rPr>
          <w:rFonts w:ascii="Times New Roman" w:hAnsi="Times New Roman" w:cs="Times New Roman"/>
          <w:lang w:val="lt-LT"/>
        </w:rPr>
        <w:t>;</w:t>
      </w:r>
    </w:p>
    <w:p w14:paraId="58BFEC94" w14:textId="1842B954" w:rsidR="00647B55" w:rsidRDefault="00D37DE8" w:rsidP="006C2E08">
      <w:pPr>
        <w:pStyle w:val="Sraopastraipa"/>
        <w:numPr>
          <w:ilvl w:val="1"/>
          <w:numId w:val="6"/>
        </w:numPr>
        <w:tabs>
          <w:tab w:val="left" w:pos="851"/>
          <w:tab w:val="left" w:pos="1418"/>
        </w:tabs>
        <w:ind w:left="0" w:firstLine="851"/>
        <w:jc w:val="both"/>
        <w:rPr>
          <w:rFonts w:ascii="Times New Roman" w:hAnsi="Times New Roman" w:cs="Times New Roman"/>
          <w:lang w:val="lt-LT"/>
        </w:rPr>
      </w:pPr>
      <w:r w:rsidRPr="00647B55">
        <w:rPr>
          <w:rFonts w:ascii="Times New Roman" w:hAnsi="Times New Roman" w:cs="Times New Roman"/>
          <w:b/>
          <w:lang w:val="lt-LT"/>
        </w:rPr>
        <w:t>Pamoka</w:t>
      </w:r>
      <w:r w:rsidRPr="00647B55">
        <w:rPr>
          <w:rFonts w:ascii="Times New Roman" w:hAnsi="Times New Roman" w:cs="Times New Roman"/>
          <w:lang w:val="lt-LT"/>
        </w:rPr>
        <w:t xml:space="preserve"> – pagrindinė nustatytos trukmės nepertraukiamo mokymosi organizavimo forma</w:t>
      </w:r>
      <w:r w:rsidR="006D2C38">
        <w:rPr>
          <w:rFonts w:ascii="Times New Roman" w:hAnsi="Times New Roman" w:cs="Times New Roman"/>
          <w:lang w:val="lt-LT"/>
        </w:rPr>
        <w:t>;</w:t>
      </w:r>
    </w:p>
    <w:p w14:paraId="0CB2B7DF" w14:textId="0CC8AA13" w:rsidR="00647B55" w:rsidRPr="00647B55" w:rsidRDefault="00006351" w:rsidP="006C2E08">
      <w:pPr>
        <w:pStyle w:val="Sraopastraipa"/>
        <w:numPr>
          <w:ilvl w:val="1"/>
          <w:numId w:val="6"/>
        </w:numPr>
        <w:tabs>
          <w:tab w:val="left" w:pos="851"/>
          <w:tab w:val="left" w:pos="1418"/>
        </w:tabs>
        <w:ind w:left="0" w:firstLine="851"/>
        <w:jc w:val="both"/>
        <w:rPr>
          <w:rFonts w:ascii="Times New Roman" w:hAnsi="Times New Roman" w:cs="Times New Roman"/>
          <w:lang w:val="lt-LT"/>
        </w:rPr>
      </w:pPr>
      <w:r w:rsidRPr="006F6C50">
        <w:rPr>
          <w:rFonts w:ascii="Times New Roman" w:hAnsi="Times New Roman" w:cs="Times New Roman"/>
          <w:lang w:val="lt-LT"/>
        </w:rPr>
        <w:t>Dalyko modulis</w:t>
      </w:r>
      <w:r w:rsidRPr="00647B55">
        <w:rPr>
          <w:rFonts w:ascii="Times New Roman" w:hAnsi="Times New Roman" w:cs="Times New Roman"/>
          <w:lang w:val="lt-LT"/>
        </w:rPr>
        <w:t xml:space="preserve"> – </w:t>
      </w:r>
      <w:r w:rsidRPr="006F6C50">
        <w:rPr>
          <w:rFonts w:ascii="Times New Roman" w:hAnsi="Times New Roman" w:cs="Times New Roman"/>
          <w:lang w:val="lt-LT"/>
        </w:rPr>
        <w:t>apibrėžta, savarankiška ir kryptinga ugdymo programos dalis</w:t>
      </w:r>
      <w:r w:rsidR="006D2C38" w:rsidRPr="006F6C50">
        <w:rPr>
          <w:rFonts w:ascii="Times New Roman" w:hAnsi="Times New Roman" w:cs="Times New Roman"/>
          <w:lang w:val="lt-LT"/>
        </w:rPr>
        <w:t>;</w:t>
      </w:r>
    </w:p>
    <w:p w14:paraId="5861C97E" w14:textId="2F312DB1" w:rsidR="00D37DE8" w:rsidRPr="00647B55" w:rsidRDefault="00D37DE8" w:rsidP="006C2E08">
      <w:pPr>
        <w:pStyle w:val="Sraopastraipa"/>
        <w:numPr>
          <w:ilvl w:val="1"/>
          <w:numId w:val="6"/>
        </w:numPr>
        <w:tabs>
          <w:tab w:val="left" w:pos="851"/>
          <w:tab w:val="left" w:pos="1418"/>
        </w:tabs>
        <w:ind w:left="0" w:firstLine="851"/>
        <w:jc w:val="both"/>
        <w:rPr>
          <w:rFonts w:ascii="Times New Roman" w:hAnsi="Times New Roman" w:cs="Times New Roman"/>
          <w:lang w:val="lt-LT"/>
        </w:rPr>
      </w:pPr>
      <w:r w:rsidRPr="00647B55">
        <w:rPr>
          <w:rFonts w:ascii="Times New Roman" w:hAnsi="Times New Roman" w:cs="Times New Roman"/>
          <w:lang w:val="lt-LT"/>
        </w:rPr>
        <w:t>Kitos Bendruosiuose ugdymo planuose vartojamos sąvokos, apibrėžtos Lietuvos Respublikos švietimo įstatyme ir kituose švietimą reglamentuojančiuose teisės aktuose.</w:t>
      </w:r>
    </w:p>
    <w:p w14:paraId="4AD044CB" w14:textId="6B476467" w:rsidR="00696D08" w:rsidRPr="009B2A4F" w:rsidRDefault="00F753B5" w:rsidP="006C2E08">
      <w:pPr>
        <w:pStyle w:val="Sraopastraipa"/>
        <w:numPr>
          <w:ilvl w:val="0"/>
          <w:numId w:val="6"/>
        </w:numPr>
        <w:tabs>
          <w:tab w:val="left" w:pos="1134"/>
        </w:tabs>
        <w:ind w:left="0" w:firstLine="851"/>
        <w:jc w:val="both"/>
        <w:rPr>
          <w:rFonts w:ascii="Times New Roman" w:hAnsi="Times New Roman" w:cs="Times New Roman"/>
          <w:lang w:val="lt-LT"/>
        </w:rPr>
      </w:pPr>
      <w:r w:rsidRPr="009B2A4F">
        <w:rPr>
          <w:rFonts w:ascii="Times New Roman" w:hAnsi="Times New Roman" w:cs="Times New Roman"/>
          <w:b/>
          <w:bCs/>
          <w:lang w:val="lt-LT"/>
        </w:rPr>
        <w:t>Ugdymo plano tikslas</w:t>
      </w:r>
      <w:r w:rsidR="005907AF" w:rsidRPr="009B2A4F">
        <w:rPr>
          <w:rFonts w:ascii="Times New Roman" w:hAnsi="Times New Roman" w:cs="Times New Roman"/>
          <w:bCs/>
          <w:lang w:val="lt-LT"/>
        </w:rPr>
        <w:t xml:space="preserve"> </w:t>
      </w:r>
      <w:r w:rsidR="008B1795" w:rsidRPr="009B2A4F">
        <w:rPr>
          <w:rFonts w:ascii="Times New Roman" w:hAnsi="Times New Roman" w:cs="Times New Roman"/>
          <w:bCs/>
          <w:lang w:val="lt-LT"/>
        </w:rPr>
        <w:t xml:space="preserve">– </w:t>
      </w:r>
      <w:r w:rsidRPr="009B2A4F">
        <w:rPr>
          <w:rFonts w:ascii="Times New Roman" w:hAnsi="Times New Roman" w:cs="Times New Roman"/>
          <w:bCs/>
          <w:lang w:val="lt-LT"/>
        </w:rPr>
        <w:t xml:space="preserve">formuoti ugdymo turinį ir organizuoti </w:t>
      </w:r>
      <w:r w:rsidR="000A4587">
        <w:rPr>
          <w:rFonts w:ascii="Times New Roman" w:hAnsi="Times New Roman" w:cs="Times New Roman"/>
          <w:bCs/>
          <w:lang w:val="lt-LT"/>
        </w:rPr>
        <w:t xml:space="preserve">ugdymo </w:t>
      </w:r>
      <w:r w:rsidRPr="009B2A4F">
        <w:rPr>
          <w:rFonts w:ascii="Times New Roman" w:hAnsi="Times New Roman" w:cs="Times New Roman"/>
          <w:bCs/>
          <w:lang w:val="lt-LT"/>
        </w:rPr>
        <w:t xml:space="preserve">procesą taip, kad kiekvienas </w:t>
      </w:r>
      <w:r w:rsidR="00FF56AD" w:rsidRPr="009B2A4F">
        <w:rPr>
          <w:rFonts w:ascii="Times New Roman" w:hAnsi="Times New Roman" w:cs="Times New Roman"/>
          <w:bCs/>
          <w:lang w:val="lt-LT"/>
        </w:rPr>
        <w:t>mokinys pasiektų asmeninės pažangos i</w:t>
      </w:r>
      <w:r w:rsidR="00541B43" w:rsidRPr="009B2A4F">
        <w:rPr>
          <w:rFonts w:ascii="Times New Roman" w:hAnsi="Times New Roman" w:cs="Times New Roman"/>
          <w:bCs/>
          <w:lang w:val="lt-LT"/>
        </w:rPr>
        <w:t>r geresnių ugdymo(si) rezultatų,</w:t>
      </w:r>
      <w:r w:rsidRPr="009B2A4F">
        <w:rPr>
          <w:rFonts w:ascii="Times New Roman" w:hAnsi="Times New Roman" w:cs="Times New Roman"/>
          <w:bCs/>
          <w:lang w:val="lt-LT"/>
        </w:rPr>
        <w:t xml:space="preserve"> įgytų mokymuisi visą gyvenimą būtinų bendrųjų ir dalykinių kompetencijų</w:t>
      </w:r>
      <w:r w:rsidR="00FF56AD" w:rsidRPr="009B2A4F">
        <w:rPr>
          <w:rFonts w:ascii="Times New Roman" w:hAnsi="Times New Roman" w:cs="Times New Roman"/>
          <w:bCs/>
          <w:lang w:val="lt-LT"/>
        </w:rPr>
        <w:t xml:space="preserve"> visumą</w:t>
      </w:r>
      <w:r w:rsidRPr="009B2A4F">
        <w:rPr>
          <w:rFonts w:ascii="Times New Roman" w:hAnsi="Times New Roman" w:cs="Times New Roman"/>
          <w:bCs/>
          <w:lang w:val="lt-LT"/>
        </w:rPr>
        <w:t>.</w:t>
      </w:r>
    </w:p>
    <w:p w14:paraId="32EBF88A" w14:textId="17815672" w:rsidR="00696D08" w:rsidRPr="00267FD3" w:rsidRDefault="00696D08" w:rsidP="006C2E08">
      <w:pPr>
        <w:pStyle w:val="Antrat1"/>
        <w:keepNext w:val="0"/>
        <w:numPr>
          <w:ilvl w:val="0"/>
          <w:numId w:val="6"/>
        </w:numPr>
        <w:tabs>
          <w:tab w:val="left" w:pos="1134"/>
        </w:tabs>
        <w:ind w:left="0" w:firstLine="851"/>
        <w:jc w:val="both"/>
        <w:rPr>
          <w:rFonts w:ascii="Times New Roman" w:hAnsi="Times New Roman" w:cs="Times New Roman"/>
          <w:bCs w:val="0"/>
          <w:lang w:val="lt-LT"/>
        </w:rPr>
      </w:pPr>
      <w:r w:rsidRPr="00267FD3">
        <w:rPr>
          <w:rFonts w:ascii="Times New Roman" w:hAnsi="Times New Roman" w:cs="Times New Roman"/>
          <w:bCs w:val="0"/>
          <w:lang w:val="lt-LT"/>
        </w:rPr>
        <w:t>Ugdymo plano uždaviniai:</w:t>
      </w:r>
    </w:p>
    <w:p w14:paraId="33D5E53F" w14:textId="77777777" w:rsidR="00647B55" w:rsidRPr="006F6C50" w:rsidRDefault="00103A1B" w:rsidP="006C2E08">
      <w:pPr>
        <w:pStyle w:val="Sraopastraipa"/>
        <w:numPr>
          <w:ilvl w:val="1"/>
          <w:numId w:val="6"/>
        </w:numPr>
        <w:tabs>
          <w:tab w:val="left" w:pos="1560"/>
        </w:tabs>
        <w:ind w:left="0" w:firstLine="851"/>
        <w:jc w:val="both"/>
        <w:rPr>
          <w:rFonts w:ascii="Times New Roman" w:hAnsi="Times New Roman" w:cs="Times New Roman"/>
          <w:lang w:val="lt-LT"/>
        </w:rPr>
      </w:pPr>
      <w:r w:rsidRPr="00F20BAD">
        <w:rPr>
          <w:rFonts w:ascii="Times New Roman" w:hAnsi="Times New Roman" w:cs="Times New Roman"/>
          <w:lang w:val="lt-LT"/>
        </w:rPr>
        <w:t>nu</w:t>
      </w:r>
      <w:r w:rsidR="00976A5E">
        <w:rPr>
          <w:rFonts w:ascii="Times New Roman" w:hAnsi="Times New Roman" w:cs="Times New Roman"/>
          <w:lang w:val="lt-LT"/>
        </w:rPr>
        <w:t>rodyti</w:t>
      </w:r>
      <w:r w:rsidRPr="00F20BAD">
        <w:rPr>
          <w:rFonts w:ascii="Times New Roman" w:hAnsi="Times New Roman" w:cs="Times New Roman"/>
          <w:lang w:val="lt-LT"/>
        </w:rPr>
        <w:t xml:space="preserve"> pamokų skaičių, skirtą ugdymo programoms įgyvendinti</w:t>
      </w:r>
      <w:r w:rsidR="00E922F0" w:rsidRPr="00F20BAD">
        <w:rPr>
          <w:rFonts w:ascii="Times New Roman" w:hAnsi="Times New Roman" w:cs="Times New Roman"/>
          <w:lang w:val="lt-LT"/>
        </w:rPr>
        <w:t>;</w:t>
      </w:r>
    </w:p>
    <w:p w14:paraId="06F47FF6" w14:textId="77777777" w:rsidR="00647B55" w:rsidRPr="006F6C50" w:rsidRDefault="00EC5C8E" w:rsidP="006C2E08">
      <w:pPr>
        <w:pStyle w:val="Sraopastraipa"/>
        <w:numPr>
          <w:ilvl w:val="1"/>
          <w:numId w:val="6"/>
        </w:numPr>
        <w:tabs>
          <w:tab w:val="left" w:pos="1560"/>
        </w:tabs>
        <w:ind w:left="0" w:firstLine="851"/>
        <w:jc w:val="both"/>
        <w:rPr>
          <w:rFonts w:ascii="Times New Roman" w:hAnsi="Times New Roman" w:cs="Times New Roman"/>
          <w:lang w:val="lt-LT"/>
        </w:rPr>
      </w:pPr>
      <w:r w:rsidRPr="00647B55">
        <w:rPr>
          <w:rFonts w:ascii="Times New Roman" w:hAnsi="Times New Roman" w:cs="Times New Roman"/>
          <w:lang w:val="lt-LT"/>
        </w:rPr>
        <w:t xml:space="preserve"> pritaikyti ugdymo procesą mokinių ugdymosi poreikiams;</w:t>
      </w:r>
    </w:p>
    <w:p w14:paraId="03265246" w14:textId="77777777" w:rsidR="00647B55" w:rsidRPr="006F6C50" w:rsidRDefault="004267DD" w:rsidP="006C2E08">
      <w:pPr>
        <w:pStyle w:val="Sraopastraipa"/>
        <w:numPr>
          <w:ilvl w:val="1"/>
          <w:numId w:val="6"/>
        </w:numPr>
        <w:tabs>
          <w:tab w:val="left" w:pos="1560"/>
        </w:tabs>
        <w:ind w:left="0" w:firstLine="851"/>
        <w:jc w:val="both"/>
        <w:rPr>
          <w:rFonts w:ascii="Times New Roman" w:hAnsi="Times New Roman" w:cs="Times New Roman"/>
          <w:lang w:val="lt-LT"/>
        </w:rPr>
      </w:pPr>
      <w:r w:rsidRPr="00647B55">
        <w:rPr>
          <w:rFonts w:ascii="Times New Roman" w:hAnsi="Times New Roman" w:cs="Times New Roman"/>
          <w:lang w:val="lt-LT"/>
        </w:rPr>
        <w:t>kurti i</w:t>
      </w:r>
      <w:r w:rsidR="00452E35" w:rsidRPr="00647B55">
        <w:rPr>
          <w:rFonts w:ascii="Times New Roman" w:hAnsi="Times New Roman" w:cs="Times New Roman"/>
          <w:lang w:val="lt-LT"/>
        </w:rPr>
        <w:t>n</w:t>
      </w:r>
      <w:r w:rsidRPr="00647B55">
        <w:rPr>
          <w:rFonts w:ascii="Times New Roman" w:hAnsi="Times New Roman" w:cs="Times New Roman"/>
          <w:lang w:val="lt-LT"/>
        </w:rPr>
        <w:t>ovatyviam mokymuisi palankią aplinką;</w:t>
      </w:r>
      <w:r w:rsidR="00F20BAD" w:rsidRPr="00647B55">
        <w:rPr>
          <w:rFonts w:ascii="Times New Roman" w:hAnsi="Times New Roman" w:cs="Times New Roman"/>
          <w:lang w:val="lt-LT"/>
        </w:rPr>
        <w:t xml:space="preserve"> </w:t>
      </w:r>
    </w:p>
    <w:p w14:paraId="1C54AB47" w14:textId="77777777" w:rsidR="00647B55" w:rsidRPr="006F6C50" w:rsidRDefault="00F20BAD" w:rsidP="006C2E08">
      <w:pPr>
        <w:pStyle w:val="Sraopastraipa"/>
        <w:numPr>
          <w:ilvl w:val="1"/>
          <w:numId w:val="6"/>
        </w:numPr>
        <w:tabs>
          <w:tab w:val="left" w:pos="1560"/>
        </w:tabs>
        <w:ind w:left="0" w:firstLine="851"/>
        <w:jc w:val="both"/>
        <w:rPr>
          <w:rFonts w:ascii="Times New Roman" w:hAnsi="Times New Roman" w:cs="Times New Roman"/>
          <w:lang w:val="lt-LT"/>
        </w:rPr>
      </w:pPr>
      <w:r w:rsidRPr="00647B55">
        <w:rPr>
          <w:rFonts w:ascii="Times New Roman" w:hAnsi="Times New Roman" w:cs="Times New Roman"/>
          <w:lang w:val="lt-LT"/>
        </w:rPr>
        <w:t xml:space="preserve"> </w:t>
      </w:r>
      <w:r w:rsidR="00E41B3D" w:rsidRPr="00647B55">
        <w:rPr>
          <w:rFonts w:ascii="Times New Roman" w:hAnsi="Times New Roman" w:cs="Times New Roman"/>
          <w:lang w:val="lt-LT"/>
        </w:rPr>
        <w:t>orientuoti ugdymo turinį į bendrųjų ir dalykinių kompetencijų ugdymą</w:t>
      </w:r>
      <w:r w:rsidR="00A24958" w:rsidRPr="00647B55">
        <w:rPr>
          <w:rFonts w:ascii="Times New Roman" w:hAnsi="Times New Roman" w:cs="Times New Roman"/>
          <w:lang w:val="lt-LT"/>
        </w:rPr>
        <w:t>;</w:t>
      </w:r>
    </w:p>
    <w:p w14:paraId="7D7E1251" w14:textId="33AA037D" w:rsidR="00E34518" w:rsidRPr="006F6C50" w:rsidRDefault="00A3583B" w:rsidP="006C2E08">
      <w:pPr>
        <w:pStyle w:val="Sraopastraipa"/>
        <w:numPr>
          <w:ilvl w:val="1"/>
          <w:numId w:val="6"/>
        </w:numPr>
        <w:tabs>
          <w:tab w:val="left" w:pos="1560"/>
        </w:tabs>
        <w:ind w:left="0" w:firstLine="851"/>
        <w:jc w:val="both"/>
        <w:rPr>
          <w:rFonts w:ascii="Times New Roman" w:hAnsi="Times New Roman" w:cs="Times New Roman"/>
          <w:lang w:val="lt-LT"/>
        </w:rPr>
      </w:pPr>
      <w:r w:rsidRPr="00647B55">
        <w:rPr>
          <w:rFonts w:ascii="Times New Roman" w:hAnsi="Times New Roman" w:cs="Times New Roman"/>
          <w:lang w:val="lt-LT"/>
        </w:rPr>
        <w:t>numatyti neformaliojo vaikų švietimo, tenkinančio mokinių saviraiškos poreikius, organizavimo kryptis ir nustatyti neformaliaj</w:t>
      </w:r>
      <w:r w:rsidR="00452E35" w:rsidRPr="00647B55">
        <w:rPr>
          <w:rFonts w:ascii="Times New Roman" w:hAnsi="Times New Roman" w:cs="Times New Roman"/>
          <w:lang w:val="lt-LT"/>
        </w:rPr>
        <w:t>a</w:t>
      </w:r>
      <w:r w:rsidRPr="00647B55">
        <w:rPr>
          <w:rFonts w:ascii="Times New Roman" w:hAnsi="Times New Roman" w:cs="Times New Roman"/>
          <w:lang w:val="lt-LT"/>
        </w:rPr>
        <w:t xml:space="preserve">m vaikų švietimui skirtas valandas. </w:t>
      </w:r>
    </w:p>
    <w:p w14:paraId="19588716" w14:textId="120FC68F" w:rsidR="00C82E06" w:rsidRPr="00257C75" w:rsidRDefault="00FE5E58" w:rsidP="006C2E08">
      <w:pPr>
        <w:pStyle w:val="Sraopastraipa"/>
        <w:numPr>
          <w:ilvl w:val="0"/>
          <w:numId w:val="6"/>
        </w:numPr>
        <w:tabs>
          <w:tab w:val="left" w:pos="1134"/>
        </w:tabs>
        <w:ind w:left="0" w:firstLine="851"/>
        <w:jc w:val="both"/>
        <w:rPr>
          <w:rFonts w:ascii="Times New Roman" w:hAnsi="Times New Roman" w:cs="Times New Roman"/>
          <w:lang w:val="lt-LT"/>
        </w:rPr>
      </w:pPr>
      <w:r w:rsidRPr="00CC4A5D">
        <w:rPr>
          <w:rFonts w:ascii="Times New Roman" w:hAnsi="Times New Roman" w:cs="Times New Roman"/>
          <w:lang w:val="lt-LT"/>
        </w:rPr>
        <w:t xml:space="preserve">Mokyklos ugdymo planas rengiamas </w:t>
      </w:r>
      <w:r w:rsidR="00483D1C" w:rsidRPr="00CC4A5D">
        <w:rPr>
          <w:rFonts w:ascii="Times New Roman" w:hAnsi="Times New Roman" w:cs="Times New Roman"/>
          <w:lang w:val="lt-LT"/>
        </w:rPr>
        <w:t xml:space="preserve">vieneriems mokslo metams </w:t>
      </w:r>
      <w:r w:rsidRPr="00CC4A5D">
        <w:rPr>
          <w:rFonts w:ascii="Times New Roman" w:hAnsi="Times New Roman" w:cs="Times New Roman"/>
          <w:lang w:val="lt-LT"/>
        </w:rPr>
        <w:t xml:space="preserve">vadovaujantis stebėsenos rezultatais, mokinių pasiekimų ir pažangos vertinimo ugdymo procese informacija, </w:t>
      </w:r>
      <w:r w:rsidR="00FF56AD" w:rsidRPr="00CC4A5D">
        <w:rPr>
          <w:rFonts w:ascii="Times New Roman" w:hAnsi="Times New Roman" w:cs="Times New Roman"/>
          <w:lang w:val="lt-LT"/>
        </w:rPr>
        <w:t>nacionalinių mokinių pasiekimų patikrinimo rezultatais</w:t>
      </w:r>
      <w:r w:rsidRPr="00CC4A5D">
        <w:rPr>
          <w:rFonts w:ascii="Times New Roman" w:hAnsi="Times New Roman" w:cs="Times New Roman"/>
          <w:lang w:val="lt-LT"/>
        </w:rPr>
        <w:t>, mokyklos veiklos įsivertinimo</w:t>
      </w:r>
      <w:r w:rsidR="00827B8D" w:rsidRPr="00CC4A5D">
        <w:rPr>
          <w:rFonts w:ascii="Times New Roman" w:hAnsi="Times New Roman" w:cs="Times New Roman"/>
          <w:lang w:val="lt-LT"/>
        </w:rPr>
        <w:t xml:space="preserve"> duomenimis, mokinių poreikių analize.</w:t>
      </w:r>
      <w:r w:rsidR="00257C75">
        <w:rPr>
          <w:rFonts w:ascii="Times New Roman" w:hAnsi="Times New Roman" w:cs="Times New Roman"/>
          <w:lang w:val="lt-LT"/>
        </w:rPr>
        <w:t xml:space="preserve"> </w:t>
      </w:r>
      <w:r w:rsidR="00C82E06" w:rsidRPr="00257C75">
        <w:rPr>
          <w:rFonts w:ascii="Times New Roman" w:hAnsi="Times New Roman" w:cs="Times New Roman"/>
          <w:lang w:val="lt-LT"/>
        </w:rPr>
        <w:t>Ugdymo organizavimas ir įgyvendinimas grindžiamas demokratinėmis nuostatomis ir kolegialiu mokyklos bendruomenės – pedagogų, mokinių ir jų tėvų (globėjų/rūpintojų) – sprendimų priėmimu.</w:t>
      </w:r>
    </w:p>
    <w:p w14:paraId="7D4D987C" w14:textId="0061B703" w:rsidR="00C03A74" w:rsidRPr="00195F8B" w:rsidRDefault="00C03A74" w:rsidP="00C403BE">
      <w:pPr>
        <w:tabs>
          <w:tab w:val="left" w:pos="851"/>
        </w:tabs>
        <w:jc w:val="both"/>
        <w:rPr>
          <w:rFonts w:ascii="Times New Roman" w:hAnsi="Times New Roman" w:cs="Times New Roman"/>
          <w:lang w:val="lt-LT"/>
        </w:rPr>
      </w:pPr>
    </w:p>
    <w:p w14:paraId="2C6C856E" w14:textId="3F78B674" w:rsidR="00696D08" w:rsidRPr="00284F68" w:rsidRDefault="009E2447" w:rsidP="00C403BE">
      <w:pPr>
        <w:tabs>
          <w:tab w:val="center" w:pos="851"/>
        </w:tabs>
        <w:jc w:val="center"/>
        <w:rPr>
          <w:rFonts w:ascii="Times New Roman" w:hAnsi="Times New Roman" w:cs="Times New Roman"/>
          <w:b/>
          <w:lang w:val="lt-LT"/>
        </w:rPr>
      </w:pPr>
      <w:r w:rsidRPr="00284F68">
        <w:rPr>
          <w:rFonts w:ascii="Times New Roman" w:hAnsi="Times New Roman" w:cs="Times New Roman"/>
          <w:b/>
          <w:lang w:val="lt-LT"/>
        </w:rPr>
        <w:t>I</w:t>
      </w:r>
      <w:r w:rsidR="00970D30" w:rsidRPr="00284F68">
        <w:rPr>
          <w:rFonts w:ascii="Times New Roman" w:hAnsi="Times New Roman" w:cs="Times New Roman"/>
          <w:b/>
          <w:lang w:val="lt-LT"/>
        </w:rPr>
        <w:t>II SKYRIUS</w:t>
      </w:r>
    </w:p>
    <w:p w14:paraId="5A478E39" w14:textId="77777777" w:rsidR="00696D08" w:rsidRPr="00284F68" w:rsidRDefault="00970D30" w:rsidP="00C403BE">
      <w:pPr>
        <w:pStyle w:val="Antrat1"/>
        <w:keepNext w:val="0"/>
        <w:rPr>
          <w:rFonts w:ascii="Times New Roman" w:hAnsi="Times New Roman" w:cs="Times New Roman"/>
          <w:lang w:val="lt-LT"/>
        </w:rPr>
      </w:pPr>
      <w:r w:rsidRPr="00284F68">
        <w:rPr>
          <w:rFonts w:ascii="Times New Roman" w:hAnsi="Times New Roman" w:cs="Times New Roman"/>
          <w:lang w:val="lt-LT"/>
        </w:rPr>
        <w:t>UGDYMO</w:t>
      </w:r>
      <w:r w:rsidR="00D66884" w:rsidRPr="00284F68">
        <w:rPr>
          <w:rFonts w:ascii="Times New Roman" w:hAnsi="Times New Roman" w:cs="Times New Roman"/>
          <w:lang w:val="lt-LT"/>
        </w:rPr>
        <w:t xml:space="preserve"> ORGANIZAVIMAS</w:t>
      </w:r>
    </w:p>
    <w:p w14:paraId="06280291" w14:textId="77777777" w:rsidR="00970D30" w:rsidRPr="00284F68" w:rsidRDefault="00970D30" w:rsidP="00C403BE">
      <w:pPr>
        <w:rPr>
          <w:rFonts w:ascii="Times New Roman" w:hAnsi="Times New Roman" w:cs="Times New Roman"/>
          <w:lang w:val="lt-LT"/>
        </w:rPr>
      </w:pPr>
    </w:p>
    <w:p w14:paraId="7113E318" w14:textId="54635DD4" w:rsidR="00970D30" w:rsidRPr="00284F68" w:rsidRDefault="00970D30" w:rsidP="00C403BE">
      <w:pPr>
        <w:jc w:val="center"/>
        <w:rPr>
          <w:rFonts w:ascii="Times New Roman" w:hAnsi="Times New Roman" w:cs="Times New Roman"/>
          <w:b/>
          <w:lang w:val="lt-LT"/>
        </w:rPr>
      </w:pPr>
      <w:r w:rsidRPr="00284F68">
        <w:rPr>
          <w:rFonts w:ascii="Times New Roman" w:hAnsi="Times New Roman" w:cs="Times New Roman"/>
          <w:b/>
          <w:lang w:val="lt-LT"/>
        </w:rPr>
        <w:t>PIRMASIS SKIRSNIS</w:t>
      </w:r>
    </w:p>
    <w:p w14:paraId="22FC0608" w14:textId="77777777" w:rsidR="00970D30" w:rsidRPr="00284F68" w:rsidRDefault="00970D30" w:rsidP="00C403BE">
      <w:pPr>
        <w:jc w:val="center"/>
        <w:rPr>
          <w:rFonts w:ascii="Times New Roman" w:hAnsi="Times New Roman" w:cs="Times New Roman"/>
          <w:b/>
          <w:lang w:val="lt-LT"/>
        </w:rPr>
      </w:pPr>
      <w:r w:rsidRPr="00284F68">
        <w:rPr>
          <w:rFonts w:ascii="Times New Roman" w:hAnsi="Times New Roman" w:cs="Times New Roman"/>
          <w:b/>
          <w:lang w:val="lt-LT"/>
        </w:rPr>
        <w:t>MOKSLO METŲ TRUKMĖ</w:t>
      </w:r>
    </w:p>
    <w:p w14:paraId="3980338E" w14:textId="77777777" w:rsidR="00753217" w:rsidRPr="00284F68" w:rsidRDefault="00753217" w:rsidP="00C403BE">
      <w:pPr>
        <w:jc w:val="both"/>
        <w:rPr>
          <w:rFonts w:ascii="Times New Roman" w:hAnsi="Times New Roman" w:cs="Times New Roman"/>
          <w:lang w:val="lt-LT"/>
        </w:rPr>
      </w:pPr>
    </w:p>
    <w:p w14:paraId="06468F7A" w14:textId="12EC402B" w:rsidR="00696D08" w:rsidRPr="002A088D" w:rsidRDefault="00696D08" w:rsidP="006C2E08">
      <w:pPr>
        <w:pStyle w:val="Antrat1"/>
        <w:keepNext w:val="0"/>
        <w:numPr>
          <w:ilvl w:val="0"/>
          <w:numId w:val="6"/>
        </w:numPr>
        <w:tabs>
          <w:tab w:val="left" w:pos="1134"/>
        </w:tabs>
        <w:ind w:left="851" w:firstLine="0"/>
        <w:jc w:val="both"/>
        <w:rPr>
          <w:rFonts w:ascii="Times New Roman" w:hAnsi="Times New Roman" w:cs="Times New Roman"/>
          <w:bCs w:val="0"/>
          <w:lang w:val="lt-LT"/>
        </w:rPr>
      </w:pPr>
      <w:r w:rsidRPr="002A088D">
        <w:rPr>
          <w:rFonts w:ascii="Times New Roman" w:hAnsi="Times New Roman" w:cs="Times New Roman"/>
          <w:b w:val="0"/>
          <w:bCs w:val="0"/>
          <w:lang w:val="lt-LT"/>
        </w:rPr>
        <w:t>Ugdymo proceso pradžia ir pabaiga:</w:t>
      </w:r>
    </w:p>
    <w:p w14:paraId="5BFAFA55" w14:textId="77777777" w:rsidR="00696D08" w:rsidRPr="00284F68" w:rsidRDefault="00696D08" w:rsidP="00C403BE">
      <w:pPr>
        <w:tabs>
          <w:tab w:val="center" w:pos="851"/>
        </w:tabs>
        <w:jc w:val="both"/>
        <w:rPr>
          <w:rFonts w:ascii="Times New Roman" w:hAnsi="Times New Roman" w:cs="Times New Roman"/>
          <w:lang w:val="lt-LT"/>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2"/>
        <w:gridCol w:w="2040"/>
        <w:gridCol w:w="1984"/>
        <w:gridCol w:w="3253"/>
      </w:tblGrid>
      <w:tr w:rsidR="00696D08" w:rsidRPr="00E2169D" w14:paraId="74351774" w14:textId="77777777" w:rsidTr="00E2169D">
        <w:tc>
          <w:tcPr>
            <w:tcW w:w="2362" w:type="dxa"/>
            <w:vMerge w:val="restart"/>
            <w:vAlign w:val="center"/>
          </w:tcPr>
          <w:p w14:paraId="466285DD" w14:textId="77777777" w:rsidR="00696D08" w:rsidRPr="00E2169D" w:rsidRDefault="00696D08" w:rsidP="00C403BE">
            <w:pPr>
              <w:jc w:val="center"/>
              <w:rPr>
                <w:rFonts w:ascii="Times New Roman" w:hAnsi="Times New Roman" w:cs="Times New Roman"/>
              </w:rPr>
            </w:pPr>
            <w:r w:rsidRPr="00E2169D">
              <w:rPr>
                <w:rFonts w:ascii="Times New Roman" w:hAnsi="Times New Roman" w:cs="Times New Roman"/>
              </w:rPr>
              <w:t>Klasė</w:t>
            </w:r>
          </w:p>
        </w:tc>
        <w:tc>
          <w:tcPr>
            <w:tcW w:w="4024" w:type="dxa"/>
            <w:gridSpan w:val="2"/>
            <w:vAlign w:val="center"/>
          </w:tcPr>
          <w:p w14:paraId="4CB65A35" w14:textId="77777777" w:rsidR="00696D08" w:rsidRPr="00E2169D" w:rsidRDefault="00696D08" w:rsidP="00C403BE">
            <w:pPr>
              <w:jc w:val="center"/>
              <w:rPr>
                <w:rFonts w:ascii="Times New Roman" w:hAnsi="Times New Roman" w:cs="Times New Roman"/>
              </w:rPr>
            </w:pPr>
            <w:r w:rsidRPr="00E2169D">
              <w:rPr>
                <w:rFonts w:ascii="Times New Roman" w:hAnsi="Times New Roman" w:cs="Times New Roman"/>
              </w:rPr>
              <w:t>Ugdymo procesas</w:t>
            </w:r>
          </w:p>
        </w:tc>
        <w:tc>
          <w:tcPr>
            <w:tcW w:w="3253" w:type="dxa"/>
            <w:vMerge w:val="restart"/>
            <w:vAlign w:val="center"/>
          </w:tcPr>
          <w:p w14:paraId="0AAF84D0" w14:textId="77777777" w:rsidR="00696D08" w:rsidRPr="00E2169D" w:rsidRDefault="00696D08" w:rsidP="00C403BE">
            <w:pPr>
              <w:jc w:val="center"/>
              <w:rPr>
                <w:rFonts w:ascii="Times New Roman" w:hAnsi="Times New Roman" w:cs="Times New Roman"/>
              </w:rPr>
            </w:pPr>
            <w:r w:rsidRPr="00E2169D">
              <w:rPr>
                <w:rFonts w:ascii="Times New Roman" w:hAnsi="Times New Roman" w:cs="Times New Roman"/>
              </w:rPr>
              <w:t>Ugdymo proceso trukmė</w:t>
            </w:r>
          </w:p>
          <w:p w14:paraId="0A86E613" w14:textId="77777777" w:rsidR="00696D08" w:rsidRPr="00E2169D" w:rsidRDefault="00696D08" w:rsidP="00C403BE">
            <w:pPr>
              <w:jc w:val="center"/>
              <w:rPr>
                <w:rFonts w:ascii="Times New Roman" w:hAnsi="Times New Roman" w:cs="Times New Roman"/>
              </w:rPr>
            </w:pPr>
            <w:r w:rsidRPr="00E2169D">
              <w:rPr>
                <w:rFonts w:ascii="Times New Roman" w:hAnsi="Times New Roman" w:cs="Times New Roman"/>
              </w:rPr>
              <w:t>(savaičių skaičius)</w:t>
            </w:r>
          </w:p>
        </w:tc>
      </w:tr>
      <w:tr w:rsidR="00696D08" w:rsidRPr="00E2169D" w14:paraId="7C8ABBA7" w14:textId="77777777" w:rsidTr="00E2169D">
        <w:tc>
          <w:tcPr>
            <w:tcW w:w="2362" w:type="dxa"/>
            <w:vMerge/>
            <w:vAlign w:val="center"/>
          </w:tcPr>
          <w:p w14:paraId="33D1B1F4" w14:textId="77777777" w:rsidR="00696D08" w:rsidRPr="00E2169D" w:rsidRDefault="00696D08" w:rsidP="00C403BE">
            <w:pPr>
              <w:jc w:val="center"/>
              <w:rPr>
                <w:rFonts w:ascii="Times New Roman" w:hAnsi="Times New Roman" w:cs="Times New Roman"/>
              </w:rPr>
            </w:pPr>
          </w:p>
        </w:tc>
        <w:tc>
          <w:tcPr>
            <w:tcW w:w="2040" w:type="dxa"/>
            <w:vAlign w:val="center"/>
          </w:tcPr>
          <w:p w14:paraId="0EA4BE60" w14:textId="10324DFE" w:rsidR="00696D08" w:rsidRPr="00E2169D" w:rsidRDefault="00C403BE" w:rsidP="00C403BE">
            <w:pPr>
              <w:jc w:val="center"/>
              <w:rPr>
                <w:rFonts w:ascii="Times New Roman" w:hAnsi="Times New Roman" w:cs="Times New Roman"/>
              </w:rPr>
            </w:pPr>
            <w:r>
              <w:rPr>
                <w:rFonts w:ascii="Times New Roman" w:hAnsi="Times New Roman" w:cs="Times New Roman"/>
              </w:rPr>
              <w:t>P</w:t>
            </w:r>
            <w:r w:rsidR="00696D08" w:rsidRPr="00E2169D">
              <w:rPr>
                <w:rFonts w:ascii="Times New Roman" w:hAnsi="Times New Roman" w:cs="Times New Roman"/>
              </w:rPr>
              <w:t>radžia</w:t>
            </w:r>
          </w:p>
        </w:tc>
        <w:tc>
          <w:tcPr>
            <w:tcW w:w="1984" w:type="dxa"/>
            <w:vAlign w:val="center"/>
          </w:tcPr>
          <w:p w14:paraId="61282F75" w14:textId="537F1C70" w:rsidR="00696D08" w:rsidRPr="00E2169D" w:rsidRDefault="00C403BE" w:rsidP="00C403BE">
            <w:pPr>
              <w:jc w:val="center"/>
              <w:rPr>
                <w:rFonts w:ascii="Times New Roman" w:hAnsi="Times New Roman" w:cs="Times New Roman"/>
              </w:rPr>
            </w:pPr>
            <w:r>
              <w:rPr>
                <w:rFonts w:ascii="Times New Roman" w:hAnsi="Times New Roman" w:cs="Times New Roman"/>
              </w:rPr>
              <w:t>P</w:t>
            </w:r>
            <w:r w:rsidR="00696D08" w:rsidRPr="00E2169D">
              <w:rPr>
                <w:rFonts w:ascii="Times New Roman" w:hAnsi="Times New Roman" w:cs="Times New Roman"/>
              </w:rPr>
              <w:t>abaiga</w:t>
            </w:r>
          </w:p>
        </w:tc>
        <w:tc>
          <w:tcPr>
            <w:tcW w:w="3253" w:type="dxa"/>
            <w:vMerge/>
            <w:vAlign w:val="center"/>
          </w:tcPr>
          <w:p w14:paraId="5DB17963" w14:textId="77777777" w:rsidR="00696D08" w:rsidRPr="00E2169D" w:rsidRDefault="00696D08" w:rsidP="00C403BE">
            <w:pPr>
              <w:jc w:val="center"/>
              <w:rPr>
                <w:rFonts w:ascii="Times New Roman" w:hAnsi="Times New Roman" w:cs="Times New Roman"/>
              </w:rPr>
            </w:pPr>
          </w:p>
        </w:tc>
      </w:tr>
      <w:tr w:rsidR="00BF5269" w:rsidRPr="00267FD3" w14:paraId="002A4047" w14:textId="77777777" w:rsidTr="00E2169D">
        <w:tc>
          <w:tcPr>
            <w:tcW w:w="2362" w:type="dxa"/>
            <w:vAlign w:val="center"/>
          </w:tcPr>
          <w:p w14:paraId="714DFD10" w14:textId="2AE57E0B" w:rsidR="00BF5269" w:rsidRPr="00267FD3" w:rsidRDefault="00BF5269" w:rsidP="00C403BE">
            <w:pPr>
              <w:rPr>
                <w:rFonts w:ascii="Times New Roman" w:hAnsi="Times New Roman" w:cs="Times New Roman"/>
              </w:rPr>
            </w:pPr>
            <w:r w:rsidRPr="00267FD3">
              <w:rPr>
                <w:rFonts w:ascii="Times New Roman" w:hAnsi="Times New Roman" w:cs="Times New Roman"/>
              </w:rPr>
              <w:t>1</w:t>
            </w:r>
            <w:r w:rsidR="004617AA" w:rsidRPr="00EF3C23">
              <w:rPr>
                <w:rFonts w:ascii="Times New Roman" w:hAnsi="Times New Roman" w:cs="Times New Roman"/>
                <w:lang w:val="lt-LT"/>
              </w:rPr>
              <w:t>–</w:t>
            </w:r>
            <w:r w:rsidRPr="00267FD3">
              <w:rPr>
                <w:rFonts w:ascii="Times New Roman" w:hAnsi="Times New Roman" w:cs="Times New Roman"/>
              </w:rPr>
              <w:t>4</w:t>
            </w:r>
          </w:p>
        </w:tc>
        <w:tc>
          <w:tcPr>
            <w:tcW w:w="2040" w:type="dxa"/>
            <w:vAlign w:val="center"/>
          </w:tcPr>
          <w:p w14:paraId="57F23158" w14:textId="01944274" w:rsidR="00BF5269" w:rsidRPr="00267FD3" w:rsidRDefault="00BF5269" w:rsidP="00C403BE">
            <w:pPr>
              <w:jc w:val="center"/>
              <w:rPr>
                <w:rFonts w:ascii="Times New Roman" w:hAnsi="Times New Roman" w:cs="Times New Roman"/>
              </w:rPr>
            </w:pPr>
            <w:r w:rsidRPr="00267FD3">
              <w:rPr>
                <w:rFonts w:ascii="Times New Roman" w:hAnsi="Times New Roman" w:cs="Times New Roman"/>
              </w:rPr>
              <w:t>20</w:t>
            </w:r>
            <w:r w:rsidR="009C690E" w:rsidRPr="00267FD3">
              <w:rPr>
                <w:rFonts w:ascii="Times New Roman" w:hAnsi="Times New Roman" w:cs="Times New Roman"/>
              </w:rPr>
              <w:t>2</w:t>
            </w:r>
            <w:r w:rsidR="00A71699">
              <w:rPr>
                <w:rFonts w:ascii="Times New Roman" w:hAnsi="Times New Roman" w:cs="Times New Roman"/>
              </w:rPr>
              <w:t>3</w:t>
            </w:r>
            <w:r w:rsidRPr="00267FD3">
              <w:rPr>
                <w:rFonts w:ascii="Times New Roman" w:hAnsi="Times New Roman" w:cs="Times New Roman"/>
              </w:rPr>
              <w:t>-09-0</w:t>
            </w:r>
            <w:r w:rsidR="009C690E" w:rsidRPr="00267FD3">
              <w:rPr>
                <w:rFonts w:ascii="Times New Roman" w:hAnsi="Times New Roman" w:cs="Times New Roman"/>
              </w:rPr>
              <w:t>1</w:t>
            </w:r>
          </w:p>
        </w:tc>
        <w:tc>
          <w:tcPr>
            <w:tcW w:w="1984" w:type="dxa"/>
            <w:vAlign w:val="center"/>
          </w:tcPr>
          <w:p w14:paraId="015BD16B" w14:textId="5FF6F87A" w:rsidR="00BF5269" w:rsidRPr="00267FD3" w:rsidRDefault="00BF5269" w:rsidP="00C403BE">
            <w:pPr>
              <w:jc w:val="center"/>
              <w:rPr>
                <w:rFonts w:ascii="Times New Roman" w:hAnsi="Times New Roman" w:cs="Times New Roman"/>
              </w:rPr>
            </w:pPr>
            <w:r w:rsidRPr="00267FD3">
              <w:rPr>
                <w:rFonts w:ascii="Times New Roman" w:hAnsi="Times New Roman" w:cs="Times New Roman"/>
              </w:rPr>
              <w:t>202</w:t>
            </w:r>
            <w:r w:rsidR="00A71699">
              <w:rPr>
                <w:rFonts w:ascii="Times New Roman" w:hAnsi="Times New Roman" w:cs="Times New Roman"/>
              </w:rPr>
              <w:t>4</w:t>
            </w:r>
            <w:r w:rsidRPr="00267FD3">
              <w:rPr>
                <w:rFonts w:ascii="Times New Roman" w:hAnsi="Times New Roman" w:cs="Times New Roman"/>
              </w:rPr>
              <w:t>-06-</w:t>
            </w:r>
            <w:r w:rsidR="00A71699">
              <w:rPr>
                <w:rFonts w:ascii="Times New Roman" w:hAnsi="Times New Roman" w:cs="Times New Roman"/>
              </w:rPr>
              <w:t>11</w:t>
            </w:r>
          </w:p>
        </w:tc>
        <w:tc>
          <w:tcPr>
            <w:tcW w:w="3253" w:type="dxa"/>
            <w:vAlign w:val="center"/>
          </w:tcPr>
          <w:p w14:paraId="3A7D9E2F" w14:textId="31FFC096" w:rsidR="00BF5269" w:rsidRPr="00267FD3" w:rsidRDefault="00BF5269" w:rsidP="00C403BE">
            <w:pPr>
              <w:jc w:val="center"/>
              <w:rPr>
                <w:rFonts w:ascii="Times New Roman" w:hAnsi="Times New Roman" w:cs="Times New Roman"/>
              </w:rPr>
            </w:pPr>
            <w:r w:rsidRPr="00267FD3">
              <w:rPr>
                <w:rFonts w:ascii="Times New Roman" w:hAnsi="Times New Roman" w:cs="Times New Roman"/>
              </w:rPr>
              <w:t xml:space="preserve">35 (175 </w:t>
            </w:r>
            <w:r w:rsidR="00A21582" w:rsidRPr="00267FD3">
              <w:rPr>
                <w:rFonts w:ascii="Times New Roman" w:hAnsi="Times New Roman" w:cs="Times New Roman"/>
              </w:rPr>
              <w:t xml:space="preserve">ugdymo </w:t>
            </w:r>
            <w:r w:rsidRPr="00267FD3">
              <w:rPr>
                <w:rFonts w:ascii="Times New Roman" w:hAnsi="Times New Roman" w:cs="Times New Roman"/>
              </w:rPr>
              <w:t>dienos)</w:t>
            </w:r>
          </w:p>
        </w:tc>
      </w:tr>
      <w:tr w:rsidR="00696D08" w:rsidRPr="00267FD3" w14:paraId="6ACD0D41" w14:textId="77777777" w:rsidTr="00E2169D">
        <w:tc>
          <w:tcPr>
            <w:tcW w:w="2362" w:type="dxa"/>
            <w:vAlign w:val="center"/>
          </w:tcPr>
          <w:p w14:paraId="6FF0A281" w14:textId="30B28042" w:rsidR="00696D08" w:rsidRPr="00267FD3" w:rsidRDefault="00A058DA" w:rsidP="00C403BE">
            <w:pPr>
              <w:rPr>
                <w:rFonts w:ascii="Times New Roman" w:hAnsi="Times New Roman" w:cs="Times New Roman"/>
              </w:rPr>
            </w:pPr>
            <w:r w:rsidRPr="00267FD3">
              <w:rPr>
                <w:rFonts w:ascii="Times New Roman" w:hAnsi="Times New Roman" w:cs="Times New Roman"/>
              </w:rPr>
              <w:t>5</w:t>
            </w:r>
            <w:r w:rsidR="004617AA" w:rsidRPr="00EF3C23">
              <w:rPr>
                <w:rFonts w:ascii="Times New Roman" w:hAnsi="Times New Roman" w:cs="Times New Roman"/>
                <w:lang w:val="lt-LT"/>
              </w:rPr>
              <w:t>–</w:t>
            </w:r>
            <w:r w:rsidR="00AB1647" w:rsidRPr="00267FD3">
              <w:rPr>
                <w:rFonts w:ascii="Times New Roman" w:hAnsi="Times New Roman" w:cs="Times New Roman"/>
              </w:rPr>
              <w:t>10</w:t>
            </w:r>
          </w:p>
        </w:tc>
        <w:tc>
          <w:tcPr>
            <w:tcW w:w="2040" w:type="dxa"/>
            <w:vAlign w:val="center"/>
          </w:tcPr>
          <w:p w14:paraId="7D973056" w14:textId="4ADC43A7" w:rsidR="00696D08" w:rsidRPr="00267FD3" w:rsidRDefault="00FC2D3F" w:rsidP="00C403BE">
            <w:pPr>
              <w:jc w:val="center"/>
              <w:rPr>
                <w:rFonts w:ascii="Times New Roman" w:hAnsi="Times New Roman" w:cs="Times New Roman"/>
              </w:rPr>
            </w:pPr>
            <w:r w:rsidRPr="00267FD3">
              <w:rPr>
                <w:rFonts w:ascii="Times New Roman" w:hAnsi="Times New Roman" w:cs="Times New Roman"/>
              </w:rPr>
              <w:t>20</w:t>
            </w:r>
            <w:r w:rsidR="009C690E" w:rsidRPr="00267FD3">
              <w:rPr>
                <w:rFonts w:ascii="Times New Roman" w:hAnsi="Times New Roman" w:cs="Times New Roman"/>
              </w:rPr>
              <w:t>2</w:t>
            </w:r>
            <w:r w:rsidR="00A71699">
              <w:rPr>
                <w:rFonts w:ascii="Times New Roman" w:hAnsi="Times New Roman" w:cs="Times New Roman"/>
              </w:rPr>
              <w:t>3</w:t>
            </w:r>
            <w:r w:rsidRPr="00267FD3">
              <w:rPr>
                <w:rFonts w:ascii="Times New Roman" w:hAnsi="Times New Roman" w:cs="Times New Roman"/>
              </w:rPr>
              <w:t>-09-0</w:t>
            </w:r>
            <w:r w:rsidR="009C690E" w:rsidRPr="00267FD3">
              <w:rPr>
                <w:rFonts w:ascii="Times New Roman" w:hAnsi="Times New Roman" w:cs="Times New Roman"/>
              </w:rPr>
              <w:t>1</w:t>
            </w:r>
          </w:p>
        </w:tc>
        <w:tc>
          <w:tcPr>
            <w:tcW w:w="1984" w:type="dxa"/>
            <w:vAlign w:val="center"/>
          </w:tcPr>
          <w:p w14:paraId="2C265D09" w14:textId="16F4973A" w:rsidR="00696D08" w:rsidRPr="00267FD3" w:rsidRDefault="00553EC3" w:rsidP="00C403BE">
            <w:pPr>
              <w:jc w:val="center"/>
              <w:rPr>
                <w:rFonts w:ascii="Times New Roman" w:hAnsi="Times New Roman" w:cs="Times New Roman"/>
              </w:rPr>
            </w:pPr>
            <w:r w:rsidRPr="00267FD3">
              <w:rPr>
                <w:rFonts w:ascii="Times New Roman" w:hAnsi="Times New Roman" w:cs="Times New Roman"/>
              </w:rPr>
              <w:t>20</w:t>
            </w:r>
            <w:r w:rsidR="009C690E" w:rsidRPr="00267FD3">
              <w:rPr>
                <w:rFonts w:ascii="Times New Roman" w:hAnsi="Times New Roman" w:cs="Times New Roman"/>
              </w:rPr>
              <w:t>2</w:t>
            </w:r>
            <w:r w:rsidR="00A71699">
              <w:rPr>
                <w:rFonts w:ascii="Times New Roman" w:hAnsi="Times New Roman" w:cs="Times New Roman"/>
              </w:rPr>
              <w:t>4</w:t>
            </w:r>
            <w:r w:rsidR="00FC2D3F" w:rsidRPr="00267FD3">
              <w:rPr>
                <w:rFonts w:ascii="Times New Roman" w:hAnsi="Times New Roman" w:cs="Times New Roman"/>
              </w:rPr>
              <w:t>-06-2</w:t>
            </w:r>
            <w:r w:rsidR="00A71699">
              <w:rPr>
                <w:rFonts w:ascii="Times New Roman" w:hAnsi="Times New Roman" w:cs="Times New Roman"/>
              </w:rPr>
              <w:t>6</w:t>
            </w:r>
          </w:p>
        </w:tc>
        <w:tc>
          <w:tcPr>
            <w:tcW w:w="3253" w:type="dxa"/>
            <w:vAlign w:val="center"/>
          </w:tcPr>
          <w:p w14:paraId="56CBFD9B" w14:textId="70C4CD7E" w:rsidR="00696D08" w:rsidRPr="00267FD3" w:rsidRDefault="006F664B" w:rsidP="00C403BE">
            <w:pPr>
              <w:jc w:val="center"/>
              <w:rPr>
                <w:rFonts w:ascii="Times New Roman" w:hAnsi="Times New Roman" w:cs="Times New Roman"/>
              </w:rPr>
            </w:pPr>
            <w:r w:rsidRPr="00267FD3">
              <w:rPr>
                <w:rFonts w:ascii="Times New Roman" w:hAnsi="Times New Roman" w:cs="Times New Roman"/>
              </w:rPr>
              <w:t>37 (185</w:t>
            </w:r>
            <w:r w:rsidR="00A058DA" w:rsidRPr="00267FD3">
              <w:rPr>
                <w:rFonts w:ascii="Times New Roman" w:hAnsi="Times New Roman" w:cs="Times New Roman"/>
              </w:rPr>
              <w:t xml:space="preserve"> </w:t>
            </w:r>
            <w:r w:rsidR="00A21582" w:rsidRPr="00267FD3">
              <w:rPr>
                <w:rFonts w:ascii="Times New Roman" w:hAnsi="Times New Roman" w:cs="Times New Roman"/>
              </w:rPr>
              <w:t xml:space="preserve">ugdymo </w:t>
            </w:r>
            <w:r w:rsidR="00A058DA" w:rsidRPr="00267FD3">
              <w:rPr>
                <w:rFonts w:ascii="Times New Roman" w:hAnsi="Times New Roman" w:cs="Times New Roman"/>
              </w:rPr>
              <w:t>dien</w:t>
            </w:r>
            <w:r w:rsidR="009C690E" w:rsidRPr="00267FD3">
              <w:rPr>
                <w:rFonts w:ascii="Times New Roman" w:hAnsi="Times New Roman" w:cs="Times New Roman"/>
              </w:rPr>
              <w:t>os</w:t>
            </w:r>
            <w:r w:rsidR="00A058DA" w:rsidRPr="00267FD3">
              <w:rPr>
                <w:rFonts w:ascii="Times New Roman" w:hAnsi="Times New Roman" w:cs="Times New Roman"/>
              </w:rPr>
              <w:t>)</w:t>
            </w:r>
          </w:p>
        </w:tc>
      </w:tr>
    </w:tbl>
    <w:p w14:paraId="057A2054" w14:textId="77777777" w:rsidR="007D7BA9" w:rsidRPr="00267FD3" w:rsidRDefault="007D7BA9" w:rsidP="00C403BE">
      <w:pPr>
        <w:pStyle w:val="Antrat1"/>
        <w:keepNext w:val="0"/>
        <w:tabs>
          <w:tab w:val="left" w:pos="851"/>
        </w:tabs>
        <w:ind w:left="851"/>
        <w:jc w:val="both"/>
        <w:rPr>
          <w:rFonts w:ascii="Times New Roman" w:hAnsi="Times New Roman" w:cs="Times New Roman"/>
          <w:b w:val="0"/>
          <w:bCs w:val="0"/>
          <w:lang w:val="lt-LT"/>
        </w:rPr>
      </w:pPr>
    </w:p>
    <w:p w14:paraId="456018CF" w14:textId="38964E4D" w:rsidR="00696D08" w:rsidRPr="00267FD3" w:rsidRDefault="00696D08" w:rsidP="006C2E08">
      <w:pPr>
        <w:pStyle w:val="Sraopastraipa"/>
        <w:numPr>
          <w:ilvl w:val="0"/>
          <w:numId w:val="6"/>
        </w:numPr>
        <w:tabs>
          <w:tab w:val="left" w:pos="851"/>
          <w:tab w:val="left" w:pos="1134"/>
        </w:tabs>
        <w:ind w:left="0" w:firstLine="851"/>
        <w:jc w:val="both"/>
        <w:rPr>
          <w:rFonts w:ascii="Times New Roman" w:hAnsi="Times New Roman" w:cs="Times New Roman"/>
          <w:lang w:val="lt-LT"/>
        </w:rPr>
      </w:pPr>
      <w:r w:rsidRPr="00267FD3">
        <w:rPr>
          <w:rFonts w:ascii="Times New Roman" w:hAnsi="Times New Roman" w:cs="Times New Roman"/>
          <w:lang w:val="lt-LT"/>
        </w:rPr>
        <w:t>Mokykla d</w:t>
      </w:r>
      <w:r w:rsidR="00FC2D3F" w:rsidRPr="00267FD3">
        <w:rPr>
          <w:rFonts w:ascii="Times New Roman" w:hAnsi="Times New Roman" w:cs="Times New Roman"/>
          <w:lang w:val="lt-LT"/>
        </w:rPr>
        <w:t xml:space="preserve">irba penkias dienas per savaitę grupine mokymosi forma kasdieniu mokymo proceso organizavimo būdu. </w:t>
      </w:r>
      <w:r w:rsidRPr="00267FD3">
        <w:rPr>
          <w:rFonts w:ascii="Times New Roman" w:hAnsi="Times New Roman" w:cs="Times New Roman"/>
          <w:lang w:val="lt-LT"/>
        </w:rPr>
        <w:t>Ugdymo</w:t>
      </w:r>
      <w:r w:rsidR="00554261" w:rsidRPr="00267FD3">
        <w:rPr>
          <w:rFonts w:ascii="Times New Roman" w:hAnsi="Times New Roman" w:cs="Times New Roman"/>
          <w:lang w:val="lt-LT"/>
        </w:rPr>
        <w:t xml:space="preserve"> procesas skirstomas pusmečiais</w:t>
      </w:r>
      <w:r w:rsidRPr="00267FD3">
        <w:rPr>
          <w:rFonts w:ascii="Times New Roman" w:hAnsi="Times New Roman" w:cs="Times New Roman"/>
          <w:lang w:val="lt-LT"/>
        </w:rPr>
        <w:t>. Nustatoma tokia pusmečių trukmė:</w:t>
      </w:r>
    </w:p>
    <w:p w14:paraId="12A48EF3" w14:textId="77777777" w:rsidR="00BF5269" w:rsidRPr="00267FD3" w:rsidRDefault="00BF5269" w:rsidP="00C403BE">
      <w:pPr>
        <w:rPr>
          <w:rFonts w:ascii="Times New Roman" w:hAnsi="Times New Roman" w:cs="Times New Roman"/>
          <w:lang w:val="lt-LT"/>
        </w:rPr>
      </w:pPr>
    </w:p>
    <w:tbl>
      <w:tblPr>
        <w:tblStyle w:val="Lentelstinklelis"/>
        <w:tblW w:w="0" w:type="auto"/>
        <w:tblLook w:val="04A0" w:firstRow="1" w:lastRow="0" w:firstColumn="1" w:lastColumn="0" w:noHBand="0" w:noVBand="1"/>
      </w:tblPr>
      <w:tblGrid>
        <w:gridCol w:w="2407"/>
        <w:gridCol w:w="2407"/>
        <w:gridCol w:w="2407"/>
        <w:gridCol w:w="2407"/>
      </w:tblGrid>
      <w:tr w:rsidR="00BF5269" w:rsidRPr="00267FD3" w14:paraId="264EE75E" w14:textId="77777777" w:rsidTr="00E2169D">
        <w:tc>
          <w:tcPr>
            <w:tcW w:w="2407" w:type="dxa"/>
            <w:vAlign w:val="center"/>
          </w:tcPr>
          <w:p w14:paraId="4E0CBA45" w14:textId="3F5AA3BA" w:rsidR="00BF5269" w:rsidRPr="00267FD3" w:rsidRDefault="00E2169D" w:rsidP="00C403BE">
            <w:pPr>
              <w:jc w:val="center"/>
              <w:rPr>
                <w:rFonts w:ascii="Times New Roman" w:hAnsi="Times New Roman" w:cs="Times New Roman"/>
                <w:b/>
                <w:lang w:val="lt-LT"/>
              </w:rPr>
            </w:pPr>
            <w:r w:rsidRPr="00267FD3">
              <w:rPr>
                <w:rFonts w:ascii="Times New Roman" w:hAnsi="Times New Roman" w:cs="Times New Roman"/>
                <w:b/>
                <w:lang w:val="lt-LT"/>
              </w:rPr>
              <w:t>Laikotarpis</w:t>
            </w:r>
          </w:p>
        </w:tc>
        <w:tc>
          <w:tcPr>
            <w:tcW w:w="2407" w:type="dxa"/>
            <w:vAlign w:val="center"/>
          </w:tcPr>
          <w:p w14:paraId="5952D988" w14:textId="77777777" w:rsidR="00BF5269" w:rsidRPr="00267FD3" w:rsidRDefault="00BF5269" w:rsidP="00C403BE">
            <w:pPr>
              <w:jc w:val="center"/>
              <w:rPr>
                <w:rFonts w:ascii="Times New Roman" w:hAnsi="Times New Roman" w:cs="Times New Roman"/>
                <w:b/>
                <w:lang w:val="lt-LT"/>
              </w:rPr>
            </w:pPr>
            <w:r w:rsidRPr="00267FD3">
              <w:rPr>
                <w:rFonts w:ascii="Times New Roman" w:hAnsi="Times New Roman" w:cs="Times New Roman"/>
                <w:b/>
                <w:lang w:val="lt-LT"/>
              </w:rPr>
              <w:t>Klasė</w:t>
            </w:r>
          </w:p>
        </w:tc>
        <w:tc>
          <w:tcPr>
            <w:tcW w:w="2407" w:type="dxa"/>
            <w:vAlign w:val="center"/>
          </w:tcPr>
          <w:p w14:paraId="5A7028E5" w14:textId="77777777" w:rsidR="00BF5269" w:rsidRPr="00267FD3" w:rsidRDefault="00BF5269" w:rsidP="00C403BE">
            <w:pPr>
              <w:jc w:val="center"/>
              <w:rPr>
                <w:rFonts w:ascii="Times New Roman" w:hAnsi="Times New Roman" w:cs="Times New Roman"/>
                <w:b/>
                <w:lang w:val="lt-LT"/>
              </w:rPr>
            </w:pPr>
            <w:r w:rsidRPr="00267FD3">
              <w:rPr>
                <w:rFonts w:ascii="Times New Roman" w:hAnsi="Times New Roman" w:cs="Times New Roman"/>
                <w:b/>
                <w:lang w:val="lt-LT"/>
              </w:rPr>
              <w:t>Pradžia</w:t>
            </w:r>
          </w:p>
        </w:tc>
        <w:tc>
          <w:tcPr>
            <w:tcW w:w="2407" w:type="dxa"/>
            <w:vAlign w:val="center"/>
          </w:tcPr>
          <w:p w14:paraId="1BDDC803" w14:textId="77777777" w:rsidR="00BF5269" w:rsidRPr="00267FD3" w:rsidRDefault="00BF5269" w:rsidP="00C403BE">
            <w:pPr>
              <w:jc w:val="center"/>
              <w:rPr>
                <w:rFonts w:ascii="Times New Roman" w:hAnsi="Times New Roman" w:cs="Times New Roman"/>
                <w:b/>
                <w:lang w:val="lt-LT"/>
              </w:rPr>
            </w:pPr>
            <w:r w:rsidRPr="00267FD3">
              <w:rPr>
                <w:rFonts w:ascii="Times New Roman" w:hAnsi="Times New Roman" w:cs="Times New Roman"/>
                <w:b/>
                <w:lang w:val="lt-LT"/>
              </w:rPr>
              <w:t>Pabaiga</w:t>
            </w:r>
          </w:p>
        </w:tc>
      </w:tr>
      <w:tr w:rsidR="00BF5269" w:rsidRPr="00267FD3" w14:paraId="07CA2F6E" w14:textId="77777777" w:rsidTr="00BF5269">
        <w:tc>
          <w:tcPr>
            <w:tcW w:w="2407" w:type="dxa"/>
          </w:tcPr>
          <w:p w14:paraId="3C0ED78B" w14:textId="77777777" w:rsidR="00BF5269" w:rsidRPr="00267FD3" w:rsidRDefault="00BF5269" w:rsidP="00C403BE">
            <w:pPr>
              <w:rPr>
                <w:rFonts w:ascii="Times New Roman" w:hAnsi="Times New Roman" w:cs="Times New Roman"/>
                <w:lang w:val="lt-LT"/>
              </w:rPr>
            </w:pPr>
            <w:r w:rsidRPr="00267FD3">
              <w:rPr>
                <w:rFonts w:ascii="Times New Roman" w:hAnsi="Times New Roman" w:cs="Times New Roman"/>
                <w:lang w:val="lt-LT"/>
              </w:rPr>
              <w:t>Pirmas pusmetis</w:t>
            </w:r>
          </w:p>
        </w:tc>
        <w:tc>
          <w:tcPr>
            <w:tcW w:w="2407" w:type="dxa"/>
          </w:tcPr>
          <w:p w14:paraId="206FB389" w14:textId="53B6940B" w:rsidR="00BF5269" w:rsidRPr="00267FD3" w:rsidRDefault="00553EC3" w:rsidP="00C403BE">
            <w:pPr>
              <w:jc w:val="center"/>
              <w:rPr>
                <w:rFonts w:ascii="Times New Roman" w:hAnsi="Times New Roman" w:cs="Times New Roman"/>
                <w:lang w:val="lt-LT"/>
              </w:rPr>
            </w:pPr>
            <w:r w:rsidRPr="00267FD3">
              <w:rPr>
                <w:rFonts w:ascii="Times New Roman" w:hAnsi="Times New Roman" w:cs="Times New Roman"/>
                <w:lang w:val="lt-LT"/>
              </w:rPr>
              <w:t xml:space="preserve"> 1</w:t>
            </w:r>
            <w:r w:rsidR="004617AA" w:rsidRPr="00EF3C23">
              <w:rPr>
                <w:rFonts w:ascii="Times New Roman" w:hAnsi="Times New Roman" w:cs="Times New Roman"/>
                <w:lang w:val="lt-LT"/>
              </w:rPr>
              <w:t>–</w:t>
            </w:r>
            <w:r w:rsidR="00A21582" w:rsidRPr="00267FD3">
              <w:rPr>
                <w:rFonts w:ascii="Times New Roman" w:hAnsi="Times New Roman" w:cs="Times New Roman"/>
                <w:lang w:val="lt-LT"/>
              </w:rPr>
              <w:t>10</w:t>
            </w:r>
          </w:p>
        </w:tc>
        <w:tc>
          <w:tcPr>
            <w:tcW w:w="2407" w:type="dxa"/>
          </w:tcPr>
          <w:p w14:paraId="78473F8B" w14:textId="73E8245D" w:rsidR="00BF5269" w:rsidRPr="00267FD3" w:rsidRDefault="00BF5269" w:rsidP="00C403BE">
            <w:pPr>
              <w:jc w:val="center"/>
              <w:rPr>
                <w:rFonts w:ascii="Times New Roman" w:hAnsi="Times New Roman" w:cs="Times New Roman"/>
                <w:lang w:val="lt-LT"/>
              </w:rPr>
            </w:pPr>
            <w:r w:rsidRPr="00267FD3">
              <w:rPr>
                <w:rFonts w:ascii="Times New Roman" w:hAnsi="Times New Roman" w:cs="Times New Roman"/>
                <w:lang w:val="lt-LT"/>
              </w:rPr>
              <w:t>20</w:t>
            </w:r>
            <w:r w:rsidR="009C690E" w:rsidRPr="00267FD3">
              <w:rPr>
                <w:rFonts w:ascii="Times New Roman" w:hAnsi="Times New Roman" w:cs="Times New Roman"/>
                <w:lang w:val="lt-LT"/>
              </w:rPr>
              <w:t>2</w:t>
            </w:r>
            <w:r w:rsidR="00A71699">
              <w:rPr>
                <w:rFonts w:ascii="Times New Roman" w:hAnsi="Times New Roman" w:cs="Times New Roman"/>
                <w:lang w:val="lt-LT"/>
              </w:rPr>
              <w:t>3</w:t>
            </w:r>
            <w:r w:rsidRPr="00267FD3">
              <w:rPr>
                <w:rFonts w:ascii="Times New Roman" w:hAnsi="Times New Roman" w:cs="Times New Roman"/>
                <w:lang w:val="lt-LT"/>
              </w:rPr>
              <w:t>-09-0</w:t>
            </w:r>
            <w:r w:rsidR="009C690E" w:rsidRPr="00267FD3">
              <w:rPr>
                <w:rFonts w:ascii="Times New Roman" w:hAnsi="Times New Roman" w:cs="Times New Roman"/>
                <w:lang w:val="lt-LT"/>
              </w:rPr>
              <w:t>1</w:t>
            </w:r>
          </w:p>
        </w:tc>
        <w:tc>
          <w:tcPr>
            <w:tcW w:w="2407" w:type="dxa"/>
          </w:tcPr>
          <w:p w14:paraId="605DC136" w14:textId="606C6BB3" w:rsidR="00BF5269" w:rsidRPr="00267FD3" w:rsidRDefault="00553EC3" w:rsidP="00C403BE">
            <w:pPr>
              <w:jc w:val="center"/>
              <w:rPr>
                <w:rFonts w:ascii="Times New Roman" w:hAnsi="Times New Roman" w:cs="Times New Roman"/>
                <w:lang w:val="lt-LT"/>
              </w:rPr>
            </w:pPr>
            <w:r w:rsidRPr="00267FD3">
              <w:rPr>
                <w:rFonts w:ascii="Times New Roman" w:hAnsi="Times New Roman" w:cs="Times New Roman"/>
                <w:lang w:val="lt-LT"/>
              </w:rPr>
              <w:t>202</w:t>
            </w:r>
            <w:r w:rsidR="00A71699">
              <w:rPr>
                <w:rFonts w:ascii="Times New Roman" w:hAnsi="Times New Roman" w:cs="Times New Roman"/>
                <w:lang w:val="lt-LT"/>
              </w:rPr>
              <w:t>4</w:t>
            </w:r>
            <w:r w:rsidRPr="00267FD3">
              <w:rPr>
                <w:rFonts w:ascii="Times New Roman" w:hAnsi="Times New Roman" w:cs="Times New Roman"/>
                <w:lang w:val="lt-LT"/>
              </w:rPr>
              <w:t>-0</w:t>
            </w:r>
            <w:r w:rsidR="00A71699">
              <w:rPr>
                <w:rFonts w:ascii="Times New Roman" w:hAnsi="Times New Roman" w:cs="Times New Roman"/>
                <w:lang w:val="lt-LT"/>
              </w:rPr>
              <w:t>2</w:t>
            </w:r>
            <w:r w:rsidRPr="00267FD3">
              <w:rPr>
                <w:rFonts w:ascii="Times New Roman" w:hAnsi="Times New Roman" w:cs="Times New Roman"/>
                <w:lang w:val="lt-LT"/>
              </w:rPr>
              <w:t>-</w:t>
            </w:r>
            <w:r w:rsidR="00A71699">
              <w:rPr>
                <w:rFonts w:ascii="Times New Roman" w:hAnsi="Times New Roman" w:cs="Times New Roman"/>
                <w:lang w:val="lt-LT"/>
              </w:rPr>
              <w:t>02</w:t>
            </w:r>
          </w:p>
        </w:tc>
      </w:tr>
      <w:tr w:rsidR="00BF5269" w:rsidRPr="00267FD3" w14:paraId="5C98AC0B" w14:textId="77777777" w:rsidTr="00BF5269">
        <w:tc>
          <w:tcPr>
            <w:tcW w:w="2407" w:type="dxa"/>
          </w:tcPr>
          <w:p w14:paraId="728A3745" w14:textId="77777777" w:rsidR="00BF5269" w:rsidRPr="00267FD3" w:rsidRDefault="00BF5269" w:rsidP="00C403BE">
            <w:pPr>
              <w:rPr>
                <w:rFonts w:ascii="Times New Roman" w:hAnsi="Times New Roman" w:cs="Times New Roman"/>
                <w:lang w:val="lt-LT"/>
              </w:rPr>
            </w:pPr>
            <w:r w:rsidRPr="00267FD3">
              <w:rPr>
                <w:rFonts w:ascii="Times New Roman" w:hAnsi="Times New Roman" w:cs="Times New Roman"/>
                <w:lang w:val="lt-LT"/>
              </w:rPr>
              <w:t>Antras pusmetis</w:t>
            </w:r>
          </w:p>
        </w:tc>
        <w:tc>
          <w:tcPr>
            <w:tcW w:w="2407" w:type="dxa"/>
          </w:tcPr>
          <w:p w14:paraId="3B7747A1" w14:textId="067C2AD8" w:rsidR="00BF5269" w:rsidRPr="00267FD3" w:rsidRDefault="003F0123" w:rsidP="00C403BE">
            <w:pPr>
              <w:jc w:val="center"/>
              <w:rPr>
                <w:rFonts w:ascii="Times New Roman" w:hAnsi="Times New Roman" w:cs="Times New Roman"/>
                <w:lang w:val="lt-LT"/>
              </w:rPr>
            </w:pPr>
            <w:r w:rsidRPr="00267FD3">
              <w:rPr>
                <w:rFonts w:ascii="Times New Roman" w:hAnsi="Times New Roman" w:cs="Times New Roman"/>
                <w:lang w:val="lt-LT"/>
              </w:rPr>
              <w:t xml:space="preserve"> 1</w:t>
            </w:r>
            <w:r w:rsidR="004617AA" w:rsidRPr="00EF3C23">
              <w:rPr>
                <w:rFonts w:ascii="Times New Roman" w:hAnsi="Times New Roman" w:cs="Times New Roman"/>
                <w:lang w:val="lt-LT"/>
              </w:rPr>
              <w:t>–</w:t>
            </w:r>
            <w:r w:rsidR="00A21582" w:rsidRPr="00267FD3">
              <w:rPr>
                <w:rFonts w:ascii="Times New Roman" w:hAnsi="Times New Roman" w:cs="Times New Roman"/>
                <w:lang w:val="lt-LT"/>
              </w:rPr>
              <w:t>4</w:t>
            </w:r>
          </w:p>
        </w:tc>
        <w:tc>
          <w:tcPr>
            <w:tcW w:w="2407" w:type="dxa"/>
          </w:tcPr>
          <w:p w14:paraId="6A03C52D" w14:textId="3DC04946" w:rsidR="00BF5269" w:rsidRPr="00267FD3" w:rsidRDefault="003F0123" w:rsidP="00C403BE">
            <w:pPr>
              <w:jc w:val="center"/>
              <w:rPr>
                <w:rFonts w:ascii="Times New Roman" w:hAnsi="Times New Roman" w:cs="Times New Roman"/>
                <w:lang w:val="lt-LT"/>
              </w:rPr>
            </w:pPr>
            <w:r w:rsidRPr="00267FD3">
              <w:rPr>
                <w:rFonts w:ascii="Times New Roman" w:hAnsi="Times New Roman" w:cs="Times New Roman"/>
                <w:lang w:val="lt-LT"/>
              </w:rPr>
              <w:t>202</w:t>
            </w:r>
            <w:r w:rsidR="00A71699">
              <w:rPr>
                <w:rFonts w:ascii="Times New Roman" w:hAnsi="Times New Roman" w:cs="Times New Roman"/>
                <w:lang w:val="lt-LT"/>
              </w:rPr>
              <w:t>4</w:t>
            </w:r>
            <w:r w:rsidRPr="00267FD3">
              <w:rPr>
                <w:rFonts w:ascii="Times New Roman" w:hAnsi="Times New Roman" w:cs="Times New Roman"/>
                <w:lang w:val="lt-LT"/>
              </w:rPr>
              <w:t>-0</w:t>
            </w:r>
            <w:r w:rsidR="00A71699">
              <w:rPr>
                <w:rFonts w:ascii="Times New Roman" w:hAnsi="Times New Roman" w:cs="Times New Roman"/>
                <w:lang w:val="lt-LT"/>
              </w:rPr>
              <w:t>2</w:t>
            </w:r>
            <w:r w:rsidRPr="00267FD3">
              <w:rPr>
                <w:rFonts w:ascii="Times New Roman" w:hAnsi="Times New Roman" w:cs="Times New Roman"/>
                <w:lang w:val="lt-LT"/>
              </w:rPr>
              <w:t>-</w:t>
            </w:r>
            <w:r w:rsidR="005462A9" w:rsidRPr="00267FD3">
              <w:rPr>
                <w:rFonts w:ascii="Times New Roman" w:hAnsi="Times New Roman" w:cs="Times New Roman"/>
                <w:lang w:val="lt-LT"/>
              </w:rPr>
              <w:t>0</w:t>
            </w:r>
            <w:r w:rsidR="00A71699">
              <w:rPr>
                <w:rFonts w:ascii="Times New Roman" w:hAnsi="Times New Roman" w:cs="Times New Roman"/>
                <w:lang w:val="lt-LT"/>
              </w:rPr>
              <w:t>5</w:t>
            </w:r>
          </w:p>
        </w:tc>
        <w:tc>
          <w:tcPr>
            <w:tcW w:w="2407" w:type="dxa"/>
          </w:tcPr>
          <w:p w14:paraId="2DB03973" w14:textId="0CB9DE61" w:rsidR="00BF5269" w:rsidRPr="00267FD3" w:rsidRDefault="00A71699" w:rsidP="00C403BE">
            <w:pPr>
              <w:jc w:val="center"/>
              <w:rPr>
                <w:rFonts w:ascii="Times New Roman" w:hAnsi="Times New Roman" w:cs="Times New Roman"/>
                <w:lang w:val="lt-LT"/>
              </w:rPr>
            </w:pPr>
            <w:r w:rsidRPr="00267FD3">
              <w:rPr>
                <w:rFonts w:ascii="Times New Roman" w:hAnsi="Times New Roman" w:cs="Times New Roman"/>
                <w:lang w:val="lt-LT"/>
              </w:rPr>
              <w:t>202</w:t>
            </w:r>
            <w:r>
              <w:rPr>
                <w:rFonts w:ascii="Times New Roman" w:hAnsi="Times New Roman" w:cs="Times New Roman"/>
                <w:lang w:val="lt-LT"/>
              </w:rPr>
              <w:t>4</w:t>
            </w:r>
            <w:r w:rsidRPr="00267FD3">
              <w:rPr>
                <w:rFonts w:ascii="Times New Roman" w:hAnsi="Times New Roman" w:cs="Times New Roman"/>
                <w:lang w:val="lt-LT"/>
              </w:rPr>
              <w:t>-0</w:t>
            </w:r>
            <w:r>
              <w:rPr>
                <w:rFonts w:ascii="Times New Roman" w:hAnsi="Times New Roman" w:cs="Times New Roman"/>
                <w:lang w:val="lt-LT"/>
              </w:rPr>
              <w:t>6</w:t>
            </w:r>
            <w:r w:rsidRPr="00267FD3">
              <w:rPr>
                <w:rFonts w:ascii="Times New Roman" w:hAnsi="Times New Roman" w:cs="Times New Roman"/>
                <w:lang w:val="lt-LT"/>
              </w:rPr>
              <w:t>-</w:t>
            </w:r>
            <w:r>
              <w:rPr>
                <w:rFonts w:ascii="Times New Roman" w:hAnsi="Times New Roman" w:cs="Times New Roman"/>
                <w:lang w:val="lt-LT"/>
              </w:rPr>
              <w:t>11</w:t>
            </w:r>
          </w:p>
        </w:tc>
      </w:tr>
      <w:tr w:rsidR="003F0123" w:rsidRPr="00267FD3" w14:paraId="1602AE94" w14:textId="77777777" w:rsidTr="00BF5269">
        <w:tc>
          <w:tcPr>
            <w:tcW w:w="2407" w:type="dxa"/>
          </w:tcPr>
          <w:p w14:paraId="0164D2DA" w14:textId="052D752F" w:rsidR="003F0123" w:rsidRPr="00267FD3" w:rsidRDefault="00D00D29" w:rsidP="00C403BE">
            <w:pPr>
              <w:tabs>
                <w:tab w:val="left" w:pos="810"/>
              </w:tabs>
              <w:rPr>
                <w:rFonts w:ascii="Times New Roman" w:hAnsi="Times New Roman" w:cs="Times New Roman"/>
                <w:lang w:val="lt-LT"/>
              </w:rPr>
            </w:pPr>
            <w:r w:rsidRPr="00267FD3">
              <w:rPr>
                <w:rFonts w:ascii="Times New Roman" w:hAnsi="Times New Roman" w:cs="Times New Roman"/>
                <w:lang w:val="lt-LT"/>
              </w:rPr>
              <w:t>Antras pusmetis</w:t>
            </w:r>
          </w:p>
        </w:tc>
        <w:tc>
          <w:tcPr>
            <w:tcW w:w="2407" w:type="dxa"/>
          </w:tcPr>
          <w:p w14:paraId="13F9ACDF" w14:textId="4175F507" w:rsidR="003F0123" w:rsidRPr="00267FD3" w:rsidRDefault="003F0123" w:rsidP="00C403BE">
            <w:pPr>
              <w:jc w:val="center"/>
              <w:rPr>
                <w:rFonts w:ascii="Times New Roman" w:hAnsi="Times New Roman" w:cs="Times New Roman"/>
                <w:lang w:val="lt-LT"/>
              </w:rPr>
            </w:pPr>
            <w:r w:rsidRPr="00267FD3">
              <w:rPr>
                <w:rFonts w:ascii="Times New Roman" w:hAnsi="Times New Roman" w:cs="Times New Roman"/>
                <w:lang w:val="lt-LT"/>
              </w:rPr>
              <w:t>5</w:t>
            </w:r>
            <w:r w:rsidR="004617AA" w:rsidRPr="00EF3C23">
              <w:rPr>
                <w:rFonts w:ascii="Times New Roman" w:hAnsi="Times New Roman" w:cs="Times New Roman"/>
                <w:lang w:val="lt-LT"/>
              </w:rPr>
              <w:t>–</w:t>
            </w:r>
            <w:r w:rsidR="00A21582" w:rsidRPr="00267FD3">
              <w:rPr>
                <w:rFonts w:ascii="Times New Roman" w:hAnsi="Times New Roman" w:cs="Times New Roman"/>
                <w:lang w:val="lt-LT"/>
              </w:rPr>
              <w:t>10</w:t>
            </w:r>
          </w:p>
        </w:tc>
        <w:tc>
          <w:tcPr>
            <w:tcW w:w="2407" w:type="dxa"/>
          </w:tcPr>
          <w:p w14:paraId="6C6998EA" w14:textId="7BB99D2C" w:rsidR="003F0123" w:rsidRPr="00267FD3" w:rsidRDefault="003F0123" w:rsidP="00C403BE">
            <w:pPr>
              <w:jc w:val="center"/>
              <w:rPr>
                <w:rFonts w:ascii="Times New Roman" w:hAnsi="Times New Roman" w:cs="Times New Roman"/>
                <w:lang w:val="lt-LT"/>
              </w:rPr>
            </w:pPr>
            <w:r w:rsidRPr="00267FD3">
              <w:rPr>
                <w:rFonts w:ascii="Times New Roman" w:hAnsi="Times New Roman" w:cs="Times New Roman"/>
                <w:lang w:val="lt-LT"/>
              </w:rPr>
              <w:t>202</w:t>
            </w:r>
            <w:r w:rsidR="00A71699">
              <w:rPr>
                <w:rFonts w:ascii="Times New Roman" w:hAnsi="Times New Roman" w:cs="Times New Roman"/>
                <w:lang w:val="lt-LT"/>
              </w:rPr>
              <w:t>4</w:t>
            </w:r>
            <w:r w:rsidRPr="00267FD3">
              <w:rPr>
                <w:rFonts w:ascii="Times New Roman" w:hAnsi="Times New Roman" w:cs="Times New Roman"/>
                <w:lang w:val="lt-LT"/>
              </w:rPr>
              <w:t>-0</w:t>
            </w:r>
            <w:r w:rsidR="005462A9" w:rsidRPr="00267FD3">
              <w:rPr>
                <w:rFonts w:ascii="Times New Roman" w:hAnsi="Times New Roman" w:cs="Times New Roman"/>
                <w:lang w:val="lt-LT"/>
              </w:rPr>
              <w:t>2</w:t>
            </w:r>
            <w:r w:rsidRPr="00267FD3">
              <w:rPr>
                <w:rFonts w:ascii="Times New Roman" w:hAnsi="Times New Roman" w:cs="Times New Roman"/>
                <w:lang w:val="lt-LT"/>
              </w:rPr>
              <w:t>-</w:t>
            </w:r>
            <w:r w:rsidR="005462A9" w:rsidRPr="00267FD3">
              <w:rPr>
                <w:rFonts w:ascii="Times New Roman" w:hAnsi="Times New Roman" w:cs="Times New Roman"/>
                <w:lang w:val="lt-LT"/>
              </w:rPr>
              <w:t>0</w:t>
            </w:r>
            <w:r w:rsidR="00A71699">
              <w:rPr>
                <w:rFonts w:ascii="Times New Roman" w:hAnsi="Times New Roman" w:cs="Times New Roman"/>
                <w:lang w:val="lt-LT"/>
              </w:rPr>
              <w:t>5</w:t>
            </w:r>
          </w:p>
        </w:tc>
        <w:tc>
          <w:tcPr>
            <w:tcW w:w="2407" w:type="dxa"/>
          </w:tcPr>
          <w:p w14:paraId="2A1C2D4D" w14:textId="749E3A0D" w:rsidR="003F0123" w:rsidRPr="00267FD3" w:rsidRDefault="003F0123" w:rsidP="00C403BE">
            <w:pPr>
              <w:jc w:val="center"/>
              <w:rPr>
                <w:rFonts w:ascii="Times New Roman" w:hAnsi="Times New Roman" w:cs="Times New Roman"/>
                <w:lang w:val="lt-LT"/>
              </w:rPr>
            </w:pPr>
            <w:r w:rsidRPr="00267FD3">
              <w:rPr>
                <w:rFonts w:ascii="Times New Roman" w:hAnsi="Times New Roman" w:cs="Times New Roman"/>
                <w:lang w:val="lt-LT"/>
              </w:rPr>
              <w:t>202</w:t>
            </w:r>
            <w:r w:rsidR="00A71699">
              <w:rPr>
                <w:rFonts w:ascii="Times New Roman" w:hAnsi="Times New Roman" w:cs="Times New Roman"/>
                <w:lang w:val="lt-LT"/>
              </w:rPr>
              <w:t>4</w:t>
            </w:r>
            <w:r w:rsidRPr="00267FD3">
              <w:rPr>
                <w:rFonts w:ascii="Times New Roman" w:hAnsi="Times New Roman" w:cs="Times New Roman"/>
                <w:lang w:val="lt-LT"/>
              </w:rPr>
              <w:t>-06-2</w:t>
            </w:r>
            <w:r w:rsidR="00A71699">
              <w:rPr>
                <w:rFonts w:ascii="Times New Roman" w:hAnsi="Times New Roman" w:cs="Times New Roman"/>
                <w:lang w:val="lt-LT"/>
              </w:rPr>
              <w:t>6</w:t>
            </w:r>
          </w:p>
        </w:tc>
      </w:tr>
    </w:tbl>
    <w:p w14:paraId="680D15D5" w14:textId="77777777" w:rsidR="00BF5269" w:rsidRPr="00267FD3" w:rsidRDefault="00BF5269" w:rsidP="00C403BE">
      <w:pPr>
        <w:rPr>
          <w:rFonts w:ascii="Times New Roman" w:hAnsi="Times New Roman" w:cs="Times New Roman"/>
          <w:lang w:val="lt-LT"/>
        </w:rPr>
      </w:pPr>
    </w:p>
    <w:p w14:paraId="590B8589" w14:textId="73943F9B" w:rsidR="00BF5269" w:rsidRPr="00267FD3" w:rsidRDefault="00BF5269" w:rsidP="006C2E08">
      <w:pPr>
        <w:pStyle w:val="Antrat1"/>
        <w:keepNext w:val="0"/>
        <w:numPr>
          <w:ilvl w:val="0"/>
          <w:numId w:val="6"/>
        </w:numPr>
        <w:tabs>
          <w:tab w:val="left" w:pos="851"/>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Mokinių atostogų trukmė:</w:t>
      </w:r>
    </w:p>
    <w:p w14:paraId="4B7D0DE3" w14:textId="77777777" w:rsidR="001C0112" w:rsidRPr="00267FD3" w:rsidRDefault="001C0112" w:rsidP="00C403BE">
      <w:pPr>
        <w:tabs>
          <w:tab w:val="left" w:pos="567"/>
          <w:tab w:val="left" w:pos="709"/>
          <w:tab w:val="left" w:pos="851"/>
          <w:tab w:val="left" w:pos="993"/>
          <w:tab w:val="left" w:pos="1276"/>
        </w:tabs>
        <w:jc w:val="both"/>
        <w:rPr>
          <w:rFonts w:ascii="Times New Roman" w:hAnsi="Times New Roman" w:cs="Times New Roman"/>
          <w:lang w:val="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7"/>
        <w:gridCol w:w="6572"/>
      </w:tblGrid>
      <w:tr w:rsidR="00BF5269" w:rsidRPr="00C403BE" w14:paraId="3E04EF73" w14:textId="77777777" w:rsidTr="00E2169D">
        <w:tc>
          <w:tcPr>
            <w:tcW w:w="3067" w:type="dxa"/>
            <w:vAlign w:val="center"/>
          </w:tcPr>
          <w:p w14:paraId="2A0ECDF6" w14:textId="359CECF1" w:rsidR="00BF5269" w:rsidRPr="00C403BE" w:rsidRDefault="00E2169D" w:rsidP="00C403BE">
            <w:pPr>
              <w:pStyle w:val="Betarp"/>
              <w:jc w:val="center"/>
              <w:rPr>
                <w:rFonts w:ascii="Times New Roman" w:hAnsi="Times New Roman" w:cs="Times New Roman"/>
                <w:b/>
                <w:sz w:val="24"/>
                <w:szCs w:val="24"/>
              </w:rPr>
            </w:pPr>
            <w:r w:rsidRPr="00C403BE">
              <w:rPr>
                <w:rFonts w:ascii="Times New Roman" w:hAnsi="Times New Roman" w:cs="Times New Roman"/>
                <w:b/>
                <w:sz w:val="24"/>
                <w:szCs w:val="24"/>
              </w:rPr>
              <w:t>Laikotarpis</w:t>
            </w:r>
          </w:p>
        </w:tc>
        <w:tc>
          <w:tcPr>
            <w:tcW w:w="6572" w:type="dxa"/>
          </w:tcPr>
          <w:p w14:paraId="15000D25" w14:textId="6C90F8F8" w:rsidR="00BF5269" w:rsidRPr="00C403BE" w:rsidRDefault="00BF5269" w:rsidP="00C403BE">
            <w:pPr>
              <w:pStyle w:val="Betarp"/>
              <w:jc w:val="center"/>
              <w:rPr>
                <w:rFonts w:ascii="Times New Roman" w:hAnsi="Times New Roman" w:cs="Times New Roman"/>
                <w:b/>
                <w:sz w:val="24"/>
                <w:szCs w:val="24"/>
              </w:rPr>
            </w:pPr>
            <w:r w:rsidRPr="00C403BE">
              <w:rPr>
                <w:rFonts w:ascii="Times New Roman" w:hAnsi="Times New Roman" w:cs="Times New Roman"/>
                <w:b/>
                <w:sz w:val="24"/>
                <w:szCs w:val="24"/>
              </w:rPr>
              <w:t>1-</w:t>
            </w:r>
            <w:r w:rsidR="005462A9" w:rsidRPr="00C403BE">
              <w:rPr>
                <w:rFonts w:ascii="Times New Roman" w:hAnsi="Times New Roman" w:cs="Times New Roman"/>
                <w:b/>
                <w:sz w:val="24"/>
                <w:szCs w:val="24"/>
              </w:rPr>
              <w:t>10</w:t>
            </w:r>
            <w:r w:rsidRPr="00C403BE">
              <w:rPr>
                <w:rFonts w:ascii="Times New Roman" w:hAnsi="Times New Roman" w:cs="Times New Roman"/>
                <w:b/>
                <w:sz w:val="24"/>
                <w:szCs w:val="24"/>
              </w:rPr>
              <w:t xml:space="preserve"> klasės</w:t>
            </w:r>
          </w:p>
        </w:tc>
      </w:tr>
      <w:tr w:rsidR="00A71699" w:rsidRPr="001A4544" w14:paraId="53F74447" w14:textId="77777777" w:rsidTr="002256EE">
        <w:tc>
          <w:tcPr>
            <w:tcW w:w="3067" w:type="dxa"/>
          </w:tcPr>
          <w:p w14:paraId="5E62F2A8" w14:textId="77777777" w:rsidR="00A71699" w:rsidRPr="00C403BE" w:rsidRDefault="00A71699" w:rsidP="00C403BE">
            <w:pPr>
              <w:pStyle w:val="Betarp"/>
              <w:jc w:val="both"/>
              <w:rPr>
                <w:rFonts w:ascii="Times New Roman" w:hAnsi="Times New Roman" w:cs="Times New Roman"/>
                <w:sz w:val="24"/>
                <w:szCs w:val="24"/>
              </w:rPr>
            </w:pPr>
            <w:r w:rsidRPr="00C403BE">
              <w:rPr>
                <w:rFonts w:ascii="Times New Roman" w:hAnsi="Times New Roman" w:cs="Times New Roman"/>
                <w:sz w:val="24"/>
                <w:szCs w:val="24"/>
              </w:rPr>
              <w:t>Rudens atostogos</w:t>
            </w:r>
          </w:p>
        </w:tc>
        <w:tc>
          <w:tcPr>
            <w:tcW w:w="6572" w:type="dxa"/>
          </w:tcPr>
          <w:p w14:paraId="1503F5BE" w14:textId="4375F98E" w:rsidR="00A71699" w:rsidRPr="00C403BE" w:rsidRDefault="00A71699" w:rsidP="00C403BE">
            <w:pPr>
              <w:pStyle w:val="Betarp"/>
              <w:jc w:val="center"/>
              <w:rPr>
                <w:rFonts w:ascii="Times New Roman" w:hAnsi="Times New Roman" w:cs="Times New Roman"/>
                <w:sz w:val="24"/>
                <w:szCs w:val="24"/>
              </w:rPr>
            </w:pPr>
            <w:r w:rsidRPr="00C403BE">
              <w:rPr>
                <w:rFonts w:ascii="Times New Roman" w:hAnsi="Times New Roman" w:cs="Times New Roman"/>
                <w:sz w:val="24"/>
                <w:szCs w:val="24"/>
              </w:rPr>
              <w:t>2023 m. spalio 30 d. – 2023 m. lapkričio 3 d.</w:t>
            </w:r>
          </w:p>
        </w:tc>
      </w:tr>
      <w:tr w:rsidR="00A71699" w:rsidRPr="00C403BE" w14:paraId="00AC5CBF" w14:textId="77777777" w:rsidTr="002256EE">
        <w:tc>
          <w:tcPr>
            <w:tcW w:w="3067" w:type="dxa"/>
          </w:tcPr>
          <w:p w14:paraId="500331DB" w14:textId="77777777" w:rsidR="00A71699" w:rsidRPr="00C403BE" w:rsidRDefault="00A71699" w:rsidP="00C403BE">
            <w:pPr>
              <w:pStyle w:val="Betarp"/>
              <w:jc w:val="both"/>
              <w:rPr>
                <w:rFonts w:ascii="Times New Roman" w:hAnsi="Times New Roman" w:cs="Times New Roman"/>
                <w:sz w:val="24"/>
                <w:szCs w:val="24"/>
              </w:rPr>
            </w:pPr>
            <w:r w:rsidRPr="00C403BE">
              <w:rPr>
                <w:rFonts w:ascii="Times New Roman" w:hAnsi="Times New Roman" w:cs="Times New Roman"/>
                <w:sz w:val="24"/>
                <w:szCs w:val="24"/>
              </w:rPr>
              <w:t>Žiemos (Kalėdų) atostogos</w:t>
            </w:r>
          </w:p>
        </w:tc>
        <w:tc>
          <w:tcPr>
            <w:tcW w:w="6572" w:type="dxa"/>
          </w:tcPr>
          <w:p w14:paraId="259C8523" w14:textId="5CD37CCE" w:rsidR="00A71699" w:rsidRPr="00C403BE" w:rsidRDefault="00A71699" w:rsidP="00C403BE">
            <w:pPr>
              <w:pStyle w:val="Betarp"/>
              <w:jc w:val="center"/>
              <w:rPr>
                <w:rFonts w:ascii="Times New Roman" w:hAnsi="Times New Roman" w:cs="Times New Roman"/>
                <w:sz w:val="24"/>
                <w:szCs w:val="24"/>
              </w:rPr>
            </w:pPr>
            <w:r w:rsidRPr="00C403BE">
              <w:rPr>
                <w:rFonts w:ascii="Times New Roman" w:hAnsi="Times New Roman" w:cs="Times New Roman"/>
                <w:sz w:val="24"/>
                <w:szCs w:val="24"/>
              </w:rPr>
              <w:t>2023 m. gruodžio 27 d. – 2024 m. sausio 5 d.</w:t>
            </w:r>
          </w:p>
        </w:tc>
      </w:tr>
      <w:tr w:rsidR="00A71699" w:rsidRPr="001A4544" w14:paraId="0012B43E" w14:textId="77777777" w:rsidTr="002256EE">
        <w:tc>
          <w:tcPr>
            <w:tcW w:w="3067" w:type="dxa"/>
          </w:tcPr>
          <w:p w14:paraId="6F6EB45F" w14:textId="77777777" w:rsidR="00A71699" w:rsidRPr="00C403BE" w:rsidRDefault="00A71699" w:rsidP="00C403BE">
            <w:pPr>
              <w:pStyle w:val="Betarp"/>
              <w:jc w:val="both"/>
              <w:rPr>
                <w:rFonts w:ascii="Times New Roman" w:hAnsi="Times New Roman" w:cs="Times New Roman"/>
                <w:sz w:val="24"/>
                <w:szCs w:val="24"/>
              </w:rPr>
            </w:pPr>
            <w:r w:rsidRPr="00C403BE">
              <w:rPr>
                <w:rFonts w:ascii="Times New Roman" w:hAnsi="Times New Roman" w:cs="Times New Roman"/>
                <w:sz w:val="24"/>
                <w:szCs w:val="24"/>
              </w:rPr>
              <w:t>Žiemos atostogos</w:t>
            </w:r>
          </w:p>
        </w:tc>
        <w:tc>
          <w:tcPr>
            <w:tcW w:w="6572" w:type="dxa"/>
          </w:tcPr>
          <w:p w14:paraId="050A8811" w14:textId="030A4ED4" w:rsidR="00A71699" w:rsidRPr="00C403BE" w:rsidRDefault="00A71699" w:rsidP="00C403BE">
            <w:pPr>
              <w:pStyle w:val="Betarp"/>
              <w:jc w:val="center"/>
              <w:rPr>
                <w:rFonts w:ascii="Times New Roman" w:hAnsi="Times New Roman" w:cs="Times New Roman"/>
                <w:sz w:val="24"/>
                <w:szCs w:val="24"/>
              </w:rPr>
            </w:pPr>
            <w:r w:rsidRPr="00C403BE">
              <w:rPr>
                <w:rFonts w:ascii="Times New Roman" w:hAnsi="Times New Roman" w:cs="Times New Roman"/>
                <w:sz w:val="24"/>
                <w:szCs w:val="24"/>
              </w:rPr>
              <w:t>2024 m. vasario 19 d. – 2024 m. vasario 23 d.</w:t>
            </w:r>
          </w:p>
        </w:tc>
      </w:tr>
      <w:tr w:rsidR="00A71699" w:rsidRPr="001A4544" w14:paraId="163EA991" w14:textId="77777777" w:rsidTr="002256EE">
        <w:tc>
          <w:tcPr>
            <w:tcW w:w="3067" w:type="dxa"/>
          </w:tcPr>
          <w:p w14:paraId="68996D9C" w14:textId="77777777" w:rsidR="00A71699" w:rsidRPr="00C403BE" w:rsidRDefault="00A71699" w:rsidP="00C403BE">
            <w:pPr>
              <w:pStyle w:val="Betarp"/>
              <w:jc w:val="both"/>
              <w:rPr>
                <w:rFonts w:ascii="Times New Roman" w:hAnsi="Times New Roman" w:cs="Times New Roman"/>
                <w:sz w:val="24"/>
                <w:szCs w:val="24"/>
              </w:rPr>
            </w:pPr>
            <w:r w:rsidRPr="00C403BE">
              <w:rPr>
                <w:rFonts w:ascii="Times New Roman" w:hAnsi="Times New Roman" w:cs="Times New Roman"/>
                <w:sz w:val="24"/>
                <w:szCs w:val="24"/>
              </w:rPr>
              <w:t>Pavasario (Velykų) atostogos</w:t>
            </w:r>
          </w:p>
        </w:tc>
        <w:tc>
          <w:tcPr>
            <w:tcW w:w="6572" w:type="dxa"/>
          </w:tcPr>
          <w:p w14:paraId="610EF7A0" w14:textId="40DC1017" w:rsidR="00A71699" w:rsidRPr="00C403BE" w:rsidRDefault="00A71699" w:rsidP="00C403BE">
            <w:pPr>
              <w:pStyle w:val="Betarp"/>
              <w:jc w:val="center"/>
              <w:rPr>
                <w:rFonts w:ascii="Times New Roman" w:hAnsi="Times New Roman" w:cs="Times New Roman"/>
                <w:sz w:val="24"/>
                <w:szCs w:val="24"/>
              </w:rPr>
            </w:pPr>
            <w:r w:rsidRPr="00C403BE">
              <w:rPr>
                <w:rFonts w:ascii="Times New Roman" w:hAnsi="Times New Roman" w:cs="Times New Roman"/>
                <w:sz w:val="24"/>
                <w:szCs w:val="24"/>
              </w:rPr>
              <w:t xml:space="preserve">    2024 m. balandžio 2 d. – 2024 m. balandžio 5 d.</w:t>
            </w:r>
          </w:p>
        </w:tc>
      </w:tr>
      <w:tr w:rsidR="00BF5269" w:rsidRPr="00C403BE" w14:paraId="1C6CEC5F" w14:textId="77777777" w:rsidTr="002256EE">
        <w:tc>
          <w:tcPr>
            <w:tcW w:w="3067" w:type="dxa"/>
          </w:tcPr>
          <w:p w14:paraId="7CFBDD7D" w14:textId="77777777" w:rsidR="00BF5269" w:rsidRPr="00C403BE" w:rsidRDefault="00BF5269" w:rsidP="00C403BE">
            <w:pPr>
              <w:pStyle w:val="Betarp"/>
              <w:jc w:val="both"/>
              <w:rPr>
                <w:rFonts w:ascii="Times New Roman" w:hAnsi="Times New Roman" w:cs="Times New Roman"/>
                <w:sz w:val="24"/>
                <w:szCs w:val="24"/>
              </w:rPr>
            </w:pPr>
            <w:r w:rsidRPr="00C403BE">
              <w:rPr>
                <w:rFonts w:ascii="Times New Roman" w:hAnsi="Times New Roman" w:cs="Times New Roman"/>
                <w:sz w:val="24"/>
                <w:szCs w:val="24"/>
              </w:rPr>
              <w:t>Vasaros atostogos</w:t>
            </w:r>
          </w:p>
          <w:p w14:paraId="656CFEFE" w14:textId="77777777" w:rsidR="00BF5269" w:rsidRPr="00C403BE" w:rsidRDefault="00BF5269" w:rsidP="00C403BE">
            <w:pPr>
              <w:pStyle w:val="Betarp"/>
              <w:jc w:val="both"/>
              <w:rPr>
                <w:rFonts w:ascii="Times New Roman" w:hAnsi="Times New Roman" w:cs="Times New Roman"/>
                <w:sz w:val="24"/>
                <w:szCs w:val="24"/>
              </w:rPr>
            </w:pPr>
          </w:p>
        </w:tc>
        <w:tc>
          <w:tcPr>
            <w:tcW w:w="6572" w:type="dxa"/>
          </w:tcPr>
          <w:p w14:paraId="217F3669" w14:textId="59AD03D6" w:rsidR="00BF5269" w:rsidRPr="00C403BE" w:rsidRDefault="00BF5269" w:rsidP="00C403BE">
            <w:pPr>
              <w:pStyle w:val="Betarp"/>
              <w:jc w:val="center"/>
              <w:rPr>
                <w:rFonts w:ascii="Times New Roman" w:hAnsi="Times New Roman" w:cs="Times New Roman"/>
                <w:b/>
                <w:sz w:val="24"/>
                <w:szCs w:val="24"/>
              </w:rPr>
            </w:pPr>
            <w:r w:rsidRPr="00C403BE">
              <w:rPr>
                <w:rFonts w:ascii="Times New Roman" w:hAnsi="Times New Roman" w:cs="Times New Roman"/>
                <w:b/>
                <w:sz w:val="24"/>
                <w:szCs w:val="24"/>
              </w:rPr>
              <w:t>1–4 klasės</w:t>
            </w:r>
          </w:p>
          <w:p w14:paraId="28570F58" w14:textId="5163AAF2" w:rsidR="00BF5269" w:rsidRPr="00C403BE" w:rsidRDefault="00BF5269" w:rsidP="00C403BE">
            <w:pPr>
              <w:pStyle w:val="Betarp"/>
              <w:jc w:val="center"/>
              <w:rPr>
                <w:rFonts w:ascii="Times New Roman" w:hAnsi="Times New Roman" w:cs="Times New Roman"/>
                <w:sz w:val="24"/>
                <w:szCs w:val="24"/>
              </w:rPr>
            </w:pPr>
            <w:r w:rsidRPr="00C403BE">
              <w:rPr>
                <w:rFonts w:ascii="Times New Roman" w:hAnsi="Times New Roman" w:cs="Times New Roman"/>
                <w:sz w:val="24"/>
                <w:szCs w:val="24"/>
              </w:rPr>
              <w:t>202</w:t>
            </w:r>
            <w:r w:rsidR="00A71699" w:rsidRPr="00C403BE">
              <w:rPr>
                <w:rFonts w:ascii="Times New Roman" w:hAnsi="Times New Roman" w:cs="Times New Roman"/>
                <w:sz w:val="24"/>
                <w:szCs w:val="24"/>
              </w:rPr>
              <w:t>4</w:t>
            </w:r>
            <w:r w:rsidRPr="00C403BE">
              <w:rPr>
                <w:rFonts w:ascii="Times New Roman" w:hAnsi="Times New Roman" w:cs="Times New Roman"/>
                <w:sz w:val="24"/>
                <w:szCs w:val="24"/>
              </w:rPr>
              <w:t>-06-</w:t>
            </w:r>
            <w:r w:rsidR="00A71699" w:rsidRPr="00C403BE">
              <w:rPr>
                <w:rFonts w:ascii="Times New Roman" w:hAnsi="Times New Roman" w:cs="Times New Roman"/>
                <w:sz w:val="24"/>
                <w:szCs w:val="24"/>
              </w:rPr>
              <w:t>12</w:t>
            </w:r>
            <w:r w:rsidRPr="00C403BE">
              <w:rPr>
                <w:rFonts w:ascii="Times New Roman" w:hAnsi="Times New Roman" w:cs="Times New Roman"/>
                <w:sz w:val="24"/>
                <w:szCs w:val="24"/>
              </w:rPr>
              <w:t xml:space="preserve"> – 202</w:t>
            </w:r>
            <w:r w:rsidR="00A71699" w:rsidRPr="00C403BE">
              <w:rPr>
                <w:rFonts w:ascii="Times New Roman" w:hAnsi="Times New Roman" w:cs="Times New Roman"/>
                <w:sz w:val="24"/>
                <w:szCs w:val="24"/>
              </w:rPr>
              <w:t>4</w:t>
            </w:r>
            <w:r w:rsidRPr="00C403BE">
              <w:rPr>
                <w:rFonts w:ascii="Times New Roman" w:hAnsi="Times New Roman" w:cs="Times New Roman"/>
                <w:sz w:val="24"/>
                <w:szCs w:val="24"/>
              </w:rPr>
              <w:t>-08-31</w:t>
            </w:r>
          </w:p>
          <w:p w14:paraId="2EF47B76" w14:textId="26E04FCC" w:rsidR="00BF5269" w:rsidRPr="00C403BE" w:rsidRDefault="00BF5269" w:rsidP="00C403BE">
            <w:pPr>
              <w:pStyle w:val="Betarp"/>
              <w:jc w:val="center"/>
              <w:rPr>
                <w:rFonts w:ascii="Times New Roman" w:hAnsi="Times New Roman" w:cs="Times New Roman"/>
                <w:b/>
                <w:sz w:val="24"/>
                <w:szCs w:val="24"/>
              </w:rPr>
            </w:pPr>
            <w:r w:rsidRPr="00C403BE">
              <w:rPr>
                <w:rFonts w:ascii="Times New Roman" w:hAnsi="Times New Roman" w:cs="Times New Roman"/>
                <w:b/>
                <w:sz w:val="24"/>
                <w:szCs w:val="24"/>
              </w:rPr>
              <w:t>5–</w:t>
            </w:r>
            <w:r w:rsidR="00AB1647" w:rsidRPr="00C403BE">
              <w:rPr>
                <w:rFonts w:ascii="Times New Roman" w:hAnsi="Times New Roman" w:cs="Times New Roman"/>
                <w:b/>
                <w:sz w:val="24"/>
                <w:szCs w:val="24"/>
              </w:rPr>
              <w:t>10</w:t>
            </w:r>
            <w:r w:rsidR="00D37A1D" w:rsidRPr="00C403BE">
              <w:rPr>
                <w:rFonts w:ascii="Times New Roman" w:hAnsi="Times New Roman" w:cs="Times New Roman"/>
                <w:b/>
                <w:sz w:val="24"/>
                <w:szCs w:val="24"/>
              </w:rPr>
              <w:t xml:space="preserve"> </w:t>
            </w:r>
            <w:r w:rsidRPr="00C403BE">
              <w:rPr>
                <w:rFonts w:ascii="Times New Roman" w:hAnsi="Times New Roman" w:cs="Times New Roman"/>
                <w:b/>
                <w:sz w:val="24"/>
                <w:szCs w:val="24"/>
              </w:rPr>
              <w:t>klasės</w:t>
            </w:r>
          </w:p>
          <w:p w14:paraId="74312532" w14:textId="21EFA428" w:rsidR="00BF5269" w:rsidRPr="00C403BE" w:rsidRDefault="00BF5269" w:rsidP="00C403BE">
            <w:pPr>
              <w:pStyle w:val="Betarp"/>
              <w:jc w:val="center"/>
              <w:rPr>
                <w:rFonts w:ascii="Times New Roman" w:hAnsi="Times New Roman" w:cs="Times New Roman"/>
                <w:sz w:val="24"/>
                <w:szCs w:val="24"/>
              </w:rPr>
            </w:pPr>
            <w:r w:rsidRPr="00C403BE">
              <w:rPr>
                <w:rFonts w:ascii="Times New Roman" w:hAnsi="Times New Roman" w:cs="Times New Roman"/>
                <w:sz w:val="24"/>
                <w:szCs w:val="24"/>
              </w:rPr>
              <w:t>202</w:t>
            </w:r>
            <w:r w:rsidR="00A71699" w:rsidRPr="00C403BE">
              <w:rPr>
                <w:rFonts w:ascii="Times New Roman" w:hAnsi="Times New Roman" w:cs="Times New Roman"/>
                <w:sz w:val="24"/>
                <w:szCs w:val="24"/>
              </w:rPr>
              <w:t>4</w:t>
            </w:r>
            <w:r w:rsidRPr="00C403BE">
              <w:rPr>
                <w:rFonts w:ascii="Times New Roman" w:hAnsi="Times New Roman" w:cs="Times New Roman"/>
                <w:sz w:val="24"/>
                <w:szCs w:val="24"/>
              </w:rPr>
              <w:t>-06-2</w:t>
            </w:r>
            <w:r w:rsidR="00A71699" w:rsidRPr="00C403BE">
              <w:rPr>
                <w:rFonts w:ascii="Times New Roman" w:hAnsi="Times New Roman" w:cs="Times New Roman"/>
                <w:sz w:val="24"/>
                <w:szCs w:val="24"/>
              </w:rPr>
              <w:t>7</w:t>
            </w:r>
            <w:r w:rsidRPr="00C403BE">
              <w:rPr>
                <w:rFonts w:ascii="Times New Roman" w:hAnsi="Times New Roman" w:cs="Times New Roman"/>
                <w:sz w:val="24"/>
                <w:szCs w:val="24"/>
              </w:rPr>
              <w:t xml:space="preserve"> – 202</w:t>
            </w:r>
            <w:r w:rsidR="00A71699" w:rsidRPr="00C403BE">
              <w:rPr>
                <w:rFonts w:ascii="Times New Roman" w:hAnsi="Times New Roman" w:cs="Times New Roman"/>
                <w:sz w:val="24"/>
                <w:szCs w:val="24"/>
              </w:rPr>
              <w:t>4</w:t>
            </w:r>
            <w:r w:rsidRPr="00C403BE">
              <w:rPr>
                <w:rFonts w:ascii="Times New Roman" w:hAnsi="Times New Roman" w:cs="Times New Roman"/>
                <w:sz w:val="24"/>
                <w:szCs w:val="24"/>
              </w:rPr>
              <w:t>-08-31</w:t>
            </w:r>
          </w:p>
        </w:tc>
      </w:tr>
    </w:tbl>
    <w:p w14:paraId="19B4C012" w14:textId="77777777" w:rsidR="00BF5269" w:rsidRPr="00267FD3" w:rsidRDefault="00BF5269" w:rsidP="00C403BE">
      <w:pPr>
        <w:tabs>
          <w:tab w:val="left" w:pos="567"/>
          <w:tab w:val="left" w:pos="709"/>
          <w:tab w:val="left" w:pos="851"/>
          <w:tab w:val="left" w:pos="993"/>
          <w:tab w:val="left" w:pos="1276"/>
        </w:tabs>
        <w:jc w:val="both"/>
        <w:rPr>
          <w:rFonts w:ascii="Times New Roman" w:hAnsi="Times New Roman" w:cs="Times New Roman"/>
          <w:lang w:val="lt-LT"/>
        </w:rPr>
      </w:pPr>
    </w:p>
    <w:p w14:paraId="3129FEA7" w14:textId="754CD8EE" w:rsidR="00567448" w:rsidRPr="00267FD3" w:rsidRDefault="00020AFE" w:rsidP="006C2E08">
      <w:pPr>
        <w:pStyle w:val="Antrat1"/>
        <w:keepNext w:val="0"/>
        <w:numPr>
          <w:ilvl w:val="0"/>
          <w:numId w:val="6"/>
        </w:numPr>
        <w:tabs>
          <w:tab w:val="left" w:pos="851"/>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 xml:space="preserve">Pradinio ir </w:t>
      </w:r>
      <w:r w:rsidR="009A4385" w:rsidRPr="00267FD3">
        <w:rPr>
          <w:rFonts w:ascii="Times New Roman" w:hAnsi="Times New Roman" w:cs="Times New Roman"/>
          <w:b w:val="0"/>
          <w:lang w:val="lt-LT"/>
        </w:rPr>
        <w:t>Pagrindin</w:t>
      </w:r>
      <w:r w:rsidR="00DC5041" w:rsidRPr="00267FD3">
        <w:rPr>
          <w:rFonts w:ascii="Times New Roman" w:hAnsi="Times New Roman" w:cs="Times New Roman"/>
          <w:b w:val="0"/>
          <w:lang w:val="lt-LT"/>
        </w:rPr>
        <w:t>io</w:t>
      </w:r>
      <w:r w:rsidR="009A4385" w:rsidRPr="00267FD3">
        <w:rPr>
          <w:rFonts w:ascii="Times New Roman" w:hAnsi="Times New Roman" w:cs="Times New Roman"/>
          <w:b w:val="0"/>
          <w:lang w:val="lt-LT"/>
        </w:rPr>
        <w:t xml:space="preserve"> ugdymo proceso organizavimo forma – pamoka</w:t>
      </w:r>
      <w:r w:rsidR="00567448" w:rsidRPr="00267FD3">
        <w:rPr>
          <w:rFonts w:ascii="Times New Roman" w:hAnsi="Times New Roman" w:cs="Times New Roman"/>
          <w:b w:val="0"/>
          <w:lang w:val="lt-LT"/>
        </w:rPr>
        <w:t xml:space="preserve">, kuri organizuojama </w:t>
      </w:r>
      <w:r w:rsidR="009F16F5" w:rsidRPr="00267FD3">
        <w:rPr>
          <w:rFonts w:ascii="Times New Roman" w:hAnsi="Times New Roman" w:cs="Times New Roman"/>
          <w:b w:val="0"/>
          <w:lang w:val="lt-LT"/>
        </w:rPr>
        <w:t>netradicinėse,</w:t>
      </w:r>
      <w:r w:rsidR="00567448" w:rsidRPr="00267FD3">
        <w:rPr>
          <w:rFonts w:ascii="Times New Roman" w:hAnsi="Times New Roman" w:cs="Times New Roman"/>
          <w:b w:val="0"/>
          <w:lang w:val="lt-LT"/>
        </w:rPr>
        <w:t xml:space="preserve"> edukacinėse erdvėse, specializuotuose kabinetuose, bibliotekoje, m</w:t>
      </w:r>
      <w:r w:rsidR="00195F8B" w:rsidRPr="00267FD3">
        <w:rPr>
          <w:rFonts w:ascii="Times New Roman" w:hAnsi="Times New Roman" w:cs="Times New Roman"/>
          <w:b w:val="0"/>
          <w:lang w:val="lt-LT"/>
        </w:rPr>
        <w:t xml:space="preserve">okyklos </w:t>
      </w:r>
      <w:r w:rsidR="00567448" w:rsidRPr="00267FD3">
        <w:rPr>
          <w:rFonts w:ascii="Times New Roman" w:hAnsi="Times New Roman" w:cs="Times New Roman"/>
          <w:b w:val="0"/>
          <w:lang w:val="lt-LT"/>
        </w:rPr>
        <w:t xml:space="preserve">muziejuje, valgykloje, </w:t>
      </w:r>
      <w:r w:rsidR="003C0EEE" w:rsidRPr="00267FD3">
        <w:rPr>
          <w:rFonts w:ascii="Times New Roman" w:hAnsi="Times New Roman" w:cs="Times New Roman"/>
          <w:b w:val="0"/>
          <w:lang w:val="lt-LT"/>
        </w:rPr>
        <w:t>išmaniojoje</w:t>
      </w:r>
      <w:r w:rsidR="00567448" w:rsidRPr="00267FD3">
        <w:rPr>
          <w:rFonts w:ascii="Times New Roman" w:hAnsi="Times New Roman" w:cs="Times New Roman"/>
          <w:b w:val="0"/>
          <w:lang w:val="lt-LT"/>
        </w:rPr>
        <w:t xml:space="preserve"> klasėj</w:t>
      </w:r>
      <w:r w:rsidR="003C0EEE" w:rsidRPr="00267FD3">
        <w:rPr>
          <w:rFonts w:ascii="Times New Roman" w:hAnsi="Times New Roman" w:cs="Times New Roman"/>
          <w:b w:val="0"/>
          <w:lang w:val="lt-LT"/>
        </w:rPr>
        <w:t>e</w:t>
      </w:r>
      <w:r w:rsidR="00567448" w:rsidRPr="00267FD3">
        <w:rPr>
          <w:rFonts w:ascii="Times New Roman" w:hAnsi="Times New Roman" w:cs="Times New Roman"/>
          <w:b w:val="0"/>
          <w:lang w:val="lt-LT"/>
        </w:rPr>
        <w:t>, laboratorijoje, lauko klasėje, sporto salėje, sporto aikštynuose, savivaldybės baseine ir kt.</w:t>
      </w:r>
      <w:r w:rsidR="009F16F5" w:rsidRPr="00267FD3">
        <w:rPr>
          <w:rFonts w:ascii="Times New Roman" w:hAnsi="Times New Roman" w:cs="Times New Roman"/>
          <w:b w:val="0"/>
          <w:lang w:val="lt-LT"/>
        </w:rPr>
        <w:t xml:space="preserve"> Mokytojų tarybos posėdyje priimtas susitarimas, kad  kiekvieno dalyko mokytojas organizuoja ne mažiau kaip 1 pamoką per mokslo metus netradicinėje erdvėje.</w:t>
      </w:r>
    </w:p>
    <w:p w14:paraId="6D5C022E" w14:textId="2F5244C1" w:rsidR="00567448" w:rsidRPr="00267FD3" w:rsidRDefault="00F13DE1" w:rsidP="006C2E08">
      <w:pPr>
        <w:pStyle w:val="Antrat1"/>
        <w:keepNext w:val="0"/>
        <w:numPr>
          <w:ilvl w:val="0"/>
          <w:numId w:val="6"/>
        </w:numPr>
        <w:tabs>
          <w:tab w:val="left" w:pos="851"/>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P</w:t>
      </w:r>
      <w:r w:rsidR="00696D08" w:rsidRPr="00267FD3">
        <w:rPr>
          <w:rFonts w:ascii="Times New Roman" w:hAnsi="Times New Roman" w:cs="Times New Roman"/>
          <w:b w:val="0"/>
          <w:lang w:val="lt-LT"/>
        </w:rPr>
        <w:t xml:space="preserve">amokos </w:t>
      </w:r>
      <w:r w:rsidR="00B160BE" w:rsidRPr="00267FD3">
        <w:rPr>
          <w:rFonts w:ascii="Times New Roman" w:hAnsi="Times New Roman" w:cs="Times New Roman"/>
          <w:b w:val="0"/>
          <w:lang w:val="lt-LT"/>
        </w:rPr>
        <w:t xml:space="preserve">vyksta viena pamaina. </w:t>
      </w:r>
    </w:p>
    <w:p w14:paraId="4CCB3CAA" w14:textId="3F77A019" w:rsidR="00567448" w:rsidRPr="00267FD3" w:rsidRDefault="00567448" w:rsidP="006C2E08">
      <w:pPr>
        <w:pStyle w:val="Antrat1"/>
        <w:keepNext w:val="0"/>
        <w:numPr>
          <w:ilvl w:val="0"/>
          <w:numId w:val="6"/>
        </w:numPr>
        <w:tabs>
          <w:tab w:val="left" w:pos="851"/>
        </w:tabs>
        <w:ind w:left="0" w:firstLine="851"/>
        <w:jc w:val="both"/>
        <w:rPr>
          <w:rFonts w:ascii="Times New Roman" w:hAnsi="Times New Roman" w:cs="Times New Roman"/>
          <w:b w:val="0"/>
          <w:bCs w:val="0"/>
          <w:lang w:val="lt-LT"/>
        </w:rPr>
      </w:pPr>
      <w:r w:rsidRPr="00267FD3">
        <w:rPr>
          <w:rFonts w:ascii="Times New Roman" w:hAnsi="Times New Roman" w:cs="Times New Roman"/>
          <w:b w:val="0"/>
          <w:bCs w:val="0"/>
          <w:lang w:val="lt-LT"/>
        </w:rPr>
        <w:t>Pamokų trukmė 1 klasėje – 35 minutės, 2</w:t>
      </w:r>
      <w:r w:rsidR="00D71A6B" w:rsidRPr="00EF3C23">
        <w:rPr>
          <w:rFonts w:ascii="Times New Roman" w:hAnsi="Times New Roman" w:cs="Times New Roman"/>
          <w:lang w:val="lt-LT"/>
        </w:rPr>
        <w:t>–</w:t>
      </w:r>
      <w:r w:rsidRPr="00267FD3">
        <w:rPr>
          <w:rFonts w:ascii="Times New Roman" w:hAnsi="Times New Roman" w:cs="Times New Roman"/>
          <w:b w:val="0"/>
          <w:bCs w:val="0"/>
          <w:lang w:val="lt-LT"/>
        </w:rPr>
        <w:t xml:space="preserve">10 klasėse – 45 minutės. </w:t>
      </w:r>
    </w:p>
    <w:p w14:paraId="1C233A38" w14:textId="72D41234" w:rsidR="00696D08" w:rsidRPr="00267FD3" w:rsidRDefault="00F13DE1" w:rsidP="006C2E08">
      <w:pPr>
        <w:pStyle w:val="Antrat1"/>
        <w:keepNext w:val="0"/>
        <w:numPr>
          <w:ilvl w:val="0"/>
          <w:numId w:val="6"/>
        </w:numPr>
        <w:tabs>
          <w:tab w:val="left" w:pos="851"/>
        </w:tabs>
        <w:ind w:left="0" w:firstLine="851"/>
        <w:jc w:val="both"/>
        <w:rPr>
          <w:rFonts w:ascii="Times New Roman" w:hAnsi="Times New Roman" w:cs="Times New Roman"/>
          <w:b w:val="0"/>
          <w:bCs w:val="0"/>
          <w:lang w:val="lt-LT"/>
        </w:rPr>
      </w:pPr>
      <w:r w:rsidRPr="00267FD3">
        <w:rPr>
          <w:rFonts w:ascii="Times New Roman" w:hAnsi="Times New Roman" w:cs="Times New Roman"/>
          <w:b w:val="0"/>
          <w:lang w:val="lt-LT"/>
        </w:rPr>
        <w:t>Pamokų</w:t>
      </w:r>
      <w:r w:rsidRPr="00267FD3">
        <w:rPr>
          <w:rFonts w:ascii="Times New Roman" w:hAnsi="Times New Roman" w:cs="Times New Roman"/>
          <w:b w:val="0"/>
          <w:bCs w:val="0"/>
          <w:lang w:val="lt-LT"/>
        </w:rPr>
        <w:t xml:space="preserve"> laikas:</w:t>
      </w:r>
    </w:p>
    <w:p w14:paraId="232D6068" w14:textId="77777777" w:rsidR="007A5986" w:rsidRPr="00267FD3" w:rsidRDefault="007A5986" w:rsidP="00C403BE">
      <w:pPr>
        <w:tabs>
          <w:tab w:val="left" w:pos="567"/>
          <w:tab w:val="left" w:pos="709"/>
          <w:tab w:val="left" w:pos="851"/>
          <w:tab w:val="left" w:pos="993"/>
          <w:tab w:val="left" w:pos="1276"/>
        </w:tabs>
        <w:jc w:val="both"/>
        <w:rPr>
          <w:rFonts w:ascii="Times New Roman" w:hAnsi="Times New Roman" w:cs="Times New Roman"/>
          <w:bCs/>
          <w:lang w:val="lt-LT"/>
        </w:rPr>
      </w:pPr>
    </w:p>
    <w:tbl>
      <w:tblPr>
        <w:tblStyle w:val="Lentelstinklelis"/>
        <w:tblW w:w="0" w:type="auto"/>
        <w:tblLook w:val="04A0" w:firstRow="1" w:lastRow="0" w:firstColumn="1" w:lastColumn="0" w:noHBand="0" w:noVBand="1"/>
      </w:tblPr>
      <w:tblGrid>
        <w:gridCol w:w="3209"/>
        <w:gridCol w:w="3209"/>
        <w:gridCol w:w="3210"/>
      </w:tblGrid>
      <w:tr w:rsidR="009A4385" w:rsidRPr="00267FD3" w14:paraId="4A5F8D7F" w14:textId="77777777" w:rsidTr="009A4385">
        <w:tc>
          <w:tcPr>
            <w:tcW w:w="3209" w:type="dxa"/>
          </w:tcPr>
          <w:p w14:paraId="0E7D35E3" w14:textId="77777777" w:rsidR="009A4385" w:rsidRPr="00267FD3" w:rsidRDefault="009A4385" w:rsidP="00C403BE">
            <w:pPr>
              <w:jc w:val="center"/>
              <w:rPr>
                <w:rFonts w:ascii="Times New Roman" w:hAnsi="Times New Roman" w:cs="Times New Roman"/>
                <w:b/>
                <w:bCs/>
                <w:lang w:val="lt-LT"/>
              </w:rPr>
            </w:pPr>
            <w:r w:rsidRPr="00267FD3">
              <w:rPr>
                <w:rFonts w:ascii="Times New Roman" w:hAnsi="Times New Roman" w:cs="Times New Roman"/>
                <w:b/>
                <w:bCs/>
                <w:lang w:val="lt-LT"/>
              </w:rPr>
              <w:t>Pamoka</w:t>
            </w:r>
          </w:p>
        </w:tc>
        <w:tc>
          <w:tcPr>
            <w:tcW w:w="3209" w:type="dxa"/>
          </w:tcPr>
          <w:p w14:paraId="7488FA23" w14:textId="77777777" w:rsidR="009A4385" w:rsidRPr="00267FD3" w:rsidRDefault="009A4385" w:rsidP="00C403BE">
            <w:pPr>
              <w:tabs>
                <w:tab w:val="left" w:pos="567"/>
                <w:tab w:val="left" w:pos="709"/>
                <w:tab w:val="left" w:pos="851"/>
                <w:tab w:val="left" w:pos="993"/>
                <w:tab w:val="left" w:pos="1276"/>
              </w:tabs>
              <w:jc w:val="center"/>
              <w:rPr>
                <w:rFonts w:ascii="Times New Roman" w:hAnsi="Times New Roman" w:cs="Times New Roman"/>
                <w:b/>
                <w:bCs/>
                <w:lang w:val="lt-LT"/>
              </w:rPr>
            </w:pPr>
            <w:r w:rsidRPr="00267FD3">
              <w:rPr>
                <w:rFonts w:ascii="Times New Roman" w:hAnsi="Times New Roman" w:cs="Times New Roman"/>
                <w:b/>
                <w:bCs/>
                <w:lang w:val="lt-LT"/>
              </w:rPr>
              <w:t>Pamokos laikas</w:t>
            </w:r>
          </w:p>
        </w:tc>
        <w:tc>
          <w:tcPr>
            <w:tcW w:w="3210" w:type="dxa"/>
          </w:tcPr>
          <w:p w14:paraId="45F10527" w14:textId="77777777" w:rsidR="009A4385" w:rsidRPr="00267FD3" w:rsidRDefault="009A4385" w:rsidP="00C403BE">
            <w:pPr>
              <w:tabs>
                <w:tab w:val="left" w:pos="567"/>
                <w:tab w:val="left" w:pos="709"/>
                <w:tab w:val="left" w:pos="851"/>
                <w:tab w:val="left" w:pos="993"/>
                <w:tab w:val="left" w:pos="1276"/>
              </w:tabs>
              <w:jc w:val="center"/>
              <w:rPr>
                <w:rFonts w:ascii="Times New Roman" w:hAnsi="Times New Roman" w:cs="Times New Roman"/>
                <w:b/>
                <w:bCs/>
                <w:lang w:val="lt-LT"/>
              </w:rPr>
            </w:pPr>
            <w:r w:rsidRPr="00267FD3">
              <w:rPr>
                <w:rFonts w:ascii="Times New Roman" w:hAnsi="Times New Roman" w:cs="Times New Roman"/>
                <w:b/>
                <w:bCs/>
                <w:lang w:val="lt-LT"/>
              </w:rPr>
              <w:t>Pertraukų trukmė</w:t>
            </w:r>
          </w:p>
        </w:tc>
      </w:tr>
      <w:tr w:rsidR="009A4385" w:rsidRPr="00267FD3" w14:paraId="7739D8FD" w14:textId="77777777" w:rsidTr="00E2169D">
        <w:tc>
          <w:tcPr>
            <w:tcW w:w="3209" w:type="dxa"/>
            <w:vAlign w:val="center"/>
          </w:tcPr>
          <w:p w14:paraId="4EC4234B" w14:textId="77777777" w:rsidR="009A4385" w:rsidRPr="00267FD3" w:rsidRDefault="009A4385" w:rsidP="00C403BE">
            <w:pPr>
              <w:pStyle w:val="Sraopastraipa"/>
              <w:numPr>
                <w:ilvl w:val="0"/>
                <w:numId w:val="3"/>
              </w:numPr>
              <w:tabs>
                <w:tab w:val="left" w:pos="567"/>
                <w:tab w:val="left" w:pos="709"/>
                <w:tab w:val="left" w:pos="851"/>
                <w:tab w:val="left" w:pos="993"/>
                <w:tab w:val="left" w:pos="1276"/>
              </w:tabs>
              <w:jc w:val="center"/>
              <w:rPr>
                <w:rFonts w:ascii="Times New Roman" w:hAnsi="Times New Roman" w:cs="Times New Roman"/>
                <w:bCs/>
                <w:lang w:val="lt-LT"/>
              </w:rPr>
            </w:pPr>
          </w:p>
        </w:tc>
        <w:tc>
          <w:tcPr>
            <w:tcW w:w="3209" w:type="dxa"/>
            <w:vAlign w:val="center"/>
          </w:tcPr>
          <w:p w14:paraId="558ACC23" w14:textId="77777777" w:rsidR="009A4385" w:rsidRPr="00267FD3" w:rsidRDefault="009A4385" w:rsidP="00C403BE">
            <w:pPr>
              <w:tabs>
                <w:tab w:val="left" w:pos="567"/>
                <w:tab w:val="left" w:pos="709"/>
                <w:tab w:val="left" w:pos="851"/>
                <w:tab w:val="left" w:pos="993"/>
                <w:tab w:val="left" w:pos="1276"/>
              </w:tabs>
              <w:jc w:val="center"/>
              <w:rPr>
                <w:rFonts w:ascii="Times New Roman" w:hAnsi="Times New Roman" w:cs="Times New Roman"/>
                <w:bCs/>
                <w:lang w:val="lt-LT"/>
              </w:rPr>
            </w:pPr>
            <w:r w:rsidRPr="00267FD3">
              <w:rPr>
                <w:rFonts w:ascii="Times New Roman" w:hAnsi="Times New Roman" w:cs="Times New Roman"/>
                <w:bCs/>
                <w:lang w:val="lt-LT"/>
              </w:rPr>
              <w:t>8.00-8.45</w:t>
            </w:r>
          </w:p>
        </w:tc>
        <w:tc>
          <w:tcPr>
            <w:tcW w:w="3210" w:type="dxa"/>
            <w:vAlign w:val="center"/>
          </w:tcPr>
          <w:p w14:paraId="48C63707" w14:textId="77777777" w:rsidR="009A4385" w:rsidRPr="00267FD3" w:rsidRDefault="009A4385" w:rsidP="00C403BE">
            <w:pPr>
              <w:tabs>
                <w:tab w:val="left" w:pos="567"/>
                <w:tab w:val="left" w:pos="709"/>
                <w:tab w:val="left" w:pos="851"/>
                <w:tab w:val="left" w:pos="993"/>
                <w:tab w:val="left" w:pos="1276"/>
              </w:tabs>
              <w:jc w:val="center"/>
              <w:rPr>
                <w:rFonts w:ascii="Times New Roman" w:hAnsi="Times New Roman" w:cs="Times New Roman"/>
                <w:bCs/>
                <w:lang w:val="lt-LT"/>
              </w:rPr>
            </w:pPr>
            <w:r w:rsidRPr="00267FD3">
              <w:rPr>
                <w:rFonts w:ascii="Times New Roman" w:hAnsi="Times New Roman" w:cs="Times New Roman"/>
                <w:bCs/>
                <w:lang w:val="lt-LT"/>
              </w:rPr>
              <w:t>8.45-8.55</w:t>
            </w:r>
          </w:p>
        </w:tc>
      </w:tr>
      <w:tr w:rsidR="009A4385" w:rsidRPr="00267FD3" w14:paraId="43B263A9" w14:textId="77777777" w:rsidTr="00E2169D">
        <w:tc>
          <w:tcPr>
            <w:tcW w:w="3209" w:type="dxa"/>
            <w:vAlign w:val="center"/>
          </w:tcPr>
          <w:p w14:paraId="01464CC3" w14:textId="77777777" w:rsidR="009A4385" w:rsidRPr="00267FD3" w:rsidRDefault="009A4385" w:rsidP="00C403BE">
            <w:pPr>
              <w:pStyle w:val="Sraopastraipa"/>
              <w:numPr>
                <w:ilvl w:val="0"/>
                <w:numId w:val="3"/>
              </w:numPr>
              <w:tabs>
                <w:tab w:val="left" w:pos="567"/>
                <w:tab w:val="left" w:pos="709"/>
                <w:tab w:val="left" w:pos="851"/>
                <w:tab w:val="left" w:pos="993"/>
                <w:tab w:val="left" w:pos="1276"/>
              </w:tabs>
              <w:jc w:val="center"/>
              <w:rPr>
                <w:rFonts w:ascii="Times New Roman" w:hAnsi="Times New Roman" w:cs="Times New Roman"/>
                <w:bCs/>
                <w:lang w:val="lt-LT"/>
              </w:rPr>
            </w:pPr>
          </w:p>
        </w:tc>
        <w:tc>
          <w:tcPr>
            <w:tcW w:w="3209" w:type="dxa"/>
            <w:vAlign w:val="center"/>
          </w:tcPr>
          <w:p w14:paraId="00FB8938" w14:textId="77777777" w:rsidR="009A4385" w:rsidRPr="00267FD3" w:rsidRDefault="009A4385" w:rsidP="00C403BE">
            <w:pPr>
              <w:tabs>
                <w:tab w:val="left" w:pos="567"/>
                <w:tab w:val="left" w:pos="709"/>
                <w:tab w:val="left" w:pos="851"/>
                <w:tab w:val="left" w:pos="993"/>
                <w:tab w:val="left" w:pos="1276"/>
              </w:tabs>
              <w:jc w:val="center"/>
              <w:rPr>
                <w:rFonts w:ascii="Times New Roman" w:hAnsi="Times New Roman" w:cs="Times New Roman"/>
                <w:bCs/>
                <w:lang w:val="lt-LT"/>
              </w:rPr>
            </w:pPr>
            <w:r w:rsidRPr="00267FD3">
              <w:rPr>
                <w:rFonts w:ascii="Times New Roman" w:hAnsi="Times New Roman" w:cs="Times New Roman"/>
                <w:bCs/>
                <w:lang w:val="lt-LT"/>
              </w:rPr>
              <w:t>8.55-9.40</w:t>
            </w:r>
          </w:p>
        </w:tc>
        <w:tc>
          <w:tcPr>
            <w:tcW w:w="3210" w:type="dxa"/>
            <w:vAlign w:val="center"/>
          </w:tcPr>
          <w:p w14:paraId="4CCBDB8C" w14:textId="24383866" w:rsidR="009A4385" w:rsidRPr="00267FD3" w:rsidRDefault="009A4385" w:rsidP="00C403BE">
            <w:pPr>
              <w:tabs>
                <w:tab w:val="left" w:pos="567"/>
                <w:tab w:val="left" w:pos="709"/>
                <w:tab w:val="left" w:pos="851"/>
                <w:tab w:val="left" w:pos="993"/>
                <w:tab w:val="left" w:pos="1276"/>
              </w:tabs>
              <w:jc w:val="center"/>
              <w:rPr>
                <w:rFonts w:ascii="Times New Roman" w:hAnsi="Times New Roman" w:cs="Times New Roman"/>
                <w:bCs/>
                <w:lang w:val="lt-LT"/>
              </w:rPr>
            </w:pPr>
            <w:r w:rsidRPr="00267FD3">
              <w:rPr>
                <w:rFonts w:ascii="Times New Roman" w:hAnsi="Times New Roman" w:cs="Times New Roman"/>
                <w:bCs/>
                <w:lang w:val="lt-LT"/>
              </w:rPr>
              <w:t>9.40-9.5</w:t>
            </w:r>
            <w:r w:rsidR="003C0EEE" w:rsidRPr="00267FD3">
              <w:rPr>
                <w:rFonts w:ascii="Times New Roman" w:hAnsi="Times New Roman" w:cs="Times New Roman"/>
                <w:bCs/>
                <w:lang w:val="lt-LT"/>
              </w:rPr>
              <w:t>5</w:t>
            </w:r>
          </w:p>
        </w:tc>
      </w:tr>
      <w:tr w:rsidR="009A4385" w:rsidRPr="00267FD3" w14:paraId="0CC64701" w14:textId="77777777" w:rsidTr="00E2169D">
        <w:tc>
          <w:tcPr>
            <w:tcW w:w="3209" w:type="dxa"/>
            <w:vAlign w:val="center"/>
          </w:tcPr>
          <w:p w14:paraId="2DA614CD" w14:textId="77777777" w:rsidR="009A4385" w:rsidRPr="00267FD3" w:rsidRDefault="009A4385" w:rsidP="00C403BE">
            <w:pPr>
              <w:pStyle w:val="Sraopastraipa"/>
              <w:numPr>
                <w:ilvl w:val="0"/>
                <w:numId w:val="3"/>
              </w:numPr>
              <w:tabs>
                <w:tab w:val="left" w:pos="567"/>
                <w:tab w:val="left" w:pos="709"/>
                <w:tab w:val="left" w:pos="851"/>
                <w:tab w:val="left" w:pos="993"/>
                <w:tab w:val="left" w:pos="1276"/>
              </w:tabs>
              <w:jc w:val="center"/>
              <w:rPr>
                <w:rFonts w:ascii="Times New Roman" w:hAnsi="Times New Roman" w:cs="Times New Roman"/>
                <w:bCs/>
                <w:lang w:val="lt-LT"/>
              </w:rPr>
            </w:pPr>
          </w:p>
        </w:tc>
        <w:tc>
          <w:tcPr>
            <w:tcW w:w="3209" w:type="dxa"/>
            <w:vAlign w:val="center"/>
          </w:tcPr>
          <w:p w14:paraId="5778BE1C" w14:textId="315F4A69" w:rsidR="009A4385" w:rsidRPr="00267FD3" w:rsidRDefault="009A4385" w:rsidP="00C403BE">
            <w:pPr>
              <w:tabs>
                <w:tab w:val="left" w:pos="567"/>
                <w:tab w:val="left" w:pos="709"/>
                <w:tab w:val="left" w:pos="851"/>
                <w:tab w:val="left" w:pos="993"/>
                <w:tab w:val="left" w:pos="1276"/>
              </w:tabs>
              <w:jc w:val="center"/>
              <w:rPr>
                <w:rFonts w:ascii="Times New Roman" w:hAnsi="Times New Roman" w:cs="Times New Roman"/>
                <w:bCs/>
                <w:lang w:val="lt-LT"/>
              </w:rPr>
            </w:pPr>
            <w:r w:rsidRPr="00267FD3">
              <w:rPr>
                <w:rFonts w:ascii="Times New Roman" w:hAnsi="Times New Roman" w:cs="Times New Roman"/>
                <w:bCs/>
                <w:lang w:val="lt-LT"/>
              </w:rPr>
              <w:t>9.5</w:t>
            </w:r>
            <w:r w:rsidR="003C0EEE" w:rsidRPr="00267FD3">
              <w:rPr>
                <w:rFonts w:ascii="Times New Roman" w:hAnsi="Times New Roman" w:cs="Times New Roman"/>
                <w:bCs/>
                <w:lang w:val="lt-LT"/>
              </w:rPr>
              <w:t>5</w:t>
            </w:r>
            <w:r w:rsidRPr="00267FD3">
              <w:rPr>
                <w:rFonts w:ascii="Times New Roman" w:hAnsi="Times New Roman" w:cs="Times New Roman"/>
                <w:bCs/>
                <w:lang w:val="lt-LT"/>
              </w:rPr>
              <w:t>-10.</w:t>
            </w:r>
            <w:r w:rsidR="003C0EEE" w:rsidRPr="00267FD3">
              <w:rPr>
                <w:rFonts w:ascii="Times New Roman" w:hAnsi="Times New Roman" w:cs="Times New Roman"/>
                <w:bCs/>
                <w:lang w:val="lt-LT"/>
              </w:rPr>
              <w:t>40</w:t>
            </w:r>
          </w:p>
        </w:tc>
        <w:tc>
          <w:tcPr>
            <w:tcW w:w="3210" w:type="dxa"/>
            <w:vAlign w:val="center"/>
          </w:tcPr>
          <w:p w14:paraId="4E221682" w14:textId="11AF5B2D" w:rsidR="009A4385" w:rsidRPr="00267FD3" w:rsidRDefault="009A4385" w:rsidP="00C403BE">
            <w:pPr>
              <w:tabs>
                <w:tab w:val="left" w:pos="567"/>
                <w:tab w:val="left" w:pos="709"/>
                <w:tab w:val="left" w:pos="851"/>
                <w:tab w:val="left" w:pos="993"/>
                <w:tab w:val="left" w:pos="1276"/>
              </w:tabs>
              <w:jc w:val="center"/>
              <w:rPr>
                <w:rFonts w:ascii="Times New Roman" w:hAnsi="Times New Roman" w:cs="Times New Roman"/>
                <w:bCs/>
                <w:lang w:val="lt-LT"/>
              </w:rPr>
            </w:pPr>
            <w:r w:rsidRPr="00267FD3">
              <w:rPr>
                <w:rFonts w:ascii="Times New Roman" w:hAnsi="Times New Roman" w:cs="Times New Roman"/>
                <w:bCs/>
                <w:lang w:val="lt-LT"/>
              </w:rPr>
              <w:t>10.</w:t>
            </w:r>
            <w:r w:rsidR="003C0EEE" w:rsidRPr="00267FD3">
              <w:rPr>
                <w:rFonts w:ascii="Times New Roman" w:hAnsi="Times New Roman" w:cs="Times New Roman"/>
                <w:bCs/>
                <w:lang w:val="lt-LT"/>
              </w:rPr>
              <w:t>40</w:t>
            </w:r>
            <w:r w:rsidRPr="00267FD3">
              <w:rPr>
                <w:rFonts w:ascii="Times New Roman" w:hAnsi="Times New Roman" w:cs="Times New Roman"/>
                <w:bCs/>
                <w:lang w:val="lt-LT"/>
              </w:rPr>
              <w:t>-1</w:t>
            </w:r>
            <w:r w:rsidR="00E8657B">
              <w:rPr>
                <w:rFonts w:ascii="Times New Roman" w:hAnsi="Times New Roman" w:cs="Times New Roman"/>
                <w:bCs/>
                <w:lang w:val="lt-LT"/>
              </w:rPr>
              <w:t>0</w:t>
            </w:r>
            <w:r w:rsidRPr="00267FD3">
              <w:rPr>
                <w:rFonts w:ascii="Times New Roman" w:hAnsi="Times New Roman" w:cs="Times New Roman"/>
                <w:bCs/>
                <w:lang w:val="lt-LT"/>
              </w:rPr>
              <w:t>.</w:t>
            </w:r>
            <w:r w:rsidR="00E8657B">
              <w:rPr>
                <w:rFonts w:ascii="Times New Roman" w:hAnsi="Times New Roman" w:cs="Times New Roman"/>
                <w:bCs/>
                <w:lang w:val="lt-LT"/>
              </w:rPr>
              <w:t>55</w:t>
            </w:r>
          </w:p>
        </w:tc>
      </w:tr>
      <w:tr w:rsidR="009A4385" w:rsidRPr="00267FD3" w14:paraId="3122842B" w14:textId="77777777" w:rsidTr="00E2169D">
        <w:tc>
          <w:tcPr>
            <w:tcW w:w="3209" w:type="dxa"/>
            <w:vAlign w:val="center"/>
          </w:tcPr>
          <w:p w14:paraId="2D9EB9AC" w14:textId="77777777" w:rsidR="009A4385" w:rsidRPr="00267FD3" w:rsidRDefault="009A4385" w:rsidP="00C403BE">
            <w:pPr>
              <w:pStyle w:val="Sraopastraipa"/>
              <w:numPr>
                <w:ilvl w:val="0"/>
                <w:numId w:val="3"/>
              </w:numPr>
              <w:tabs>
                <w:tab w:val="left" w:pos="567"/>
                <w:tab w:val="left" w:pos="709"/>
                <w:tab w:val="left" w:pos="851"/>
                <w:tab w:val="left" w:pos="993"/>
                <w:tab w:val="left" w:pos="1276"/>
              </w:tabs>
              <w:jc w:val="center"/>
              <w:rPr>
                <w:rFonts w:ascii="Times New Roman" w:hAnsi="Times New Roman" w:cs="Times New Roman"/>
                <w:bCs/>
                <w:lang w:val="lt-LT"/>
              </w:rPr>
            </w:pPr>
          </w:p>
        </w:tc>
        <w:tc>
          <w:tcPr>
            <w:tcW w:w="3209" w:type="dxa"/>
            <w:vAlign w:val="center"/>
          </w:tcPr>
          <w:p w14:paraId="3D45B9D3" w14:textId="4689DA88" w:rsidR="009A4385" w:rsidRPr="00267FD3" w:rsidRDefault="009A4385" w:rsidP="00C403BE">
            <w:pPr>
              <w:tabs>
                <w:tab w:val="left" w:pos="567"/>
                <w:tab w:val="left" w:pos="709"/>
                <w:tab w:val="left" w:pos="851"/>
                <w:tab w:val="left" w:pos="993"/>
                <w:tab w:val="left" w:pos="1276"/>
              </w:tabs>
              <w:jc w:val="center"/>
              <w:rPr>
                <w:rFonts w:ascii="Times New Roman" w:hAnsi="Times New Roman" w:cs="Times New Roman"/>
                <w:bCs/>
                <w:lang w:val="lt-LT"/>
              </w:rPr>
            </w:pPr>
            <w:r w:rsidRPr="00267FD3">
              <w:rPr>
                <w:rFonts w:ascii="Times New Roman" w:hAnsi="Times New Roman" w:cs="Times New Roman"/>
                <w:bCs/>
                <w:lang w:val="lt-LT"/>
              </w:rPr>
              <w:t>1</w:t>
            </w:r>
            <w:r w:rsidR="00E8657B">
              <w:rPr>
                <w:rFonts w:ascii="Times New Roman" w:hAnsi="Times New Roman" w:cs="Times New Roman"/>
                <w:bCs/>
                <w:lang w:val="lt-LT"/>
              </w:rPr>
              <w:t>0</w:t>
            </w:r>
            <w:r w:rsidRPr="00267FD3">
              <w:rPr>
                <w:rFonts w:ascii="Times New Roman" w:hAnsi="Times New Roman" w:cs="Times New Roman"/>
                <w:bCs/>
                <w:lang w:val="lt-LT"/>
              </w:rPr>
              <w:t>.</w:t>
            </w:r>
            <w:r w:rsidR="00E8657B">
              <w:rPr>
                <w:rFonts w:ascii="Times New Roman" w:hAnsi="Times New Roman" w:cs="Times New Roman"/>
                <w:bCs/>
                <w:lang w:val="lt-LT"/>
              </w:rPr>
              <w:t>55</w:t>
            </w:r>
            <w:r w:rsidRPr="00267FD3">
              <w:rPr>
                <w:rFonts w:ascii="Times New Roman" w:hAnsi="Times New Roman" w:cs="Times New Roman"/>
                <w:bCs/>
                <w:lang w:val="lt-LT"/>
              </w:rPr>
              <w:t>-11.4</w:t>
            </w:r>
            <w:r w:rsidR="00E8657B">
              <w:rPr>
                <w:rFonts w:ascii="Times New Roman" w:hAnsi="Times New Roman" w:cs="Times New Roman"/>
                <w:bCs/>
                <w:lang w:val="lt-LT"/>
              </w:rPr>
              <w:t>0</w:t>
            </w:r>
          </w:p>
        </w:tc>
        <w:tc>
          <w:tcPr>
            <w:tcW w:w="3210" w:type="dxa"/>
            <w:vAlign w:val="center"/>
          </w:tcPr>
          <w:p w14:paraId="36F6B24A" w14:textId="0196854B" w:rsidR="009A4385" w:rsidRPr="00267FD3" w:rsidRDefault="009A4385" w:rsidP="00C403BE">
            <w:pPr>
              <w:tabs>
                <w:tab w:val="left" w:pos="567"/>
                <w:tab w:val="left" w:pos="709"/>
                <w:tab w:val="left" w:pos="851"/>
                <w:tab w:val="left" w:pos="993"/>
                <w:tab w:val="left" w:pos="1276"/>
              </w:tabs>
              <w:jc w:val="center"/>
              <w:rPr>
                <w:rFonts w:ascii="Times New Roman" w:hAnsi="Times New Roman" w:cs="Times New Roman"/>
                <w:bCs/>
                <w:lang w:val="lt-LT"/>
              </w:rPr>
            </w:pPr>
            <w:r w:rsidRPr="00267FD3">
              <w:rPr>
                <w:rFonts w:ascii="Times New Roman" w:hAnsi="Times New Roman" w:cs="Times New Roman"/>
                <w:bCs/>
                <w:lang w:val="lt-LT"/>
              </w:rPr>
              <w:t>11.4</w:t>
            </w:r>
            <w:r w:rsidR="00E8657B">
              <w:rPr>
                <w:rFonts w:ascii="Times New Roman" w:hAnsi="Times New Roman" w:cs="Times New Roman"/>
                <w:bCs/>
                <w:lang w:val="lt-LT"/>
              </w:rPr>
              <w:t>0</w:t>
            </w:r>
            <w:r w:rsidRPr="00267FD3">
              <w:rPr>
                <w:rFonts w:ascii="Times New Roman" w:hAnsi="Times New Roman" w:cs="Times New Roman"/>
                <w:bCs/>
                <w:lang w:val="lt-LT"/>
              </w:rPr>
              <w:t>-12.</w:t>
            </w:r>
            <w:r w:rsidR="009706B7">
              <w:rPr>
                <w:rFonts w:ascii="Times New Roman" w:hAnsi="Times New Roman" w:cs="Times New Roman"/>
                <w:bCs/>
                <w:lang w:val="lt-LT"/>
              </w:rPr>
              <w:t>10</w:t>
            </w:r>
          </w:p>
        </w:tc>
      </w:tr>
      <w:tr w:rsidR="009A4385" w:rsidRPr="00267FD3" w14:paraId="6A57D4AA" w14:textId="77777777" w:rsidTr="00E2169D">
        <w:tc>
          <w:tcPr>
            <w:tcW w:w="3209" w:type="dxa"/>
            <w:vAlign w:val="center"/>
          </w:tcPr>
          <w:p w14:paraId="143543CF" w14:textId="77777777" w:rsidR="009A4385" w:rsidRPr="00267FD3" w:rsidRDefault="009A4385" w:rsidP="00C403BE">
            <w:pPr>
              <w:pStyle w:val="Sraopastraipa"/>
              <w:numPr>
                <w:ilvl w:val="0"/>
                <w:numId w:val="3"/>
              </w:numPr>
              <w:tabs>
                <w:tab w:val="left" w:pos="567"/>
                <w:tab w:val="left" w:pos="709"/>
                <w:tab w:val="left" w:pos="851"/>
                <w:tab w:val="left" w:pos="993"/>
                <w:tab w:val="left" w:pos="1276"/>
              </w:tabs>
              <w:jc w:val="center"/>
              <w:rPr>
                <w:rFonts w:ascii="Times New Roman" w:hAnsi="Times New Roman" w:cs="Times New Roman"/>
                <w:bCs/>
                <w:lang w:val="lt-LT"/>
              </w:rPr>
            </w:pPr>
          </w:p>
        </w:tc>
        <w:tc>
          <w:tcPr>
            <w:tcW w:w="3209" w:type="dxa"/>
            <w:vAlign w:val="center"/>
          </w:tcPr>
          <w:p w14:paraId="5A771C09" w14:textId="23588D2C" w:rsidR="009A4385" w:rsidRPr="00267FD3" w:rsidRDefault="009A4385" w:rsidP="00C403BE">
            <w:pPr>
              <w:tabs>
                <w:tab w:val="left" w:pos="567"/>
                <w:tab w:val="left" w:pos="709"/>
                <w:tab w:val="left" w:pos="851"/>
                <w:tab w:val="left" w:pos="993"/>
                <w:tab w:val="left" w:pos="1276"/>
              </w:tabs>
              <w:jc w:val="center"/>
              <w:rPr>
                <w:rFonts w:ascii="Times New Roman" w:hAnsi="Times New Roman" w:cs="Times New Roman"/>
                <w:bCs/>
                <w:lang w:val="lt-LT"/>
              </w:rPr>
            </w:pPr>
            <w:r w:rsidRPr="00267FD3">
              <w:rPr>
                <w:rFonts w:ascii="Times New Roman" w:hAnsi="Times New Roman" w:cs="Times New Roman"/>
                <w:bCs/>
                <w:lang w:val="lt-LT"/>
              </w:rPr>
              <w:t>12.</w:t>
            </w:r>
            <w:r w:rsidR="009706B7">
              <w:rPr>
                <w:rFonts w:ascii="Times New Roman" w:hAnsi="Times New Roman" w:cs="Times New Roman"/>
                <w:bCs/>
                <w:lang w:val="lt-LT"/>
              </w:rPr>
              <w:t>10</w:t>
            </w:r>
            <w:r w:rsidRPr="00267FD3">
              <w:rPr>
                <w:rFonts w:ascii="Times New Roman" w:hAnsi="Times New Roman" w:cs="Times New Roman"/>
                <w:bCs/>
                <w:lang w:val="lt-LT"/>
              </w:rPr>
              <w:t>-12.5</w:t>
            </w:r>
            <w:r w:rsidR="009706B7">
              <w:rPr>
                <w:rFonts w:ascii="Times New Roman" w:hAnsi="Times New Roman" w:cs="Times New Roman"/>
                <w:bCs/>
                <w:lang w:val="lt-LT"/>
              </w:rPr>
              <w:t>5</w:t>
            </w:r>
          </w:p>
        </w:tc>
        <w:tc>
          <w:tcPr>
            <w:tcW w:w="3210" w:type="dxa"/>
            <w:vAlign w:val="center"/>
          </w:tcPr>
          <w:p w14:paraId="267B7C2F" w14:textId="08950D4D" w:rsidR="009A4385" w:rsidRPr="00267FD3" w:rsidRDefault="009A4385" w:rsidP="00C403BE">
            <w:pPr>
              <w:tabs>
                <w:tab w:val="left" w:pos="567"/>
                <w:tab w:val="left" w:pos="709"/>
                <w:tab w:val="left" w:pos="851"/>
                <w:tab w:val="left" w:pos="993"/>
                <w:tab w:val="left" w:pos="1276"/>
              </w:tabs>
              <w:jc w:val="center"/>
              <w:rPr>
                <w:rFonts w:ascii="Times New Roman" w:hAnsi="Times New Roman" w:cs="Times New Roman"/>
                <w:bCs/>
                <w:lang w:val="lt-LT"/>
              </w:rPr>
            </w:pPr>
            <w:r w:rsidRPr="00267FD3">
              <w:rPr>
                <w:rFonts w:ascii="Times New Roman" w:hAnsi="Times New Roman" w:cs="Times New Roman"/>
                <w:bCs/>
                <w:lang w:val="lt-LT"/>
              </w:rPr>
              <w:t>12.5</w:t>
            </w:r>
            <w:r w:rsidR="009706B7">
              <w:rPr>
                <w:rFonts w:ascii="Times New Roman" w:hAnsi="Times New Roman" w:cs="Times New Roman"/>
                <w:bCs/>
                <w:lang w:val="lt-LT"/>
              </w:rPr>
              <w:t>5</w:t>
            </w:r>
            <w:r w:rsidRPr="00267FD3">
              <w:rPr>
                <w:rFonts w:ascii="Times New Roman" w:hAnsi="Times New Roman" w:cs="Times New Roman"/>
                <w:bCs/>
                <w:lang w:val="lt-LT"/>
              </w:rPr>
              <w:t>-13.</w:t>
            </w:r>
            <w:r w:rsidR="009706B7">
              <w:rPr>
                <w:rFonts w:ascii="Times New Roman" w:hAnsi="Times New Roman" w:cs="Times New Roman"/>
                <w:bCs/>
                <w:lang w:val="lt-LT"/>
              </w:rPr>
              <w:t>1</w:t>
            </w:r>
            <w:r w:rsidR="003C0EEE" w:rsidRPr="00267FD3">
              <w:rPr>
                <w:rFonts w:ascii="Times New Roman" w:hAnsi="Times New Roman" w:cs="Times New Roman"/>
                <w:bCs/>
                <w:lang w:val="lt-LT"/>
              </w:rPr>
              <w:t>5</w:t>
            </w:r>
          </w:p>
        </w:tc>
      </w:tr>
      <w:tr w:rsidR="009A4385" w:rsidRPr="00267FD3" w14:paraId="1370F9A1" w14:textId="77777777" w:rsidTr="00E2169D">
        <w:tc>
          <w:tcPr>
            <w:tcW w:w="3209" w:type="dxa"/>
            <w:vAlign w:val="center"/>
          </w:tcPr>
          <w:p w14:paraId="4686636F" w14:textId="77777777" w:rsidR="009A4385" w:rsidRPr="00267FD3" w:rsidRDefault="009A4385" w:rsidP="00C403BE">
            <w:pPr>
              <w:pStyle w:val="Sraopastraipa"/>
              <w:numPr>
                <w:ilvl w:val="0"/>
                <w:numId w:val="3"/>
              </w:numPr>
              <w:tabs>
                <w:tab w:val="left" w:pos="567"/>
                <w:tab w:val="left" w:pos="709"/>
                <w:tab w:val="left" w:pos="851"/>
                <w:tab w:val="left" w:pos="993"/>
                <w:tab w:val="left" w:pos="1276"/>
              </w:tabs>
              <w:jc w:val="center"/>
              <w:rPr>
                <w:rFonts w:ascii="Times New Roman" w:hAnsi="Times New Roman" w:cs="Times New Roman"/>
                <w:bCs/>
                <w:lang w:val="lt-LT"/>
              </w:rPr>
            </w:pPr>
          </w:p>
        </w:tc>
        <w:tc>
          <w:tcPr>
            <w:tcW w:w="3209" w:type="dxa"/>
            <w:vAlign w:val="center"/>
          </w:tcPr>
          <w:p w14:paraId="2CA185D2" w14:textId="36D00008" w:rsidR="009A4385" w:rsidRPr="00267FD3" w:rsidRDefault="009A4385" w:rsidP="00C403BE">
            <w:pPr>
              <w:tabs>
                <w:tab w:val="left" w:pos="567"/>
                <w:tab w:val="left" w:pos="709"/>
                <w:tab w:val="left" w:pos="851"/>
                <w:tab w:val="left" w:pos="993"/>
                <w:tab w:val="left" w:pos="1276"/>
              </w:tabs>
              <w:jc w:val="center"/>
              <w:rPr>
                <w:rFonts w:ascii="Times New Roman" w:hAnsi="Times New Roman" w:cs="Times New Roman"/>
                <w:bCs/>
                <w:lang w:val="lt-LT"/>
              </w:rPr>
            </w:pPr>
            <w:r w:rsidRPr="00267FD3">
              <w:rPr>
                <w:rFonts w:ascii="Times New Roman" w:hAnsi="Times New Roman" w:cs="Times New Roman"/>
                <w:bCs/>
                <w:lang w:val="lt-LT"/>
              </w:rPr>
              <w:t>13.</w:t>
            </w:r>
            <w:r w:rsidR="009706B7">
              <w:rPr>
                <w:rFonts w:ascii="Times New Roman" w:hAnsi="Times New Roman" w:cs="Times New Roman"/>
                <w:bCs/>
                <w:lang w:val="lt-LT"/>
              </w:rPr>
              <w:t>1</w:t>
            </w:r>
            <w:r w:rsidR="003C0EEE" w:rsidRPr="00267FD3">
              <w:rPr>
                <w:rFonts w:ascii="Times New Roman" w:hAnsi="Times New Roman" w:cs="Times New Roman"/>
                <w:bCs/>
                <w:lang w:val="lt-LT"/>
              </w:rPr>
              <w:t>5</w:t>
            </w:r>
            <w:r w:rsidRPr="00267FD3">
              <w:rPr>
                <w:rFonts w:ascii="Times New Roman" w:hAnsi="Times New Roman" w:cs="Times New Roman"/>
                <w:bCs/>
                <w:lang w:val="lt-LT"/>
              </w:rPr>
              <w:t>-1</w:t>
            </w:r>
            <w:r w:rsidR="009706B7">
              <w:rPr>
                <w:rFonts w:ascii="Times New Roman" w:hAnsi="Times New Roman" w:cs="Times New Roman"/>
                <w:bCs/>
                <w:lang w:val="lt-LT"/>
              </w:rPr>
              <w:t>4</w:t>
            </w:r>
            <w:r w:rsidRPr="00267FD3">
              <w:rPr>
                <w:rFonts w:ascii="Times New Roman" w:hAnsi="Times New Roman" w:cs="Times New Roman"/>
                <w:bCs/>
                <w:lang w:val="lt-LT"/>
              </w:rPr>
              <w:t>.</w:t>
            </w:r>
            <w:r w:rsidR="009706B7">
              <w:rPr>
                <w:rFonts w:ascii="Times New Roman" w:hAnsi="Times New Roman" w:cs="Times New Roman"/>
                <w:bCs/>
                <w:lang w:val="lt-LT"/>
              </w:rPr>
              <w:t>0</w:t>
            </w:r>
            <w:r w:rsidR="003C0EEE" w:rsidRPr="00267FD3">
              <w:rPr>
                <w:rFonts w:ascii="Times New Roman" w:hAnsi="Times New Roman" w:cs="Times New Roman"/>
                <w:bCs/>
                <w:lang w:val="lt-LT"/>
              </w:rPr>
              <w:t>0</w:t>
            </w:r>
          </w:p>
        </w:tc>
        <w:tc>
          <w:tcPr>
            <w:tcW w:w="3210" w:type="dxa"/>
            <w:vAlign w:val="center"/>
          </w:tcPr>
          <w:p w14:paraId="4B97A3BA" w14:textId="6A6587BB" w:rsidR="009A4385" w:rsidRPr="00267FD3" w:rsidRDefault="009A4385" w:rsidP="00C403BE">
            <w:pPr>
              <w:tabs>
                <w:tab w:val="left" w:pos="567"/>
                <w:tab w:val="left" w:pos="709"/>
                <w:tab w:val="left" w:pos="851"/>
                <w:tab w:val="left" w:pos="993"/>
                <w:tab w:val="left" w:pos="1276"/>
              </w:tabs>
              <w:jc w:val="center"/>
              <w:rPr>
                <w:rFonts w:ascii="Times New Roman" w:hAnsi="Times New Roman" w:cs="Times New Roman"/>
                <w:bCs/>
                <w:lang w:val="lt-LT"/>
              </w:rPr>
            </w:pPr>
            <w:r w:rsidRPr="00267FD3">
              <w:rPr>
                <w:rFonts w:ascii="Times New Roman" w:hAnsi="Times New Roman" w:cs="Times New Roman"/>
                <w:bCs/>
                <w:lang w:val="lt-LT"/>
              </w:rPr>
              <w:t>1</w:t>
            </w:r>
            <w:r w:rsidR="009706B7">
              <w:rPr>
                <w:rFonts w:ascii="Times New Roman" w:hAnsi="Times New Roman" w:cs="Times New Roman"/>
                <w:bCs/>
                <w:lang w:val="lt-LT"/>
              </w:rPr>
              <w:t>4</w:t>
            </w:r>
            <w:r w:rsidRPr="00267FD3">
              <w:rPr>
                <w:rFonts w:ascii="Times New Roman" w:hAnsi="Times New Roman" w:cs="Times New Roman"/>
                <w:bCs/>
                <w:lang w:val="lt-LT"/>
              </w:rPr>
              <w:t>.</w:t>
            </w:r>
            <w:r w:rsidR="009706B7">
              <w:rPr>
                <w:rFonts w:ascii="Times New Roman" w:hAnsi="Times New Roman" w:cs="Times New Roman"/>
                <w:bCs/>
                <w:lang w:val="lt-LT"/>
              </w:rPr>
              <w:t>0</w:t>
            </w:r>
            <w:r w:rsidR="003C0EEE" w:rsidRPr="00267FD3">
              <w:rPr>
                <w:rFonts w:ascii="Times New Roman" w:hAnsi="Times New Roman" w:cs="Times New Roman"/>
                <w:bCs/>
                <w:lang w:val="lt-LT"/>
              </w:rPr>
              <w:t>0</w:t>
            </w:r>
            <w:r w:rsidRPr="00267FD3">
              <w:rPr>
                <w:rFonts w:ascii="Times New Roman" w:hAnsi="Times New Roman" w:cs="Times New Roman"/>
                <w:bCs/>
                <w:lang w:val="lt-LT"/>
              </w:rPr>
              <w:t>-1</w:t>
            </w:r>
            <w:r w:rsidR="00D75DBD" w:rsidRPr="00267FD3">
              <w:rPr>
                <w:rFonts w:ascii="Times New Roman" w:hAnsi="Times New Roman" w:cs="Times New Roman"/>
                <w:bCs/>
                <w:lang w:val="lt-LT"/>
              </w:rPr>
              <w:t>4.</w:t>
            </w:r>
            <w:r w:rsidR="00D81856">
              <w:rPr>
                <w:rFonts w:ascii="Times New Roman" w:hAnsi="Times New Roman" w:cs="Times New Roman"/>
                <w:bCs/>
                <w:lang w:val="lt-LT"/>
              </w:rPr>
              <w:t>10</w:t>
            </w:r>
          </w:p>
        </w:tc>
      </w:tr>
      <w:tr w:rsidR="009A4385" w:rsidRPr="00267FD3" w14:paraId="392A4DCF" w14:textId="77777777" w:rsidTr="00E2169D">
        <w:tc>
          <w:tcPr>
            <w:tcW w:w="3209" w:type="dxa"/>
            <w:vAlign w:val="center"/>
          </w:tcPr>
          <w:p w14:paraId="70254DE8" w14:textId="77777777" w:rsidR="009A4385" w:rsidRPr="00267FD3" w:rsidRDefault="009A4385" w:rsidP="00C403BE">
            <w:pPr>
              <w:pStyle w:val="Sraopastraipa"/>
              <w:numPr>
                <w:ilvl w:val="0"/>
                <w:numId w:val="3"/>
              </w:numPr>
              <w:tabs>
                <w:tab w:val="left" w:pos="567"/>
                <w:tab w:val="left" w:pos="709"/>
                <w:tab w:val="left" w:pos="851"/>
                <w:tab w:val="left" w:pos="993"/>
                <w:tab w:val="left" w:pos="1276"/>
              </w:tabs>
              <w:jc w:val="center"/>
              <w:rPr>
                <w:rFonts w:ascii="Times New Roman" w:hAnsi="Times New Roman" w:cs="Times New Roman"/>
                <w:bCs/>
                <w:lang w:val="lt-LT"/>
              </w:rPr>
            </w:pPr>
          </w:p>
        </w:tc>
        <w:tc>
          <w:tcPr>
            <w:tcW w:w="3209" w:type="dxa"/>
            <w:vAlign w:val="center"/>
          </w:tcPr>
          <w:p w14:paraId="622AB4DD" w14:textId="0245C8AC" w:rsidR="009A4385" w:rsidRPr="00267FD3" w:rsidRDefault="009A4385" w:rsidP="00C403BE">
            <w:pPr>
              <w:tabs>
                <w:tab w:val="left" w:pos="567"/>
                <w:tab w:val="left" w:pos="709"/>
                <w:tab w:val="left" w:pos="851"/>
                <w:tab w:val="left" w:pos="993"/>
                <w:tab w:val="left" w:pos="1276"/>
              </w:tabs>
              <w:jc w:val="center"/>
              <w:rPr>
                <w:rFonts w:ascii="Times New Roman" w:hAnsi="Times New Roman" w:cs="Times New Roman"/>
                <w:bCs/>
                <w:lang w:val="lt-LT"/>
              </w:rPr>
            </w:pPr>
            <w:r w:rsidRPr="00267FD3">
              <w:rPr>
                <w:rFonts w:ascii="Times New Roman" w:hAnsi="Times New Roman" w:cs="Times New Roman"/>
                <w:bCs/>
                <w:lang w:val="lt-LT"/>
              </w:rPr>
              <w:t>1</w:t>
            </w:r>
            <w:r w:rsidR="00D75DBD" w:rsidRPr="00267FD3">
              <w:rPr>
                <w:rFonts w:ascii="Times New Roman" w:hAnsi="Times New Roman" w:cs="Times New Roman"/>
                <w:bCs/>
                <w:lang w:val="lt-LT"/>
              </w:rPr>
              <w:t>4</w:t>
            </w:r>
            <w:r w:rsidRPr="00267FD3">
              <w:rPr>
                <w:rFonts w:ascii="Times New Roman" w:hAnsi="Times New Roman" w:cs="Times New Roman"/>
                <w:bCs/>
                <w:lang w:val="lt-LT"/>
              </w:rPr>
              <w:t>.</w:t>
            </w:r>
            <w:r w:rsidR="00D81856">
              <w:rPr>
                <w:rFonts w:ascii="Times New Roman" w:hAnsi="Times New Roman" w:cs="Times New Roman"/>
                <w:bCs/>
                <w:lang w:val="lt-LT"/>
              </w:rPr>
              <w:t>10</w:t>
            </w:r>
            <w:r w:rsidRPr="00267FD3">
              <w:rPr>
                <w:rFonts w:ascii="Times New Roman" w:hAnsi="Times New Roman" w:cs="Times New Roman"/>
                <w:bCs/>
                <w:lang w:val="lt-LT"/>
              </w:rPr>
              <w:t>-1</w:t>
            </w:r>
            <w:r w:rsidR="00D81856">
              <w:rPr>
                <w:rFonts w:ascii="Times New Roman" w:hAnsi="Times New Roman" w:cs="Times New Roman"/>
                <w:bCs/>
                <w:lang w:val="lt-LT"/>
              </w:rPr>
              <w:t>4</w:t>
            </w:r>
            <w:r w:rsidRPr="00267FD3">
              <w:rPr>
                <w:rFonts w:ascii="Times New Roman" w:hAnsi="Times New Roman" w:cs="Times New Roman"/>
                <w:bCs/>
                <w:lang w:val="lt-LT"/>
              </w:rPr>
              <w:t>.</w:t>
            </w:r>
            <w:r w:rsidR="00D81856">
              <w:rPr>
                <w:rFonts w:ascii="Times New Roman" w:hAnsi="Times New Roman" w:cs="Times New Roman"/>
                <w:bCs/>
                <w:lang w:val="lt-LT"/>
              </w:rPr>
              <w:t>55</w:t>
            </w:r>
          </w:p>
        </w:tc>
        <w:tc>
          <w:tcPr>
            <w:tcW w:w="3210" w:type="dxa"/>
            <w:vAlign w:val="center"/>
          </w:tcPr>
          <w:p w14:paraId="1B697E98" w14:textId="77777777" w:rsidR="009A4385" w:rsidRPr="00267FD3" w:rsidRDefault="009A4385" w:rsidP="00C403BE">
            <w:pPr>
              <w:tabs>
                <w:tab w:val="left" w:pos="567"/>
                <w:tab w:val="left" w:pos="709"/>
                <w:tab w:val="left" w:pos="851"/>
                <w:tab w:val="left" w:pos="993"/>
                <w:tab w:val="left" w:pos="1276"/>
              </w:tabs>
              <w:jc w:val="center"/>
              <w:rPr>
                <w:rFonts w:ascii="Times New Roman" w:hAnsi="Times New Roman" w:cs="Times New Roman"/>
                <w:bCs/>
                <w:lang w:val="lt-LT"/>
              </w:rPr>
            </w:pPr>
          </w:p>
        </w:tc>
      </w:tr>
    </w:tbl>
    <w:p w14:paraId="26F7C7B5" w14:textId="77777777" w:rsidR="009A4385" w:rsidRPr="00267FD3" w:rsidRDefault="009A4385" w:rsidP="00C403BE">
      <w:pPr>
        <w:tabs>
          <w:tab w:val="left" w:pos="567"/>
          <w:tab w:val="left" w:pos="709"/>
          <w:tab w:val="left" w:pos="851"/>
          <w:tab w:val="left" w:pos="993"/>
          <w:tab w:val="left" w:pos="1276"/>
        </w:tabs>
        <w:jc w:val="both"/>
        <w:rPr>
          <w:rFonts w:ascii="Times New Roman" w:hAnsi="Times New Roman" w:cs="Times New Roman"/>
          <w:bCs/>
          <w:lang w:val="lt-LT"/>
        </w:rPr>
      </w:pPr>
    </w:p>
    <w:p w14:paraId="0AB52580" w14:textId="74EF04CD" w:rsidR="00D66884" w:rsidRPr="00267FD3" w:rsidRDefault="00D66884" w:rsidP="006C2E08">
      <w:pPr>
        <w:pStyle w:val="Antrat1"/>
        <w:keepNext w:val="0"/>
        <w:numPr>
          <w:ilvl w:val="0"/>
          <w:numId w:val="6"/>
        </w:numPr>
        <w:tabs>
          <w:tab w:val="left" w:pos="851"/>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Ugdymo proces</w:t>
      </w:r>
      <w:r w:rsidR="00F13DE1" w:rsidRPr="00267FD3">
        <w:rPr>
          <w:rFonts w:ascii="Times New Roman" w:hAnsi="Times New Roman" w:cs="Times New Roman"/>
          <w:b w:val="0"/>
          <w:lang w:val="lt-LT"/>
        </w:rPr>
        <w:t xml:space="preserve">e </w:t>
      </w:r>
      <w:r w:rsidRPr="00267FD3">
        <w:rPr>
          <w:rFonts w:ascii="Times New Roman" w:hAnsi="Times New Roman" w:cs="Times New Roman"/>
          <w:b w:val="0"/>
          <w:lang w:val="lt-LT"/>
        </w:rPr>
        <w:t>taikomi ugdymo organizavimo būdai</w:t>
      </w:r>
      <w:r w:rsidR="00F96157" w:rsidRPr="00267FD3">
        <w:rPr>
          <w:rFonts w:ascii="Times New Roman" w:hAnsi="Times New Roman" w:cs="Times New Roman"/>
          <w:b w:val="0"/>
          <w:lang w:val="lt-LT"/>
        </w:rPr>
        <w:t>: pamoka, nepamokinė veikla, proje</w:t>
      </w:r>
      <w:r w:rsidR="00F13DE1" w:rsidRPr="00267FD3">
        <w:rPr>
          <w:rFonts w:ascii="Times New Roman" w:hAnsi="Times New Roman" w:cs="Times New Roman"/>
          <w:b w:val="0"/>
          <w:lang w:val="lt-LT"/>
        </w:rPr>
        <w:t>ktinė veikla, integruota veikla.</w:t>
      </w:r>
    </w:p>
    <w:p w14:paraId="67423867" w14:textId="1B0EAF8A" w:rsidR="00CE4242" w:rsidRPr="00267FD3" w:rsidRDefault="00F13DE1" w:rsidP="006C2E08">
      <w:pPr>
        <w:pStyle w:val="Antrat1"/>
        <w:keepNext w:val="0"/>
        <w:numPr>
          <w:ilvl w:val="0"/>
          <w:numId w:val="6"/>
        </w:numPr>
        <w:tabs>
          <w:tab w:val="left" w:pos="851"/>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U</w:t>
      </w:r>
      <w:r w:rsidR="00DF7F12" w:rsidRPr="00267FD3">
        <w:rPr>
          <w:rFonts w:ascii="Times New Roman" w:hAnsi="Times New Roman" w:cs="Times New Roman"/>
          <w:b w:val="0"/>
          <w:lang w:val="lt-LT"/>
        </w:rPr>
        <w:t xml:space="preserve">gdymo procesas </w:t>
      </w:r>
      <w:r w:rsidR="00CE4242" w:rsidRPr="00267FD3">
        <w:rPr>
          <w:rFonts w:ascii="Times New Roman" w:hAnsi="Times New Roman" w:cs="Times New Roman"/>
          <w:b w:val="0"/>
          <w:lang w:val="lt-LT"/>
        </w:rPr>
        <w:t xml:space="preserve">organizuojamas ir kitomis mokymosi organizavimo formomis ne tik </w:t>
      </w:r>
      <w:r w:rsidR="00195F8B" w:rsidRPr="00267FD3">
        <w:rPr>
          <w:rFonts w:ascii="Times New Roman" w:hAnsi="Times New Roman" w:cs="Times New Roman"/>
          <w:b w:val="0"/>
          <w:lang w:val="lt-LT"/>
        </w:rPr>
        <w:t>m</w:t>
      </w:r>
      <w:r w:rsidR="00CE4242" w:rsidRPr="00267FD3">
        <w:rPr>
          <w:rFonts w:ascii="Times New Roman" w:hAnsi="Times New Roman" w:cs="Times New Roman"/>
          <w:b w:val="0"/>
          <w:lang w:val="lt-LT"/>
        </w:rPr>
        <w:t>okykloje, bet ir už jos ribų (</w:t>
      </w:r>
      <w:r w:rsidR="00195F8B" w:rsidRPr="00267FD3">
        <w:rPr>
          <w:rFonts w:ascii="Times New Roman" w:hAnsi="Times New Roman" w:cs="Times New Roman"/>
          <w:b w:val="0"/>
          <w:lang w:val="lt-LT"/>
        </w:rPr>
        <w:t>s</w:t>
      </w:r>
      <w:r w:rsidR="00CE4242" w:rsidRPr="00267FD3">
        <w:rPr>
          <w:rFonts w:ascii="Times New Roman" w:hAnsi="Times New Roman" w:cs="Times New Roman"/>
          <w:b w:val="0"/>
          <w:lang w:val="lt-LT"/>
        </w:rPr>
        <w:t xml:space="preserve">avivaldybės bei šalies muziejuose, edukacinėse erdvėse, parkuose, artimiausioje gamtinėje aplinkoje ir pan.). </w:t>
      </w:r>
      <w:r w:rsidR="00DF7F12" w:rsidRPr="00267FD3">
        <w:rPr>
          <w:rFonts w:ascii="Times New Roman" w:hAnsi="Times New Roman" w:cs="Times New Roman"/>
          <w:b w:val="0"/>
          <w:lang w:val="lt-LT"/>
        </w:rPr>
        <w:t xml:space="preserve"> </w:t>
      </w:r>
    </w:p>
    <w:p w14:paraId="73AACE0D" w14:textId="350C5062" w:rsidR="00CE4242" w:rsidRPr="00267FD3" w:rsidRDefault="00CE4242" w:rsidP="006C2E08">
      <w:pPr>
        <w:pStyle w:val="Antrat1"/>
        <w:keepNext w:val="0"/>
        <w:numPr>
          <w:ilvl w:val="0"/>
          <w:numId w:val="6"/>
        </w:numPr>
        <w:tabs>
          <w:tab w:val="left" w:pos="851"/>
        </w:tabs>
        <w:ind w:left="0" w:firstLine="851"/>
        <w:jc w:val="both"/>
        <w:rPr>
          <w:rFonts w:ascii="Times New Roman" w:hAnsi="Times New Roman" w:cs="Times New Roman"/>
          <w:b w:val="0"/>
          <w:bCs w:val="0"/>
          <w:lang w:val="lt-LT"/>
        </w:rPr>
      </w:pPr>
      <w:r w:rsidRPr="00267FD3">
        <w:rPr>
          <w:rFonts w:ascii="Times New Roman" w:hAnsi="Times New Roman" w:cs="Times New Roman"/>
          <w:b w:val="0"/>
          <w:bCs w:val="0"/>
          <w:lang w:val="lt-LT"/>
        </w:rPr>
        <w:t>Siekiant mokymo(si) virtualiose aplinkose prieinamumo, optimalaus mokymosi išteklių panaudojimo ugdymo procese naudojamos virtualios mokymo(si) aplinkos Google G Suite For Education (skirta ir nuotoliniam mokymuisi), skaitmeninė ugdymo platform</w:t>
      </w:r>
      <w:r w:rsidR="000F0C7F" w:rsidRPr="00267FD3">
        <w:rPr>
          <w:rFonts w:ascii="Times New Roman" w:hAnsi="Times New Roman" w:cs="Times New Roman"/>
          <w:b w:val="0"/>
          <w:bCs w:val="0"/>
          <w:lang w:val="lt-LT"/>
        </w:rPr>
        <w:t>a</w:t>
      </w:r>
      <w:r w:rsidR="008A1BB8" w:rsidRPr="00267FD3">
        <w:rPr>
          <w:rFonts w:ascii="Times New Roman" w:hAnsi="Times New Roman" w:cs="Times New Roman"/>
          <w:b w:val="0"/>
          <w:bCs w:val="0"/>
          <w:lang w:val="lt-LT"/>
        </w:rPr>
        <w:t xml:space="preserve"> ,,</w:t>
      </w:r>
      <w:r w:rsidRPr="00267FD3">
        <w:rPr>
          <w:rFonts w:ascii="Times New Roman" w:hAnsi="Times New Roman" w:cs="Times New Roman"/>
          <w:b w:val="0"/>
          <w:bCs w:val="0"/>
          <w:lang w:val="lt-LT"/>
        </w:rPr>
        <w:t>Eduka klasė</w:t>
      </w:r>
      <w:r w:rsidR="008A1BB8" w:rsidRPr="00267FD3">
        <w:rPr>
          <w:rFonts w:ascii="Times New Roman" w:hAnsi="Times New Roman" w:cs="Times New Roman"/>
          <w:b w:val="0"/>
          <w:bCs w:val="0"/>
          <w:lang w:val="lt-LT"/>
        </w:rPr>
        <w:t>“</w:t>
      </w:r>
      <w:r w:rsidRPr="00267FD3">
        <w:rPr>
          <w:rFonts w:ascii="Times New Roman" w:hAnsi="Times New Roman" w:cs="Times New Roman"/>
          <w:b w:val="0"/>
          <w:bCs w:val="0"/>
          <w:lang w:val="lt-LT"/>
        </w:rPr>
        <w:t>, elektroninė mokymo(si) aplinka EMA ir kt.</w:t>
      </w:r>
    </w:p>
    <w:p w14:paraId="44A331F5" w14:textId="53591018" w:rsidR="003001CA" w:rsidRPr="00267FD3" w:rsidRDefault="00BA065A" w:rsidP="006C2E08">
      <w:pPr>
        <w:pStyle w:val="Antrat1"/>
        <w:keepNext w:val="0"/>
        <w:numPr>
          <w:ilvl w:val="0"/>
          <w:numId w:val="6"/>
        </w:numPr>
        <w:tabs>
          <w:tab w:val="left" w:pos="851"/>
        </w:tabs>
        <w:ind w:left="0" w:firstLine="851"/>
        <w:jc w:val="both"/>
        <w:rPr>
          <w:rFonts w:ascii="Times New Roman" w:hAnsi="Times New Roman" w:cs="Times New Roman"/>
          <w:b w:val="0"/>
          <w:bCs w:val="0"/>
          <w:lang w:val="lt-LT"/>
        </w:rPr>
      </w:pPr>
      <w:r w:rsidRPr="00267FD3">
        <w:rPr>
          <w:rFonts w:ascii="Times New Roman" w:hAnsi="Times New Roman" w:cs="Times New Roman"/>
          <w:lang w:val="lt-LT"/>
        </w:rPr>
        <w:t xml:space="preserve"> </w:t>
      </w:r>
      <w:r w:rsidR="00896656" w:rsidRPr="00267FD3">
        <w:rPr>
          <w:rFonts w:ascii="Times New Roman" w:hAnsi="Times New Roman" w:cs="Times New Roman"/>
          <w:b w:val="0"/>
          <w:bCs w:val="0"/>
          <w:lang w:val="lt-LT"/>
        </w:rPr>
        <w:t>Ugdymas karantino, ekstremalios situacijos, ekstremalaus įvykio ar įvykio, keliančio pavojų mokinių sveikatai ir gyvybei, laikotarpiu (toliau – ypatingos aplinkybės) ar esant aplinkybėms mokykloje, dėl kurių ugdymo procesas negali būti organizuojamas kasdieniu</w:t>
      </w:r>
      <w:r w:rsidR="00896656" w:rsidRPr="00267FD3">
        <w:rPr>
          <w:rFonts w:ascii="Times New Roman" w:hAnsi="Times New Roman" w:cs="Times New Roman"/>
          <w:b w:val="0"/>
          <w:bCs w:val="0"/>
          <w:iCs/>
          <w:shd w:val="clear" w:color="auto" w:fill="FFFFFF"/>
          <w:lang w:val="lt-LT"/>
        </w:rPr>
        <w:t xml:space="preserve"> mokymo proceso organizavimo</w:t>
      </w:r>
      <w:r w:rsidR="00896656" w:rsidRPr="00267FD3">
        <w:rPr>
          <w:rFonts w:ascii="Times New Roman" w:hAnsi="Times New Roman" w:cs="Times New Roman"/>
          <w:b w:val="0"/>
          <w:bCs w:val="0"/>
          <w:lang w:val="lt-LT"/>
        </w:rPr>
        <w:t xml:space="preserve"> būdu </w:t>
      </w:r>
      <w:r w:rsidR="00896656" w:rsidRPr="00267FD3">
        <w:rPr>
          <w:rFonts w:ascii="Times New Roman" w:hAnsi="Times New Roman" w:cs="Times New Roman"/>
          <w:b w:val="0"/>
          <w:bCs w:val="0"/>
          <w:iCs/>
          <w:shd w:val="clear" w:color="auto" w:fill="FFFFFF"/>
          <w:lang w:val="lt-LT"/>
        </w:rPr>
        <w:t>(mokykla yra dalykų brandos egzaminų centras, vyksta remonto darbai mokykloje ir kt.),</w:t>
      </w:r>
      <w:r w:rsidR="00896656" w:rsidRPr="00267FD3">
        <w:rPr>
          <w:rFonts w:ascii="Times New Roman" w:hAnsi="Times New Roman" w:cs="Times New Roman"/>
          <w:b w:val="0"/>
          <w:bCs w:val="0"/>
          <w:lang w:val="lt-LT"/>
        </w:rPr>
        <w:t xml:space="preserve"> gali būti </w:t>
      </w:r>
      <w:r w:rsidR="00896656" w:rsidRPr="00267FD3">
        <w:rPr>
          <w:rFonts w:ascii="Times New Roman" w:hAnsi="Times New Roman" w:cs="Times New Roman"/>
          <w:b w:val="0"/>
          <w:bCs w:val="0"/>
          <w:iCs/>
          <w:shd w:val="clear" w:color="auto" w:fill="FFFFFF"/>
          <w:lang w:val="lt-LT"/>
        </w:rPr>
        <w:t xml:space="preserve">koreguojamas arba laikinai stabdomas, organizuojamas nuotoliniu mokymo proceso organizavimo būdu, </w:t>
      </w:r>
      <w:r w:rsidR="00896656" w:rsidRPr="00267FD3">
        <w:rPr>
          <w:rFonts w:ascii="Times New Roman" w:hAnsi="Times New Roman" w:cs="Times New Roman"/>
          <w:b w:val="0"/>
          <w:bCs w:val="0"/>
          <w:lang w:val="lt-LT"/>
        </w:rPr>
        <w:t>atsižvelgiant į ypatingų aplinkybių ar aplinkybių mokykloje, dėl kurių ugdymo procesas negali būti organizuojamas kasdieniu</w:t>
      </w:r>
      <w:r w:rsidR="00896656" w:rsidRPr="00267FD3">
        <w:rPr>
          <w:rFonts w:ascii="Times New Roman" w:hAnsi="Times New Roman" w:cs="Times New Roman"/>
          <w:b w:val="0"/>
          <w:bCs w:val="0"/>
          <w:iCs/>
          <w:shd w:val="clear" w:color="auto" w:fill="FFFFFF"/>
          <w:lang w:val="lt-LT"/>
        </w:rPr>
        <w:t xml:space="preserve"> mokymo proceso organizavimo</w:t>
      </w:r>
      <w:r w:rsidR="00896656" w:rsidRPr="00267FD3">
        <w:rPr>
          <w:rFonts w:ascii="Times New Roman" w:hAnsi="Times New Roman" w:cs="Times New Roman"/>
          <w:b w:val="0"/>
          <w:bCs w:val="0"/>
          <w:lang w:val="lt-LT"/>
        </w:rPr>
        <w:t xml:space="preserve"> būdu, pobūdį ir apimtis. </w:t>
      </w:r>
    </w:p>
    <w:p w14:paraId="0AAE528F" w14:textId="54DA6D8A" w:rsidR="003001CA" w:rsidRPr="005F6D82" w:rsidRDefault="003001CA" w:rsidP="006C2E08">
      <w:pPr>
        <w:pStyle w:val="Sraopastraipa"/>
        <w:numPr>
          <w:ilvl w:val="0"/>
          <w:numId w:val="6"/>
        </w:numPr>
        <w:tabs>
          <w:tab w:val="left" w:pos="1134"/>
        </w:tabs>
        <w:ind w:left="0" w:firstLine="851"/>
        <w:jc w:val="both"/>
        <w:rPr>
          <w:rFonts w:ascii="Times New Roman" w:hAnsi="Times New Roman" w:cs="Times New Roman"/>
          <w:b/>
          <w:lang w:val="lt-LT"/>
        </w:rPr>
      </w:pPr>
      <w:r w:rsidRPr="005F6D82">
        <w:rPr>
          <w:rFonts w:ascii="Times New Roman" w:hAnsi="Times New Roman" w:cs="Times New Roman"/>
          <w:lang w:val="lt-LT"/>
        </w:rPr>
        <w:t>E</w:t>
      </w:r>
      <w:r w:rsidR="00896656" w:rsidRPr="005F6D82">
        <w:rPr>
          <w:rFonts w:ascii="Times New Roman" w:hAnsi="Times New Roman" w:cs="Times New Roman"/>
          <w:lang w:val="lt-LT"/>
        </w:rPr>
        <w:t xml:space="preserve">sant ypatingoms aplinkybėms </w:t>
      </w:r>
      <w:r w:rsidR="00896656" w:rsidRPr="005F6D82">
        <w:rPr>
          <w:rFonts w:ascii="Times New Roman" w:hAnsi="Times New Roman" w:cs="Times New Roman"/>
          <w:iCs/>
          <w:shd w:val="clear" w:color="auto" w:fill="FFFFFF"/>
          <w:lang w:val="lt-LT"/>
        </w:rPr>
        <w:t xml:space="preserve">ar esant aplinkybėms mokykloje, dėl kurių ugdymo procesas negali būti organizuojamas kasdieniu mokymo proceso organizavimo būdu, </w:t>
      </w:r>
      <w:r w:rsidRPr="005F6D82">
        <w:rPr>
          <w:rFonts w:ascii="Times New Roman" w:hAnsi="Times New Roman" w:cs="Times New Roman"/>
          <w:iCs/>
          <w:shd w:val="clear" w:color="auto" w:fill="FFFFFF"/>
          <w:lang w:val="lt-LT"/>
        </w:rPr>
        <w:t xml:space="preserve">ugdymas </w:t>
      </w:r>
      <w:r w:rsidR="00896656" w:rsidRPr="005F6D82">
        <w:rPr>
          <w:rFonts w:ascii="Times New Roman" w:hAnsi="Times New Roman" w:cs="Times New Roman"/>
          <w:iCs/>
          <w:shd w:val="clear" w:color="auto" w:fill="FFFFFF"/>
          <w:lang w:val="lt-LT"/>
        </w:rPr>
        <w:t xml:space="preserve">koreguojamas vadovaujantis </w:t>
      </w:r>
      <w:r w:rsidRPr="005F6D82">
        <w:rPr>
          <w:rFonts w:ascii="Times New Roman" w:hAnsi="Times New Roman" w:cs="Times New Roman"/>
          <w:iCs/>
          <w:shd w:val="clear" w:color="auto" w:fill="FFFFFF"/>
          <w:lang w:val="lt-LT"/>
        </w:rPr>
        <w:t>202</w:t>
      </w:r>
      <w:r w:rsidR="00D2170A">
        <w:rPr>
          <w:rFonts w:ascii="Times New Roman" w:hAnsi="Times New Roman" w:cs="Times New Roman"/>
          <w:iCs/>
          <w:shd w:val="clear" w:color="auto" w:fill="FFFFFF"/>
          <w:lang w:val="lt-LT"/>
        </w:rPr>
        <w:t>2</w:t>
      </w:r>
      <w:r w:rsidR="006D2C38" w:rsidRPr="00EF3C23">
        <w:rPr>
          <w:rFonts w:ascii="Times New Roman" w:hAnsi="Times New Roman" w:cs="Times New Roman"/>
          <w:lang w:val="lt-LT"/>
        </w:rPr>
        <w:t>–</w:t>
      </w:r>
      <w:r w:rsidRPr="005F6D82">
        <w:rPr>
          <w:rFonts w:ascii="Times New Roman" w:hAnsi="Times New Roman" w:cs="Times New Roman"/>
          <w:iCs/>
          <w:shd w:val="clear" w:color="auto" w:fill="FFFFFF"/>
          <w:lang w:val="lt-LT"/>
        </w:rPr>
        <w:t>202</w:t>
      </w:r>
      <w:r w:rsidR="00D2170A">
        <w:rPr>
          <w:rFonts w:ascii="Times New Roman" w:hAnsi="Times New Roman" w:cs="Times New Roman"/>
          <w:iCs/>
          <w:shd w:val="clear" w:color="auto" w:fill="FFFFFF"/>
          <w:lang w:val="lt-LT"/>
        </w:rPr>
        <w:t>3</w:t>
      </w:r>
      <w:r w:rsidRPr="005F6D82">
        <w:rPr>
          <w:rFonts w:ascii="Times New Roman" w:hAnsi="Times New Roman" w:cs="Times New Roman"/>
          <w:iCs/>
          <w:shd w:val="clear" w:color="auto" w:fill="FFFFFF"/>
          <w:lang w:val="lt-LT"/>
        </w:rPr>
        <w:t xml:space="preserve"> ir 202</w:t>
      </w:r>
      <w:r w:rsidR="00D2170A">
        <w:rPr>
          <w:rFonts w:ascii="Times New Roman" w:hAnsi="Times New Roman" w:cs="Times New Roman"/>
          <w:iCs/>
          <w:shd w:val="clear" w:color="auto" w:fill="FFFFFF"/>
          <w:lang w:val="lt-LT"/>
        </w:rPr>
        <w:t>3</w:t>
      </w:r>
      <w:r w:rsidR="006D2C38" w:rsidRPr="00EF3C23">
        <w:rPr>
          <w:rFonts w:ascii="Times New Roman" w:hAnsi="Times New Roman" w:cs="Times New Roman"/>
          <w:lang w:val="lt-LT"/>
        </w:rPr>
        <w:t>–</w:t>
      </w:r>
      <w:r w:rsidRPr="005F6D82">
        <w:rPr>
          <w:rFonts w:ascii="Times New Roman" w:hAnsi="Times New Roman" w:cs="Times New Roman"/>
          <w:iCs/>
          <w:shd w:val="clear" w:color="auto" w:fill="FFFFFF"/>
          <w:lang w:val="lt-LT"/>
        </w:rPr>
        <w:t>202</w:t>
      </w:r>
      <w:r w:rsidR="00D2170A">
        <w:rPr>
          <w:rFonts w:ascii="Times New Roman" w:hAnsi="Times New Roman" w:cs="Times New Roman"/>
          <w:iCs/>
          <w:shd w:val="clear" w:color="auto" w:fill="FFFFFF"/>
          <w:lang w:val="lt-LT"/>
        </w:rPr>
        <w:t>4</w:t>
      </w:r>
      <w:r w:rsidRPr="005F6D82">
        <w:rPr>
          <w:rFonts w:ascii="Times New Roman" w:hAnsi="Times New Roman" w:cs="Times New Roman"/>
          <w:iCs/>
          <w:shd w:val="clear" w:color="auto" w:fill="FFFFFF"/>
          <w:lang w:val="lt-LT"/>
        </w:rPr>
        <w:t xml:space="preserve"> mokslo metų pradinio, pagrindinio ir vidurinio ugdymo programų bendrųjų ugdymo planų </w:t>
      </w:r>
      <w:r w:rsidR="00896656" w:rsidRPr="005F6D82">
        <w:rPr>
          <w:rFonts w:ascii="Times New Roman" w:hAnsi="Times New Roman" w:cs="Times New Roman"/>
          <w:iCs/>
          <w:shd w:val="clear" w:color="auto" w:fill="FFFFFF"/>
          <w:lang w:val="lt-LT"/>
        </w:rPr>
        <w:t>7 priedu</w:t>
      </w:r>
      <w:r w:rsidRPr="005F6D82">
        <w:rPr>
          <w:rFonts w:ascii="Times New Roman" w:hAnsi="Times New Roman" w:cs="Times New Roman"/>
          <w:iCs/>
          <w:shd w:val="clear" w:color="auto" w:fill="FFFFFF"/>
          <w:lang w:val="lt-LT"/>
        </w:rPr>
        <w:t xml:space="preserve">, </w:t>
      </w:r>
      <w:r w:rsidRPr="005F6D82">
        <w:rPr>
          <w:rFonts w:ascii="Times New Roman" w:hAnsi="Times New Roman" w:cs="Times New Roman"/>
          <w:lang w:val="lt-LT"/>
        </w:rPr>
        <w:t>Mokyklos ugdymo(si) proceso organizavimo nuotoliniu būdu tvarkos aprašu, patvirtintu mokyklos direktoriaus 2021 m.</w:t>
      </w:r>
      <w:r w:rsidRPr="005F6D82">
        <w:rPr>
          <w:rFonts w:ascii="Times New Roman" w:hAnsi="Times New Roman" w:cs="Times New Roman"/>
          <w:b/>
          <w:bCs/>
          <w:lang w:val="lt-LT"/>
        </w:rPr>
        <w:t xml:space="preserve"> </w:t>
      </w:r>
      <w:r w:rsidRPr="005F6D82">
        <w:rPr>
          <w:rFonts w:ascii="Times New Roman" w:hAnsi="Times New Roman" w:cs="Times New Roman"/>
          <w:lang w:val="lt-LT"/>
        </w:rPr>
        <w:t>gegužės 20 d. įsakymu Nr. V-24</w:t>
      </w:r>
      <w:r w:rsidRPr="005F6D82">
        <w:rPr>
          <w:rFonts w:ascii="Times New Roman" w:hAnsi="Times New Roman" w:cs="Times New Roman"/>
          <w:b/>
          <w:lang w:val="lt-LT"/>
        </w:rPr>
        <w:t>.</w:t>
      </w:r>
    </w:p>
    <w:p w14:paraId="0629E741" w14:textId="77777777" w:rsidR="003001CA" w:rsidRPr="005F6D82" w:rsidRDefault="003001CA" w:rsidP="00C403BE">
      <w:pPr>
        <w:tabs>
          <w:tab w:val="left" w:pos="1134"/>
        </w:tabs>
        <w:jc w:val="both"/>
        <w:rPr>
          <w:rFonts w:ascii="Times New Roman" w:hAnsi="Times New Roman" w:cs="Times New Roman"/>
          <w:b/>
          <w:lang w:val="lt-LT"/>
        </w:rPr>
      </w:pPr>
    </w:p>
    <w:p w14:paraId="29E004C1" w14:textId="673C0F75" w:rsidR="00EE3FA6" w:rsidRPr="005F6D82" w:rsidRDefault="00970D30" w:rsidP="00C403BE">
      <w:pPr>
        <w:tabs>
          <w:tab w:val="left" w:pos="1134"/>
        </w:tabs>
        <w:jc w:val="center"/>
        <w:rPr>
          <w:rFonts w:ascii="Times New Roman" w:hAnsi="Times New Roman" w:cs="Times New Roman"/>
          <w:b/>
          <w:lang w:val="lt-LT"/>
        </w:rPr>
      </w:pPr>
      <w:r w:rsidRPr="005F6D82">
        <w:rPr>
          <w:rFonts w:ascii="Times New Roman" w:hAnsi="Times New Roman" w:cs="Times New Roman"/>
          <w:b/>
          <w:lang w:val="lt-LT"/>
        </w:rPr>
        <w:t>ANTRASIS</w:t>
      </w:r>
      <w:r w:rsidR="00B947F2" w:rsidRPr="005F6D82">
        <w:rPr>
          <w:rFonts w:ascii="Times New Roman" w:hAnsi="Times New Roman" w:cs="Times New Roman"/>
          <w:b/>
          <w:lang w:val="lt-LT"/>
        </w:rPr>
        <w:t xml:space="preserve"> SKIRSNIS</w:t>
      </w:r>
    </w:p>
    <w:p w14:paraId="12231CE2" w14:textId="13ACF0D0" w:rsidR="002E63AB" w:rsidRPr="005F6D82" w:rsidRDefault="009E2447"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MOKYKLOS UGDYMO PLANO RENGIMA</w:t>
      </w:r>
      <w:r w:rsidR="005E5ACB" w:rsidRPr="005F6D82">
        <w:rPr>
          <w:rFonts w:ascii="Times New Roman" w:hAnsi="Times New Roman" w:cs="Times New Roman"/>
          <w:b/>
          <w:lang w:val="lt-LT"/>
        </w:rPr>
        <w:t>S. UGDYMO TURINIO ĮGYVENDINIMAS</w:t>
      </w:r>
      <w:r w:rsidRPr="005F6D82">
        <w:rPr>
          <w:rFonts w:ascii="Times New Roman" w:hAnsi="Times New Roman" w:cs="Times New Roman"/>
          <w:b/>
          <w:lang w:val="lt-LT"/>
        </w:rPr>
        <w:t xml:space="preserve"> </w:t>
      </w:r>
    </w:p>
    <w:p w14:paraId="464C8B06" w14:textId="77777777" w:rsidR="003B5DD9" w:rsidRPr="005F6D82" w:rsidRDefault="003B5DD9" w:rsidP="00C403BE">
      <w:pPr>
        <w:tabs>
          <w:tab w:val="left" w:pos="851"/>
        </w:tabs>
        <w:jc w:val="center"/>
        <w:rPr>
          <w:rFonts w:ascii="Times New Roman" w:hAnsi="Times New Roman" w:cs="Times New Roman"/>
          <w:b/>
          <w:lang w:val="lt-LT"/>
        </w:rPr>
      </w:pPr>
    </w:p>
    <w:p w14:paraId="5AB8E58D" w14:textId="503D6B0E" w:rsidR="009E2447" w:rsidRPr="00595C14" w:rsidRDefault="009E2447" w:rsidP="006C2E08">
      <w:pPr>
        <w:pStyle w:val="Sraopastraipa"/>
        <w:numPr>
          <w:ilvl w:val="0"/>
          <w:numId w:val="6"/>
        </w:numPr>
        <w:ind w:left="0" w:firstLine="851"/>
        <w:jc w:val="both"/>
        <w:rPr>
          <w:rFonts w:ascii="Times New Roman" w:hAnsi="Times New Roman" w:cs="Times New Roman"/>
          <w:lang w:val="pt-BR"/>
        </w:rPr>
      </w:pPr>
      <w:r w:rsidRPr="00595C14">
        <w:rPr>
          <w:rFonts w:ascii="Times New Roman" w:hAnsi="Times New Roman" w:cs="Times New Roman"/>
          <w:lang w:val="lt-LT"/>
        </w:rPr>
        <w:t>Mokykloje vykdomoms programoms įgyvendinti rengiamas mokyklos ugdymo planas. Mokyklos ugdymo planas – tai ugdymo turinio įgyvendinimo, vadovaujantis mokyklos susitarimais, bendrųjų ugdymo planų bendrosiomis nuostatomis</w:t>
      </w:r>
      <w:r w:rsidR="001F2BB1" w:rsidRPr="00595C14">
        <w:rPr>
          <w:rFonts w:ascii="Times New Roman" w:hAnsi="Times New Roman" w:cs="Times New Roman"/>
          <w:lang w:val="lt-LT"/>
        </w:rPr>
        <w:t xml:space="preserve"> </w:t>
      </w:r>
      <w:r w:rsidRPr="00595C14">
        <w:rPr>
          <w:rFonts w:ascii="Times New Roman" w:hAnsi="Times New Roman" w:cs="Times New Roman"/>
          <w:lang w:val="lt-LT"/>
        </w:rPr>
        <w:t>ir</w:t>
      </w:r>
      <w:r w:rsidR="001F2BB1" w:rsidRPr="00595C14">
        <w:rPr>
          <w:rFonts w:ascii="Times New Roman" w:hAnsi="Times New Roman" w:cs="Times New Roman"/>
          <w:lang w:val="lt-LT"/>
        </w:rPr>
        <w:t xml:space="preserve"> </w:t>
      </w:r>
      <w:r w:rsidRPr="00595C14">
        <w:rPr>
          <w:rFonts w:ascii="Times New Roman" w:hAnsi="Times New Roman" w:cs="Times New Roman"/>
          <w:lang w:val="lt-LT"/>
        </w:rPr>
        <w:t>bendrąjį ugdymą reglament</w:t>
      </w:r>
      <w:r w:rsidR="001F2BB1" w:rsidRPr="00595C14">
        <w:rPr>
          <w:rFonts w:ascii="Times New Roman" w:hAnsi="Times New Roman" w:cs="Times New Roman"/>
          <w:lang w:val="lt-LT"/>
        </w:rPr>
        <w:t>uojančiais kitais teisės aktais</w:t>
      </w:r>
      <w:r w:rsidR="00C04501" w:rsidRPr="00595C14">
        <w:rPr>
          <w:rFonts w:ascii="Times New Roman" w:hAnsi="Times New Roman" w:cs="Times New Roman"/>
          <w:lang w:val="lt-LT"/>
        </w:rPr>
        <w:t>, aprašas. Mokyk</w:t>
      </w:r>
      <w:r w:rsidR="00D2170A">
        <w:rPr>
          <w:rFonts w:ascii="Times New Roman" w:hAnsi="Times New Roman" w:cs="Times New Roman"/>
          <w:lang w:val="lt-LT"/>
        </w:rPr>
        <w:t>l</w:t>
      </w:r>
      <w:r w:rsidR="00C04501" w:rsidRPr="00595C14">
        <w:rPr>
          <w:rFonts w:ascii="Times New Roman" w:hAnsi="Times New Roman" w:cs="Times New Roman"/>
          <w:lang w:val="lt-LT"/>
        </w:rPr>
        <w:t>os ugdymo plane, atsižvelgiant į mokyklos kontekstą, pateikiami konkretūs</w:t>
      </w:r>
      <w:r w:rsidR="003F40F8" w:rsidRPr="00595C14">
        <w:rPr>
          <w:rFonts w:ascii="Times New Roman" w:hAnsi="Times New Roman" w:cs="Times New Roman"/>
          <w:lang w:val="lt-LT"/>
        </w:rPr>
        <w:t xml:space="preserve"> </w:t>
      </w:r>
      <w:r w:rsidR="00C04501" w:rsidRPr="00595C14">
        <w:rPr>
          <w:rFonts w:ascii="Times New Roman" w:hAnsi="Times New Roman" w:cs="Times New Roman"/>
          <w:lang w:val="lt-LT"/>
        </w:rPr>
        <w:t>ugdymo proceso organizavimo</w:t>
      </w:r>
      <w:r w:rsidR="003F40F8" w:rsidRPr="00595C14">
        <w:rPr>
          <w:rFonts w:ascii="Times New Roman" w:hAnsi="Times New Roman" w:cs="Times New Roman"/>
          <w:lang w:val="lt-LT"/>
        </w:rPr>
        <w:t xml:space="preserve"> </w:t>
      </w:r>
      <w:r w:rsidR="00C04501" w:rsidRPr="00595C14">
        <w:rPr>
          <w:rFonts w:ascii="Times New Roman" w:hAnsi="Times New Roman" w:cs="Times New Roman"/>
          <w:lang w:val="lt-LT"/>
        </w:rPr>
        <w:t>sprendimai Pradinio ir Pagrindinio ugdymo programoms įgyvendinti.</w:t>
      </w:r>
      <w:r w:rsidR="009B316C" w:rsidRPr="00595C14">
        <w:rPr>
          <w:rFonts w:ascii="Times New Roman" w:hAnsi="Times New Roman" w:cs="Times New Roman"/>
          <w:lang w:val="lt-LT"/>
        </w:rPr>
        <w:t xml:space="preserve"> </w:t>
      </w:r>
      <w:r w:rsidR="00C04501" w:rsidRPr="00595C14">
        <w:rPr>
          <w:rFonts w:ascii="Times New Roman" w:hAnsi="Times New Roman" w:cs="Times New Roman"/>
          <w:lang w:val="pt-BR"/>
        </w:rPr>
        <w:t>Mokykloje susitarta dėl ugdymo plano turinio, struktūros ir jo įgyvendinimo galimybių.</w:t>
      </w:r>
    </w:p>
    <w:p w14:paraId="16B92F66" w14:textId="73A25998" w:rsidR="003B5DD9" w:rsidRPr="00D2170A" w:rsidRDefault="003B5DD9" w:rsidP="006C2E08">
      <w:pPr>
        <w:pStyle w:val="Sraopastraipa"/>
        <w:numPr>
          <w:ilvl w:val="0"/>
          <w:numId w:val="6"/>
        </w:numPr>
        <w:ind w:left="0" w:firstLine="851"/>
        <w:jc w:val="both"/>
        <w:rPr>
          <w:rFonts w:ascii="Times New Roman" w:hAnsi="Times New Roman" w:cs="Times New Roman"/>
          <w:lang w:val="pt-BR"/>
        </w:rPr>
      </w:pPr>
      <w:r w:rsidRPr="00D2170A">
        <w:rPr>
          <w:rFonts w:ascii="Times New Roman" w:hAnsi="Times New Roman" w:cs="Times New Roman"/>
          <w:lang w:val="pt-BR"/>
        </w:rPr>
        <w:t xml:space="preserve">Mokyklos ugdymo planą parengė </w:t>
      </w:r>
      <w:r w:rsidR="00D2170A" w:rsidRPr="00D2170A">
        <w:rPr>
          <w:rFonts w:ascii="Times New Roman" w:hAnsi="Times New Roman" w:cs="Times New Roman"/>
          <w:lang w:val="lt-LT"/>
        </w:rPr>
        <w:t xml:space="preserve">Mokyklos UP parengė darbo grupė (Mokyklos direktoriaus 2023 m. gegužės 29 d. įsakymas Nr. V-80. </w:t>
      </w:r>
      <w:r w:rsidR="005A0602" w:rsidRPr="00D2170A">
        <w:rPr>
          <w:rFonts w:ascii="Times New Roman" w:hAnsi="Times New Roman" w:cs="Times New Roman"/>
          <w:lang w:val="pt-BR"/>
        </w:rPr>
        <w:t>Darbo grupė susitarė dėl mokyklos ugdymo plano turinio, struktūros ir formos.</w:t>
      </w:r>
    </w:p>
    <w:p w14:paraId="3A660491" w14:textId="7451BCAC" w:rsidR="003F40F8" w:rsidRPr="00595C14" w:rsidRDefault="003F40F8" w:rsidP="006C2E08">
      <w:pPr>
        <w:pStyle w:val="Sraopastraipa"/>
        <w:numPr>
          <w:ilvl w:val="0"/>
          <w:numId w:val="6"/>
        </w:numPr>
        <w:ind w:left="0" w:firstLine="851"/>
        <w:jc w:val="both"/>
        <w:rPr>
          <w:rFonts w:ascii="Times New Roman" w:hAnsi="Times New Roman" w:cs="Times New Roman"/>
          <w:lang w:val="pt-BR"/>
        </w:rPr>
      </w:pPr>
      <w:r w:rsidRPr="00595C14">
        <w:rPr>
          <w:rFonts w:ascii="Times New Roman" w:hAnsi="Times New Roman" w:cs="Times New Roman"/>
          <w:lang w:val="pt-BR"/>
        </w:rPr>
        <w:t>Mokyklos ugdymo planas derinamas su steigėju.</w:t>
      </w:r>
    </w:p>
    <w:p w14:paraId="5A4B7A62" w14:textId="52D6385C" w:rsidR="001B1BED" w:rsidRPr="00595C14" w:rsidRDefault="003F40F8" w:rsidP="006C2E08">
      <w:pPr>
        <w:pStyle w:val="Sraopastraipa"/>
        <w:numPr>
          <w:ilvl w:val="0"/>
          <w:numId w:val="6"/>
        </w:numPr>
        <w:tabs>
          <w:tab w:val="left" w:pos="851"/>
        </w:tabs>
        <w:ind w:left="0" w:firstLine="851"/>
        <w:jc w:val="both"/>
        <w:rPr>
          <w:rFonts w:ascii="Times New Roman" w:hAnsi="Times New Roman" w:cs="Times New Roman"/>
          <w:lang w:val="pt-BR"/>
        </w:rPr>
      </w:pPr>
      <w:r w:rsidRPr="00595C14">
        <w:rPr>
          <w:rFonts w:ascii="Times New Roman" w:hAnsi="Times New Roman" w:cs="Times New Roman"/>
          <w:lang w:val="pt-BR"/>
        </w:rPr>
        <w:t>Mokyklos ugdymo planą direktorius tvirtina iki 20</w:t>
      </w:r>
      <w:r w:rsidR="00D0057B" w:rsidRPr="00595C14">
        <w:rPr>
          <w:rFonts w:ascii="Times New Roman" w:hAnsi="Times New Roman" w:cs="Times New Roman"/>
          <w:lang w:val="pt-BR"/>
        </w:rPr>
        <w:t>2</w:t>
      </w:r>
      <w:r w:rsidR="00D2170A">
        <w:rPr>
          <w:rFonts w:ascii="Times New Roman" w:hAnsi="Times New Roman" w:cs="Times New Roman"/>
          <w:lang w:val="pt-BR"/>
        </w:rPr>
        <w:t>3</w:t>
      </w:r>
      <w:r w:rsidRPr="00595C14">
        <w:rPr>
          <w:rFonts w:ascii="Times New Roman" w:hAnsi="Times New Roman" w:cs="Times New Roman"/>
          <w:lang w:val="pt-BR"/>
        </w:rPr>
        <w:t xml:space="preserve"> metų rugsėjo 1 dienos.</w:t>
      </w:r>
    </w:p>
    <w:p w14:paraId="03F2E490" w14:textId="71F13EAC" w:rsidR="009B316C" w:rsidRPr="00595C14" w:rsidRDefault="00872D68" w:rsidP="006C2E08">
      <w:pPr>
        <w:pStyle w:val="Sraopastraipa"/>
        <w:numPr>
          <w:ilvl w:val="0"/>
          <w:numId w:val="6"/>
        </w:numPr>
        <w:ind w:left="0" w:firstLine="851"/>
        <w:jc w:val="both"/>
        <w:rPr>
          <w:rFonts w:ascii="Times New Roman" w:hAnsi="Times New Roman" w:cs="Times New Roman"/>
          <w:lang w:val="pt-BR"/>
        </w:rPr>
      </w:pPr>
      <w:r w:rsidRPr="00595C14">
        <w:rPr>
          <w:rFonts w:ascii="Times New Roman" w:hAnsi="Times New Roman" w:cs="Times New Roman"/>
          <w:lang w:val="pt-BR"/>
        </w:rPr>
        <w:t>Moky</w:t>
      </w:r>
      <w:r w:rsidR="009B316C" w:rsidRPr="00595C14">
        <w:rPr>
          <w:rFonts w:ascii="Times New Roman" w:hAnsi="Times New Roman" w:cs="Times New Roman"/>
          <w:lang w:val="pt-BR"/>
        </w:rPr>
        <w:t xml:space="preserve">klos ugdymo turinys formuojamas ir įgyvendinamas vadovaujantis Pradinio ugdymo Bendrosiose programose, Pagrindinio ugdymo bedrosiose programose apibrėžtais mokinių pasiekmais, Bendraisiais ugdymo planais, Mokymosi pagal formaliojo švietimo programas formų ir mokymo organizavimo tvarkos aprašu, patvirtintu LR ŠMM 2012 m. birželio 28 d. įsakymu Nr. V-1049, </w:t>
      </w:r>
      <w:r w:rsidRPr="00595C14">
        <w:rPr>
          <w:rFonts w:ascii="Times New Roman" w:hAnsi="Times New Roman" w:cs="Times New Roman"/>
          <w:lang w:val="pt-BR"/>
        </w:rPr>
        <w:t xml:space="preserve">atsižvelgiant į mokyklos tikslus, susiformavusias tradicijas, veiklos įsivertinimo duomenis, </w:t>
      </w:r>
      <w:r w:rsidR="00395CA4" w:rsidRPr="00595C14">
        <w:rPr>
          <w:rFonts w:ascii="Times New Roman" w:hAnsi="Times New Roman" w:cs="Times New Roman"/>
          <w:lang w:val="pt-BR"/>
        </w:rPr>
        <w:t xml:space="preserve">nacionalinius mokinių pasiekimų patikrinimo </w:t>
      </w:r>
      <w:r w:rsidR="00997947" w:rsidRPr="00595C14">
        <w:rPr>
          <w:rFonts w:ascii="Times New Roman" w:hAnsi="Times New Roman" w:cs="Times New Roman"/>
          <w:lang w:val="pt-BR"/>
        </w:rPr>
        <w:t>rezultatus, mokinių pasiekimų ir pažangos vertinimo ugdymo procese duomenis ir informacij</w:t>
      </w:r>
      <w:r w:rsidR="00D2170A">
        <w:rPr>
          <w:rFonts w:ascii="Times New Roman" w:hAnsi="Times New Roman" w:cs="Times New Roman"/>
          <w:lang w:val="pt-BR"/>
        </w:rPr>
        <w:t>a</w:t>
      </w:r>
      <w:r w:rsidR="00395CA4" w:rsidRPr="00595C14">
        <w:rPr>
          <w:rFonts w:ascii="Times New Roman" w:hAnsi="Times New Roman" w:cs="Times New Roman"/>
          <w:lang w:val="pt-BR"/>
        </w:rPr>
        <w:t xml:space="preserve">, </w:t>
      </w:r>
      <w:r w:rsidR="00F538E2" w:rsidRPr="00595C14">
        <w:rPr>
          <w:rFonts w:ascii="Times New Roman" w:hAnsi="Times New Roman" w:cs="Times New Roman"/>
          <w:lang w:val="pt-BR"/>
        </w:rPr>
        <w:t>turimus išteklius.</w:t>
      </w:r>
    </w:p>
    <w:p w14:paraId="0231EC46" w14:textId="07443887" w:rsidR="006A30DB" w:rsidRPr="005F6D82" w:rsidRDefault="006A30DB" w:rsidP="006C2E08">
      <w:pPr>
        <w:pStyle w:val="Antrat1"/>
        <w:keepNext w:val="0"/>
        <w:numPr>
          <w:ilvl w:val="0"/>
          <w:numId w:val="6"/>
        </w:numPr>
        <w:tabs>
          <w:tab w:val="left" w:pos="851"/>
        </w:tabs>
        <w:ind w:left="0" w:firstLine="851"/>
        <w:jc w:val="both"/>
        <w:rPr>
          <w:rFonts w:ascii="Times New Roman" w:hAnsi="Times New Roman" w:cs="Times New Roman"/>
          <w:b w:val="0"/>
          <w:lang w:val="lt-LT"/>
        </w:rPr>
      </w:pPr>
      <w:r w:rsidRPr="005F6D82">
        <w:rPr>
          <w:rFonts w:ascii="Times New Roman" w:hAnsi="Times New Roman" w:cs="Times New Roman"/>
          <w:b w:val="0"/>
          <w:lang w:val="lt-LT"/>
        </w:rPr>
        <w:t>Ugdymo turinys</w:t>
      </w:r>
      <w:r w:rsidR="00C45E92" w:rsidRPr="005F6D82">
        <w:rPr>
          <w:rFonts w:ascii="Times New Roman" w:hAnsi="Times New Roman" w:cs="Times New Roman"/>
          <w:b w:val="0"/>
          <w:lang w:val="lt-LT"/>
        </w:rPr>
        <w:t xml:space="preserve"> </w:t>
      </w:r>
      <w:r w:rsidRPr="005F6D82">
        <w:rPr>
          <w:rFonts w:ascii="Times New Roman" w:hAnsi="Times New Roman" w:cs="Times New Roman"/>
          <w:b w:val="0"/>
          <w:lang w:val="lt-LT"/>
        </w:rPr>
        <w:t xml:space="preserve">mokykloje </w:t>
      </w:r>
      <w:r w:rsidR="00C45E92" w:rsidRPr="005F6D82">
        <w:rPr>
          <w:rFonts w:ascii="Times New Roman" w:hAnsi="Times New Roman" w:cs="Times New Roman"/>
          <w:b w:val="0"/>
          <w:lang w:val="lt-LT"/>
        </w:rPr>
        <w:t xml:space="preserve">formuojamas </w:t>
      </w:r>
      <w:r w:rsidRPr="005F6D82">
        <w:rPr>
          <w:rFonts w:ascii="Times New Roman" w:hAnsi="Times New Roman" w:cs="Times New Roman"/>
          <w:b w:val="0"/>
          <w:lang w:val="lt-LT"/>
        </w:rPr>
        <w:t>pagal Bendruosiuose ugdymo planuose nurod</w:t>
      </w:r>
      <w:r w:rsidR="00C45E92" w:rsidRPr="005F6D82">
        <w:rPr>
          <w:rFonts w:ascii="Times New Roman" w:hAnsi="Times New Roman" w:cs="Times New Roman"/>
          <w:b w:val="0"/>
          <w:lang w:val="lt-LT"/>
        </w:rPr>
        <w:t>ytą mokymosi dienų skaičių bei m</w:t>
      </w:r>
      <w:r w:rsidRPr="005F6D82">
        <w:rPr>
          <w:rFonts w:ascii="Times New Roman" w:hAnsi="Times New Roman" w:cs="Times New Roman"/>
          <w:b w:val="0"/>
          <w:lang w:val="lt-LT"/>
        </w:rPr>
        <w:t>okyklos ugdymo plane užfiksuotą dalyko programai įgyvendinti skiriamų valandų skaičių.</w:t>
      </w:r>
      <w:r w:rsidR="00BB75BD" w:rsidRPr="005F6D82">
        <w:rPr>
          <w:rFonts w:ascii="Times New Roman" w:hAnsi="Times New Roman" w:cs="Times New Roman"/>
          <w:b w:val="0"/>
          <w:lang w:val="lt-LT"/>
        </w:rPr>
        <w:t xml:space="preserve"> Minimalus laikas, numatytas ugdymo programoms įgyvendinti, esant ypatingoms aplinkybėms išlieka nepakitęs.</w:t>
      </w:r>
    </w:p>
    <w:p w14:paraId="0FA54C03" w14:textId="32490F22" w:rsidR="006A30DB" w:rsidRPr="005F6D82" w:rsidRDefault="006A30DB" w:rsidP="006C2E08">
      <w:pPr>
        <w:pStyle w:val="Antrat1"/>
        <w:keepNext w:val="0"/>
        <w:numPr>
          <w:ilvl w:val="0"/>
          <w:numId w:val="6"/>
        </w:numPr>
        <w:tabs>
          <w:tab w:val="left" w:pos="851"/>
        </w:tabs>
        <w:ind w:left="0" w:firstLine="851"/>
        <w:jc w:val="both"/>
        <w:rPr>
          <w:rFonts w:ascii="Times New Roman" w:hAnsi="Times New Roman" w:cs="Times New Roman"/>
          <w:b w:val="0"/>
          <w:lang w:val="lt-LT"/>
        </w:rPr>
      </w:pPr>
      <w:r w:rsidRPr="005F6D82">
        <w:rPr>
          <w:rFonts w:ascii="Times New Roman" w:hAnsi="Times New Roman" w:cs="Times New Roman"/>
          <w:b w:val="0"/>
          <w:lang w:val="lt-LT"/>
        </w:rPr>
        <w:t xml:space="preserve">Mokytojai </w:t>
      </w:r>
      <w:r w:rsidR="00702B29">
        <w:rPr>
          <w:rFonts w:ascii="Times New Roman" w:hAnsi="Times New Roman" w:cs="Times New Roman"/>
          <w:b w:val="0"/>
          <w:lang w:val="lt-LT"/>
        </w:rPr>
        <w:t>M</w:t>
      </w:r>
      <w:r w:rsidRPr="005F6D82">
        <w:rPr>
          <w:rFonts w:ascii="Times New Roman" w:hAnsi="Times New Roman" w:cs="Times New Roman"/>
          <w:b w:val="0"/>
          <w:lang w:val="lt-LT"/>
        </w:rPr>
        <w:t xml:space="preserve">etodinių grupių, </w:t>
      </w:r>
      <w:r w:rsidR="00702B29">
        <w:rPr>
          <w:rFonts w:ascii="Times New Roman" w:hAnsi="Times New Roman" w:cs="Times New Roman"/>
          <w:b w:val="0"/>
          <w:lang w:val="lt-LT"/>
        </w:rPr>
        <w:t>M</w:t>
      </w:r>
      <w:r w:rsidRPr="005F6D82">
        <w:rPr>
          <w:rFonts w:ascii="Times New Roman" w:hAnsi="Times New Roman" w:cs="Times New Roman"/>
          <w:b w:val="0"/>
          <w:lang w:val="lt-LT"/>
        </w:rPr>
        <w:t xml:space="preserve">etodinės tarybos susirinkimuose, vykstančiuose ne vėliau kaip iki rugpjūčio 30 d., aptaria ir derina integruojamų dalykų, integruojamųjų programų turinį, numatomas kūrybines ir projektines veiklas, integruojamąsias pamokas, popamokinius renginius ir juos fiksuoja ilgalaikiuose ar veiklos planuose. </w:t>
      </w:r>
    </w:p>
    <w:p w14:paraId="16615D7C" w14:textId="096E74F3" w:rsidR="00087BDA" w:rsidRPr="005F6D82" w:rsidRDefault="00087BDA" w:rsidP="006C2E08">
      <w:pPr>
        <w:pStyle w:val="Antrat1"/>
        <w:keepNext w:val="0"/>
        <w:numPr>
          <w:ilvl w:val="0"/>
          <w:numId w:val="6"/>
        </w:numPr>
        <w:tabs>
          <w:tab w:val="left" w:pos="851"/>
        </w:tabs>
        <w:ind w:left="0" w:firstLine="851"/>
        <w:jc w:val="both"/>
        <w:rPr>
          <w:rFonts w:ascii="Times New Roman" w:hAnsi="Times New Roman" w:cs="Times New Roman"/>
          <w:b w:val="0"/>
          <w:lang w:val="lt-LT"/>
        </w:rPr>
      </w:pPr>
      <w:r w:rsidRPr="005F6D82">
        <w:rPr>
          <w:rFonts w:ascii="Times New Roman" w:hAnsi="Times New Roman" w:cs="Times New Roman"/>
          <w:b w:val="0"/>
          <w:lang w:val="lt-LT"/>
        </w:rPr>
        <w:t xml:space="preserve">Ugdymo </w:t>
      </w:r>
      <w:r w:rsidR="00D729F6" w:rsidRPr="005F6D82">
        <w:rPr>
          <w:rFonts w:ascii="Times New Roman" w:hAnsi="Times New Roman" w:cs="Times New Roman"/>
          <w:b w:val="0"/>
          <w:lang w:val="lt-LT"/>
        </w:rPr>
        <w:t>turinys</w:t>
      </w:r>
      <w:r w:rsidR="00C45E92" w:rsidRPr="005F6D82">
        <w:rPr>
          <w:rFonts w:ascii="Times New Roman" w:hAnsi="Times New Roman" w:cs="Times New Roman"/>
          <w:b w:val="0"/>
          <w:lang w:val="lt-LT"/>
        </w:rPr>
        <w:t xml:space="preserve"> </w:t>
      </w:r>
      <w:r w:rsidR="00D729F6" w:rsidRPr="005F6D82">
        <w:rPr>
          <w:rFonts w:ascii="Times New Roman" w:hAnsi="Times New Roman" w:cs="Times New Roman"/>
          <w:b w:val="0"/>
          <w:lang w:val="lt-LT"/>
        </w:rPr>
        <w:t>ilgalaikiuose ir veik</w:t>
      </w:r>
      <w:r w:rsidR="00C45E92" w:rsidRPr="005F6D82">
        <w:rPr>
          <w:rFonts w:ascii="Times New Roman" w:hAnsi="Times New Roman" w:cs="Times New Roman"/>
          <w:b w:val="0"/>
          <w:lang w:val="lt-LT"/>
        </w:rPr>
        <w:t>l</w:t>
      </w:r>
      <w:r w:rsidR="00D729F6" w:rsidRPr="005F6D82">
        <w:rPr>
          <w:rFonts w:ascii="Times New Roman" w:hAnsi="Times New Roman" w:cs="Times New Roman"/>
          <w:b w:val="0"/>
          <w:lang w:val="lt-LT"/>
        </w:rPr>
        <w:t>os planuose nuolat koreguojamas ir tobulinamas, atsižvelgiant</w:t>
      </w:r>
      <w:r w:rsidR="00702B29">
        <w:rPr>
          <w:rFonts w:ascii="Times New Roman" w:hAnsi="Times New Roman" w:cs="Times New Roman"/>
          <w:b w:val="0"/>
          <w:lang w:val="lt-LT"/>
        </w:rPr>
        <w:t xml:space="preserve"> </w:t>
      </w:r>
      <w:r w:rsidR="00D729F6" w:rsidRPr="005F6D82">
        <w:rPr>
          <w:rFonts w:ascii="Times New Roman" w:hAnsi="Times New Roman" w:cs="Times New Roman"/>
          <w:b w:val="0"/>
          <w:lang w:val="lt-LT"/>
        </w:rPr>
        <w:t xml:space="preserve">į mokinių pasiekimus, klasės kontekstą, kintančią situaciją. Pakeitimai fiksuojami skiltyje </w:t>
      </w:r>
      <w:r w:rsidR="00284F68" w:rsidRPr="005F6D82">
        <w:rPr>
          <w:rFonts w:ascii="Times New Roman" w:hAnsi="Times New Roman" w:cs="Times New Roman"/>
          <w:b w:val="0"/>
          <w:lang w:val="lt-LT"/>
        </w:rPr>
        <w:t>„</w:t>
      </w:r>
      <w:r w:rsidR="00D729F6" w:rsidRPr="005F6D82">
        <w:rPr>
          <w:rFonts w:ascii="Times New Roman" w:hAnsi="Times New Roman" w:cs="Times New Roman"/>
          <w:b w:val="0"/>
          <w:lang w:val="lt-LT"/>
        </w:rPr>
        <w:t>Pastabos</w:t>
      </w:r>
      <w:r w:rsidR="00284F68" w:rsidRPr="005F6D82">
        <w:rPr>
          <w:rFonts w:ascii="Times New Roman" w:hAnsi="Times New Roman" w:cs="Times New Roman"/>
          <w:b w:val="0"/>
          <w:lang w:val="lt-LT"/>
        </w:rPr>
        <w:t>“</w:t>
      </w:r>
      <w:r w:rsidR="00D729F6" w:rsidRPr="005F6D82">
        <w:rPr>
          <w:rFonts w:ascii="Times New Roman" w:hAnsi="Times New Roman" w:cs="Times New Roman"/>
          <w:b w:val="0"/>
          <w:lang w:val="lt-LT"/>
        </w:rPr>
        <w:t xml:space="preserve">. </w:t>
      </w:r>
    </w:p>
    <w:p w14:paraId="729F23F6" w14:textId="14C75BB6" w:rsidR="00087BDA" w:rsidRPr="00267FD3" w:rsidRDefault="00087BDA" w:rsidP="006C2E08">
      <w:pPr>
        <w:pStyle w:val="Antrat1"/>
        <w:keepNext w:val="0"/>
        <w:numPr>
          <w:ilvl w:val="0"/>
          <w:numId w:val="6"/>
        </w:numPr>
        <w:tabs>
          <w:tab w:val="left" w:pos="851"/>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Ugdymo turinio dokumentacija:</w:t>
      </w:r>
    </w:p>
    <w:tbl>
      <w:tblPr>
        <w:tblpPr w:leftFromText="180" w:rightFromText="180" w:vertAnchor="text" w:horzAnchor="margin" w:tblpXSpec="center" w:tblpY="17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9"/>
        <w:gridCol w:w="1474"/>
        <w:gridCol w:w="1692"/>
        <w:gridCol w:w="1276"/>
        <w:gridCol w:w="1549"/>
      </w:tblGrid>
      <w:tr w:rsidR="00891572" w:rsidRPr="00F85595" w14:paraId="0EBDB2EC" w14:textId="77777777" w:rsidTr="00891572">
        <w:tc>
          <w:tcPr>
            <w:tcW w:w="3649" w:type="dxa"/>
            <w:vAlign w:val="center"/>
          </w:tcPr>
          <w:p w14:paraId="5E337612" w14:textId="77777777"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Programos, ilgalaikiai planai</w:t>
            </w:r>
          </w:p>
        </w:tc>
        <w:tc>
          <w:tcPr>
            <w:tcW w:w="1474" w:type="dxa"/>
            <w:vAlign w:val="center"/>
          </w:tcPr>
          <w:p w14:paraId="77458B58" w14:textId="77777777" w:rsidR="00891572" w:rsidRPr="005F6D82" w:rsidRDefault="00891572" w:rsidP="00C403BE">
            <w:pPr>
              <w:pStyle w:val="Antrat1"/>
              <w:keepNext w:val="0"/>
              <w:rPr>
                <w:rFonts w:ascii="Times New Roman" w:hAnsi="Times New Roman" w:cs="Times New Roman"/>
                <w:b w:val="0"/>
                <w:bCs w:val="0"/>
                <w:lang w:val="lt-LT"/>
              </w:rPr>
            </w:pPr>
            <w:r w:rsidRPr="005F6D82">
              <w:rPr>
                <w:rFonts w:ascii="Times New Roman" w:hAnsi="Times New Roman" w:cs="Times New Roman"/>
                <w:b w:val="0"/>
                <w:bCs w:val="0"/>
                <w:lang w:val="lt-LT"/>
              </w:rPr>
              <w:t>Rengia</w:t>
            </w:r>
          </w:p>
        </w:tc>
        <w:tc>
          <w:tcPr>
            <w:tcW w:w="1692" w:type="dxa"/>
            <w:vAlign w:val="center"/>
          </w:tcPr>
          <w:p w14:paraId="41FFA402" w14:textId="77777777" w:rsidR="00891572" w:rsidRPr="005F6D82" w:rsidRDefault="00891572" w:rsidP="00C403BE">
            <w:pPr>
              <w:pStyle w:val="Antrat1"/>
              <w:keepNext w:val="0"/>
              <w:rPr>
                <w:rFonts w:ascii="Times New Roman" w:hAnsi="Times New Roman" w:cs="Times New Roman"/>
                <w:b w:val="0"/>
                <w:bCs w:val="0"/>
                <w:lang w:val="lt-LT"/>
              </w:rPr>
            </w:pPr>
            <w:r w:rsidRPr="005F6D82">
              <w:rPr>
                <w:rFonts w:ascii="Times New Roman" w:hAnsi="Times New Roman" w:cs="Times New Roman"/>
                <w:b w:val="0"/>
                <w:bCs w:val="0"/>
                <w:lang w:val="lt-LT"/>
              </w:rPr>
              <w:t>Suderina</w:t>
            </w:r>
          </w:p>
        </w:tc>
        <w:tc>
          <w:tcPr>
            <w:tcW w:w="1276" w:type="dxa"/>
            <w:vAlign w:val="center"/>
          </w:tcPr>
          <w:p w14:paraId="0743B014" w14:textId="77777777" w:rsidR="00891572" w:rsidRPr="005F6D82" w:rsidRDefault="00891572" w:rsidP="00C403BE">
            <w:pPr>
              <w:pStyle w:val="Antrat1"/>
              <w:keepNext w:val="0"/>
              <w:rPr>
                <w:rFonts w:ascii="Times New Roman" w:hAnsi="Times New Roman" w:cs="Times New Roman"/>
                <w:b w:val="0"/>
                <w:bCs w:val="0"/>
                <w:lang w:val="lt-LT"/>
              </w:rPr>
            </w:pPr>
            <w:r w:rsidRPr="005F6D82">
              <w:rPr>
                <w:rFonts w:ascii="Times New Roman" w:hAnsi="Times New Roman" w:cs="Times New Roman"/>
                <w:b w:val="0"/>
                <w:bCs w:val="0"/>
                <w:lang w:val="lt-LT"/>
              </w:rPr>
              <w:t>Tvirtina</w:t>
            </w:r>
          </w:p>
        </w:tc>
        <w:tc>
          <w:tcPr>
            <w:tcW w:w="1549" w:type="dxa"/>
            <w:vAlign w:val="center"/>
          </w:tcPr>
          <w:p w14:paraId="615A2E6A" w14:textId="77777777" w:rsidR="00891572" w:rsidRPr="005F6D82" w:rsidRDefault="00891572" w:rsidP="00C403BE">
            <w:pPr>
              <w:pStyle w:val="Antrat1"/>
              <w:keepNext w:val="0"/>
              <w:rPr>
                <w:rFonts w:ascii="Times New Roman" w:hAnsi="Times New Roman" w:cs="Times New Roman"/>
                <w:b w:val="0"/>
                <w:bCs w:val="0"/>
                <w:lang w:val="lt-LT"/>
              </w:rPr>
            </w:pPr>
            <w:r w:rsidRPr="005F6D82">
              <w:rPr>
                <w:rFonts w:ascii="Times New Roman" w:hAnsi="Times New Roman" w:cs="Times New Roman"/>
                <w:b w:val="0"/>
                <w:bCs w:val="0"/>
                <w:lang w:val="lt-LT"/>
              </w:rPr>
              <w:t>Data</w:t>
            </w:r>
          </w:p>
        </w:tc>
      </w:tr>
      <w:tr w:rsidR="00891572" w:rsidRPr="005F6D82" w14:paraId="5BDD854D" w14:textId="77777777" w:rsidTr="00891572">
        <w:tc>
          <w:tcPr>
            <w:tcW w:w="3649" w:type="dxa"/>
          </w:tcPr>
          <w:p w14:paraId="1E85C674" w14:textId="77777777"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Dalykų ilgalaikiai planai (metams)</w:t>
            </w:r>
          </w:p>
        </w:tc>
        <w:tc>
          <w:tcPr>
            <w:tcW w:w="1474" w:type="dxa"/>
          </w:tcPr>
          <w:p w14:paraId="0D1B04E5" w14:textId="77777777"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Dalykų mokytojai</w:t>
            </w:r>
          </w:p>
        </w:tc>
        <w:tc>
          <w:tcPr>
            <w:tcW w:w="1692" w:type="dxa"/>
          </w:tcPr>
          <w:p w14:paraId="609773DF" w14:textId="781F04CA"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Dalykų metodinės grupės pirmininkas, kuruojantis direktoriaus pavaduotojas ugdymui</w:t>
            </w:r>
          </w:p>
        </w:tc>
        <w:tc>
          <w:tcPr>
            <w:tcW w:w="1276" w:type="dxa"/>
          </w:tcPr>
          <w:p w14:paraId="581D74B3" w14:textId="77777777"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Mokyklos direktorius</w:t>
            </w:r>
          </w:p>
          <w:p w14:paraId="2D451212" w14:textId="6E52DEB1" w:rsidR="00891572" w:rsidRPr="005F6D82" w:rsidRDefault="00891572" w:rsidP="00C403BE">
            <w:pPr>
              <w:rPr>
                <w:rFonts w:ascii="Times New Roman" w:hAnsi="Times New Roman" w:cs="Times New Roman"/>
                <w:lang w:val="lt-LT"/>
              </w:rPr>
            </w:pPr>
          </w:p>
        </w:tc>
        <w:tc>
          <w:tcPr>
            <w:tcW w:w="1549" w:type="dxa"/>
          </w:tcPr>
          <w:p w14:paraId="4DD31122" w14:textId="4C037CC7"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Rugsėjo 1 d.</w:t>
            </w:r>
          </w:p>
        </w:tc>
      </w:tr>
      <w:tr w:rsidR="00891572" w:rsidRPr="005F6D82" w14:paraId="5089FF55" w14:textId="77777777" w:rsidTr="00891572">
        <w:tc>
          <w:tcPr>
            <w:tcW w:w="3649" w:type="dxa"/>
          </w:tcPr>
          <w:p w14:paraId="135FA9D3" w14:textId="576DFA7D" w:rsidR="00891572" w:rsidRPr="005F6D82" w:rsidRDefault="00891572" w:rsidP="00C403BE">
            <w:pPr>
              <w:rPr>
                <w:rFonts w:ascii="Times New Roman" w:hAnsi="Times New Roman" w:cs="Times New Roman"/>
                <w:lang w:val="lt-LT"/>
              </w:rPr>
            </w:pPr>
            <w:r w:rsidRPr="005F6D82">
              <w:rPr>
                <w:rFonts w:ascii="Times New Roman" w:hAnsi="Times New Roman" w:cs="Times New Roman"/>
                <w:lang w:val="lt-LT"/>
              </w:rPr>
              <w:t>Klasių vadovų planai (metams)</w:t>
            </w:r>
          </w:p>
        </w:tc>
        <w:tc>
          <w:tcPr>
            <w:tcW w:w="1474" w:type="dxa"/>
          </w:tcPr>
          <w:p w14:paraId="7B915AA6" w14:textId="77777777" w:rsidR="00891572" w:rsidRPr="005F6D82" w:rsidRDefault="00891572" w:rsidP="00C403BE">
            <w:pPr>
              <w:rPr>
                <w:rFonts w:ascii="Times New Roman" w:hAnsi="Times New Roman" w:cs="Times New Roman"/>
                <w:lang w:val="lt-LT"/>
              </w:rPr>
            </w:pPr>
            <w:r w:rsidRPr="005F6D82">
              <w:rPr>
                <w:rFonts w:ascii="Times New Roman" w:hAnsi="Times New Roman" w:cs="Times New Roman"/>
                <w:lang w:val="lt-LT"/>
              </w:rPr>
              <w:t>Klasių vadovai</w:t>
            </w:r>
          </w:p>
        </w:tc>
        <w:tc>
          <w:tcPr>
            <w:tcW w:w="1692" w:type="dxa"/>
          </w:tcPr>
          <w:p w14:paraId="124F8566" w14:textId="1EC276F5"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Kuruojantis direktoriaus pavaduotojas ugdymui</w:t>
            </w:r>
          </w:p>
        </w:tc>
        <w:tc>
          <w:tcPr>
            <w:tcW w:w="1276" w:type="dxa"/>
          </w:tcPr>
          <w:p w14:paraId="37542822" w14:textId="77777777"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Mokyklos direktorius</w:t>
            </w:r>
          </w:p>
          <w:p w14:paraId="0FBD4D89" w14:textId="01A61105" w:rsidR="00891572" w:rsidRPr="005F6D82" w:rsidRDefault="00891572" w:rsidP="00C403BE">
            <w:pPr>
              <w:rPr>
                <w:rFonts w:ascii="Times New Roman" w:hAnsi="Times New Roman" w:cs="Times New Roman"/>
                <w:lang w:val="lt-LT"/>
              </w:rPr>
            </w:pPr>
          </w:p>
        </w:tc>
        <w:tc>
          <w:tcPr>
            <w:tcW w:w="1549" w:type="dxa"/>
          </w:tcPr>
          <w:p w14:paraId="6C542C13" w14:textId="77777777"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Iki rugsėjo 10 d.</w:t>
            </w:r>
          </w:p>
        </w:tc>
      </w:tr>
      <w:tr w:rsidR="00891572" w:rsidRPr="005F6D82" w14:paraId="79BC32BA" w14:textId="77777777" w:rsidTr="00891572">
        <w:tc>
          <w:tcPr>
            <w:tcW w:w="3649" w:type="dxa"/>
          </w:tcPr>
          <w:p w14:paraId="591532AC" w14:textId="77777777"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Dalykų modulių programos (ne mažiau kaip 17 val.)</w:t>
            </w:r>
          </w:p>
        </w:tc>
        <w:tc>
          <w:tcPr>
            <w:tcW w:w="1474" w:type="dxa"/>
          </w:tcPr>
          <w:p w14:paraId="1D88D49F" w14:textId="0AEA6323"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Mokytojas, jei nėra ŠM</w:t>
            </w:r>
            <w:r>
              <w:rPr>
                <w:rFonts w:ascii="Times New Roman" w:hAnsi="Times New Roman" w:cs="Times New Roman"/>
                <w:b w:val="0"/>
                <w:bCs w:val="0"/>
                <w:lang w:val="lt-LT"/>
              </w:rPr>
              <w:t>S</w:t>
            </w:r>
            <w:r w:rsidRPr="005F6D82">
              <w:rPr>
                <w:rFonts w:ascii="Times New Roman" w:hAnsi="Times New Roman" w:cs="Times New Roman"/>
                <w:b w:val="0"/>
                <w:bCs w:val="0"/>
                <w:lang w:val="lt-LT"/>
              </w:rPr>
              <w:t>M patvirtintų</w:t>
            </w:r>
          </w:p>
        </w:tc>
        <w:tc>
          <w:tcPr>
            <w:tcW w:w="1692" w:type="dxa"/>
          </w:tcPr>
          <w:p w14:paraId="2551A923" w14:textId="2F5F26A8"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Dalykų metodinės grupės pirmininkas, kuruojantis direktoriaus pavaduotojas ugdymui</w:t>
            </w:r>
          </w:p>
        </w:tc>
        <w:tc>
          <w:tcPr>
            <w:tcW w:w="1276" w:type="dxa"/>
          </w:tcPr>
          <w:p w14:paraId="48D2613B" w14:textId="77777777"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Mokyklos direktorius</w:t>
            </w:r>
          </w:p>
        </w:tc>
        <w:tc>
          <w:tcPr>
            <w:tcW w:w="1549" w:type="dxa"/>
          </w:tcPr>
          <w:p w14:paraId="49E8F325" w14:textId="16C7067B"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Rugsėjo 1 d.</w:t>
            </w:r>
          </w:p>
        </w:tc>
      </w:tr>
      <w:tr w:rsidR="00891572" w:rsidRPr="005F6D82" w14:paraId="3D542161" w14:textId="77777777" w:rsidTr="00891572">
        <w:tc>
          <w:tcPr>
            <w:tcW w:w="3649" w:type="dxa"/>
          </w:tcPr>
          <w:p w14:paraId="59F3AEE8" w14:textId="35464339" w:rsidR="00891572" w:rsidRPr="005F6D82" w:rsidRDefault="00891572" w:rsidP="00C403BE">
            <w:pPr>
              <w:pStyle w:val="Antrat1"/>
              <w:keepNext w:val="0"/>
              <w:jc w:val="left"/>
              <w:rPr>
                <w:rFonts w:ascii="Times New Roman" w:hAnsi="Times New Roman" w:cs="Times New Roman"/>
                <w:b w:val="0"/>
                <w:lang w:val="lt-LT"/>
              </w:rPr>
            </w:pPr>
            <w:r w:rsidRPr="005F6D82">
              <w:rPr>
                <w:rFonts w:ascii="Times New Roman" w:hAnsi="Times New Roman" w:cs="Times New Roman"/>
                <w:b w:val="0"/>
                <w:bCs w:val="0"/>
                <w:lang w:val="lt-LT"/>
              </w:rPr>
              <w:t xml:space="preserve">Neformalaus švietimo programos </w:t>
            </w:r>
            <w:r w:rsidRPr="005F6D82">
              <w:rPr>
                <w:rFonts w:ascii="Times New Roman" w:hAnsi="Times New Roman" w:cs="Times New Roman"/>
                <w:b w:val="0"/>
                <w:lang w:val="lt-LT"/>
              </w:rPr>
              <w:t>(metams)</w:t>
            </w:r>
          </w:p>
        </w:tc>
        <w:tc>
          <w:tcPr>
            <w:tcW w:w="1474" w:type="dxa"/>
          </w:tcPr>
          <w:p w14:paraId="7489D099" w14:textId="77777777"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Būrelio vadovas</w:t>
            </w:r>
          </w:p>
        </w:tc>
        <w:tc>
          <w:tcPr>
            <w:tcW w:w="1692" w:type="dxa"/>
          </w:tcPr>
          <w:p w14:paraId="66146103" w14:textId="15384DEA"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Kuruojantis direktoriaus pavaduotojas ugdymui</w:t>
            </w:r>
          </w:p>
        </w:tc>
        <w:tc>
          <w:tcPr>
            <w:tcW w:w="1276" w:type="dxa"/>
          </w:tcPr>
          <w:p w14:paraId="36DA8B6E" w14:textId="77777777"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Mokyklos direktorius</w:t>
            </w:r>
          </w:p>
        </w:tc>
        <w:tc>
          <w:tcPr>
            <w:tcW w:w="1549" w:type="dxa"/>
          </w:tcPr>
          <w:p w14:paraId="7923BE8B" w14:textId="77777777"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Iki rugsėjo 10 d.</w:t>
            </w:r>
          </w:p>
        </w:tc>
      </w:tr>
      <w:tr w:rsidR="00891572" w:rsidRPr="005F6D82" w14:paraId="7738A77F" w14:textId="77777777" w:rsidTr="00891572">
        <w:tc>
          <w:tcPr>
            <w:tcW w:w="3649" w:type="dxa"/>
          </w:tcPr>
          <w:p w14:paraId="6702F23B" w14:textId="709DD971" w:rsidR="00891572" w:rsidRPr="005F6D82" w:rsidRDefault="00891572" w:rsidP="00C403BE">
            <w:pPr>
              <w:pStyle w:val="Antrat1"/>
              <w:keepNext w:val="0"/>
              <w:jc w:val="left"/>
              <w:rPr>
                <w:rFonts w:ascii="Times New Roman" w:hAnsi="Times New Roman" w:cs="Times New Roman"/>
                <w:b w:val="0"/>
                <w:lang w:val="lt-LT"/>
              </w:rPr>
            </w:pPr>
            <w:r w:rsidRPr="005F6D82">
              <w:rPr>
                <w:rFonts w:ascii="Times New Roman" w:hAnsi="Times New Roman" w:cs="Times New Roman"/>
                <w:b w:val="0"/>
                <w:bCs w:val="0"/>
                <w:lang w:val="lt-LT"/>
              </w:rPr>
              <w:t xml:space="preserve">Pritaikytos ir individualizuotos programos </w:t>
            </w:r>
            <w:r w:rsidRPr="005F6D82">
              <w:rPr>
                <w:rFonts w:ascii="Times New Roman" w:hAnsi="Times New Roman" w:cs="Times New Roman"/>
                <w:b w:val="0"/>
                <w:lang w:val="lt-LT"/>
              </w:rPr>
              <w:t>(</w:t>
            </w:r>
            <w:r>
              <w:rPr>
                <w:rFonts w:ascii="Times New Roman" w:hAnsi="Times New Roman" w:cs="Times New Roman"/>
                <w:b w:val="0"/>
                <w:lang w:val="lt-LT"/>
              </w:rPr>
              <w:t>vienam pusmečiui</w:t>
            </w:r>
            <w:r w:rsidRPr="005F6D82">
              <w:rPr>
                <w:rFonts w:ascii="Times New Roman" w:hAnsi="Times New Roman" w:cs="Times New Roman"/>
                <w:b w:val="0"/>
                <w:lang w:val="lt-LT"/>
              </w:rPr>
              <w:t>)</w:t>
            </w:r>
          </w:p>
        </w:tc>
        <w:tc>
          <w:tcPr>
            <w:tcW w:w="1474" w:type="dxa"/>
          </w:tcPr>
          <w:p w14:paraId="4DE3617C" w14:textId="7FF95842"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Dalyko mokytojas, padedant specialiajam pedagogui</w:t>
            </w:r>
          </w:p>
        </w:tc>
        <w:tc>
          <w:tcPr>
            <w:tcW w:w="1692" w:type="dxa"/>
          </w:tcPr>
          <w:p w14:paraId="5FC6BA97" w14:textId="77777777"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Vaiko gerovės komisijos pirmininkas</w:t>
            </w:r>
          </w:p>
          <w:p w14:paraId="271FBA33" w14:textId="419040E5" w:rsidR="00891572" w:rsidRPr="005F6D82" w:rsidRDefault="00891572" w:rsidP="00C403BE">
            <w:pPr>
              <w:rPr>
                <w:lang w:val="lt-LT"/>
              </w:rPr>
            </w:pPr>
          </w:p>
        </w:tc>
        <w:tc>
          <w:tcPr>
            <w:tcW w:w="1276" w:type="dxa"/>
          </w:tcPr>
          <w:p w14:paraId="0736FC70" w14:textId="77777777"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Mokyklos direktorius</w:t>
            </w:r>
          </w:p>
        </w:tc>
        <w:tc>
          <w:tcPr>
            <w:tcW w:w="1549" w:type="dxa"/>
          </w:tcPr>
          <w:p w14:paraId="637F1A38" w14:textId="77777777"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Iki rugsėjo 10 d.</w:t>
            </w:r>
          </w:p>
        </w:tc>
      </w:tr>
      <w:tr w:rsidR="00891572" w:rsidRPr="005F6D82" w14:paraId="0D9E02AB" w14:textId="77777777" w:rsidTr="00891572">
        <w:tc>
          <w:tcPr>
            <w:tcW w:w="3649" w:type="dxa"/>
          </w:tcPr>
          <w:p w14:paraId="537EB549" w14:textId="77777777"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Individualios dalykų mokymo programos (mokymui namuose)</w:t>
            </w:r>
          </w:p>
        </w:tc>
        <w:tc>
          <w:tcPr>
            <w:tcW w:w="1474" w:type="dxa"/>
          </w:tcPr>
          <w:p w14:paraId="3EFD9EFD" w14:textId="77777777"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Dalyko mokytojas</w:t>
            </w:r>
          </w:p>
        </w:tc>
        <w:tc>
          <w:tcPr>
            <w:tcW w:w="1692" w:type="dxa"/>
          </w:tcPr>
          <w:p w14:paraId="22C93836" w14:textId="77777777"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Direktoriaus pavaduotojas ugdymui</w:t>
            </w:r>
          </w:p>
        </w:tc>
        <w:tc>
          <w:tcPr>
            <w:tcW w:w="1276" w:type="dxa"/>
          </w:tcPr>
          <w:p w14:paraId="1C7E4377" w14:textId="77777777" w:rsidR="00891572" w:rsidRPr="005F6D82" w:rsidRDefault="00891572" w:rsidP="00C403BE">
            <w:pPr>
              <w:pStyle w:val="Antrat1"/>
              <w:keepNext w:val="0"/>
              <w:jc w:val="left"/>
              <w:rPr>
                <w:rFonts w:ascii="Times New Roman" w:hAnsi="Times New Roman" w:cs="Times New Roman"/>
                <w:b w:val="0"/>
                <w:bCs w:val="0"/>
                <w:lang w:val="lt-LT"/>
              </w:rPr>
            </w:pPr>
            <w:r w:rsidRPr="005F6D82">
              <w:rPr>
                <w:rFonts w:ascii="Times New Roman" w:hAnsi="Times New Roman" w:cs="Times New Roman"/>
                <w:b w:val="0"/>
                <w:bCs w:val="0"/>
                <w:lang w:val="lt-LT"/>
              </w:rPr>
              <w:t>Mokyklos direktorius</w:t>
            </w:r>
          </w:p>
        </w:tc>
        <w:tc>
          <w:tcPr>
            <w:tcW w:w="1549" w:type="dxa"/>
          </w:tcPr>
          <w:p w14:paraId="32EEE986" w14:textId="77777777" w:rsidR="00891572" w:rsidRPr="005F6D82" w:rsidRDefault="00891572" w:rsidP="00C403BE">
            <w:pPr>
              <w:pStyle w:val="Antrat1"/>
              <w:keepNext w:val="0"/>
              <w:jc w:val="left"/>
              <w:rPr>
                <w:rFonts w:ascii="Times New Roman" w:hAnsi="Times New Roman" w:cs="Times New Roman"/>
                <w:b w:val="0"/>
                <w:bCs w:val="0"/>
                <w:lang w:val="lt-LT"/>
              </w:rPr>
            </w:pPr>
          </w:p>
        </w:tc>
      </w:tr>
      <w:tr w:rsidR="00891572" w:rsidRPr="001A4544" w14:paraId="65BF090F" w14:textId="77777777" w:rsidTr="00891572">
        <w:tc>
          <w:tcPr>
            <w:tcW w:w="9640" w:type="dxa"/>
            <w:gridSpan w:val="5"/>
          </w:tcPr>
          <w:p w14:paraId="3E053002" w14:textId="1770FD10" w:rsidR="00891572" w:rsidRDefault="00891572" w:rsidP="006C2E08">
            <w:pPr>
              <w:pStyle w:val="Antrat1"/>
              <w:keepNext w:val="0"/>
              <w:numPr>
                <w:ilvl w:val="0"/>
                <w:numId w:val="4"/>
              </w:numPr>
              <w:tabs>
                <w:tab w:val="left" w:pos="810"/>
              </w:tabs>
              <w:ind w:left="0" w:firstLine="360"/>
              <w:jc w:val="both"/>
              <w:rPr>
                <w:rFonts w:ascii="Times New Roman" w:hAnsi="Times New Roman" w:cs="Times New Roman"/>
                <w:b w:val="0"/>
                <w:bCs w:val="0"/>
                <w:lang w:val="lt-LT"/>
              </w:rPr>
            </w:pPr>
            <w:r>
              <w:rPr>
                <w:rFonts w:ascii="Times New Roman" w:hAnsi="Times New Roman" w:cs="Times New Roman"/>
                <w:b w:val="0"/>
                <w:bCs w:val="0"/>
                <w:lang w:val="lt-LT"/>
              </w:rPr>
              <w:t xml:space="preserve">Planai rengiami vadovaujantis </w:t>
            </w:r>
            <w:r w:rsidRPr="00891572">
              <w:rPr>
                <w:rFonts w:ascii="Times New Roman" w:hAnsi="Times New Roman" w:cs="Times New Roman"/>
                <w:b w:val="0"/>
                <w:bCs w:val="0"/>
                <w:i/>
                <w:iCs/>
                <w:lang w:val="lt-LT"/>
              </w:rPr>
              <w:t>Marijampolės „Ryto“ pagrindinės mokyklos ugdymo turinio planavimo tvarkos aprašu,</w:t>
            </w:r>
            <w:r>
              <w:rPr>
                <w:rFonts w:ascii="Times New Roman" w:hAnsi="Times New Roman" w:cs="Times New Roman"/>
                <w:b w:val="0"/>
                <w:bCs w:val="0"/>
                <w:lang w:val="lt-LT"/>
              </w:rPr>
              <w:t xml:space="preserve"> patvirtintu mokyklos direktoriaus įsakymu 2023 m. kovo 14 d. Nr. V-46.</w:t>
            </w:r>
          </w:p>
          <w:p w14:paraId="0BAFED46" w14:textId="6AA4595D" w:rsidR="00891572" w:rsidRPr="00267FD3" w:rsidRDefault="00891572" w:rsidP="006C2E08">
            <w:pPr>
              <w:pStyle w:val="Antrat1"/>
              <w:keepNext w:val="0"/>
              <w:numPr>
                <w:ilvl w:val="0"/>
                <w:numId w:val="4"/>
              </w:numPr>
              <w:tabs>
                <w:tab w:val="left" w:pos="810"/>
              </w:tabs>
              <w:ind w:left="0" w:firstLine="360"/>
              <w:jc w:val="both"/>
              <w:rPr>
                <w:rFonts w:ascii="Times New Roman" w:hAnsi="Times New Roman" w:cs="Times New Roman"/>
                <w:b w:val="0"/>
                <w:bCs w:val="0"/>
                <w:lang w:val="lt-LT"/>
              </w:rPr>
            </w:pPr>
            <w:r w:rsidRPr="00267FD3">
              <w:rPr>
                <w:rFonts w:ascii="Times New Roman" w:hAnsi="Times New Roman" w:cs="Times New Roman"/>
                <w:b w:val="0"/>
                <w:bCs w:val="0"/>
                <w:lang w:val="lt-LT"/>
              </w:rPr>
              <w:t>Metodinės grupės pritartą ir suderintą su kuruojančiu direktoriaus pavaduotoju ugdymui ilgalaikį planą, klasės vadovo planą mokytojas privalo turėti darbo vietoje, juo naudotis ir prireikus pateikti administracijos atstovui ar mokyklą vizituojantiems asmenims.</w:t>
            </w:r>
          </w:p>
          <w:p w14:paraId="6295B8E5" w14:textId="77777777" w:rsidR="00891572" w:rsidRPr="00267FD3" w:rsidRDefault="00891572" w:rsidP="006C2E08">
            <w:pPr>
              <w:pStyle w:val="Sraopastraipa"/>
              <w:numPr>
                <w:ilvl w:val="0"/>
                <w:numId w:val="4"/>
              </w:numPr>
              <w:tabs>
                <w:tab w:val="left" w:pos="825"/>
              </w:tabs>
              <w:ind w:left="0" w:firstLine="360"/>
              <w:jc w:val="both"/>
              <w:rPr>
                <w:rFonts w:ascii="Times New Roman" w:hAnsi="Times New Roman" w:cs="Times New Roman"/>
                <w:lang w:val="lt-LT"/>
              </w:rPr>
            </w:pPr>
            <w:r w:rsidRPr="00267FD3">
              <w:rPr>
                <w:rFonts w:ascii="Times New Roman" w:hAnsi="Times New Roman" w:cs="Times New Roman"/>
                <w:lang w:val="lt-LT"/>
              </w:rPr>
              <w:t>Pasibaigus mokslo metams mokytojas kartu su kuruojančiu direktoriaus pavaduotoju ugdymui aptaria jų įgyvendinimą ir mokinių pasiekimus.</w:t>
            </w:r>
          </w:p>
        </w:tc>
      </w:tr>
    </w:tbl>
    <w:p w14:paraId="01D90CB4" w14:textId="386AB4F3" w:rsidR="00087BDA" w:rsidRPr="00267FD3" w:rsidRDefault="00087BDA" w:rsidP="00C403BE">
      <w:pPr>
        <w:tabs>
          <w:tab w:val="left" w:pos="851"/>
        </w:tabs>
        <w:autoSpaceDE w:val="0"/>
        <w:autoSpaceDN w:val="0"/>
        <w:adjustRightInd w:val="0"/>
        <w:jc w:val="both"/>
        <w:rPr>
          <w:rFonts w:ascii="Times New Roman" w:hAnsi="Times New Roman" w:cs="Times New Roman"/>
          <w:b/>
          <w:bCs/>
          <w:lang w:val="lt-LT"/>
        </w:rPr>
      </w:pPr>
    </w:p>
    <w:p w14:paraId="7EC8F9CD" w14:textId="682610B1" w:rsidR="00087BDA" w:rsidRPr="00267FD3" w:rsidRDefault="007D0445" w:rsidP="006C2E08">
      <w:pPr>
        <w:pStyle w:val="Antrat1"/>
        <w:keepNext w:val="0"/>
        <w:numPr>
          <w:ilvl w:val="0"/>
          <w:numId w:val="6"/>
        </w:numPr>
        <w:tabs>
          <w:tab w:val="left" w:pos="851"/>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R</w:t>
      </w:r>
      <w:r w:rsidR="00087BDA" w:rsidRPr="00267FD3">
        <w:rPr>
          <w:rFonts w:ascii="Times New Roman" w:hAnsi="Times New Roman" w:cs="Times New Roman"/>
          <w:b w:val="0"/>
          <w:lang w:val="lt-LT"/>
        </w:rPr>
        <w:t>ekomenduojama keliems, to paties dalyko mokytojams, dirbantiems paralelinėse klasėse, ilgalaikį planą rengti kartu. Rengiant jį individualiai būtina suderint</w:t>
      </w:r>
      <w:r w:rsidRPr="00267FD3">
        <w:rPr>
          <w:rFonts w:ascii="Times New Roman" w:hAnsi="Times New Roman" w:cs="Times New Roman"/>
          <w:b w:val="0"/>
          <w:lang w:val="lt-LT"/>
        </w:rPr>
        <w:t>i tarpusavyje.</w:t>
      </w:r>
    </w:p>
    <w:p w14:paraId="7F243850" w14:textId="4527D8DE" w:rsidR="00087BDA" w:rsidRPr="00267FD3" w:rsidRDefault="007D0445" w:rsidP="006C2E08">
      <w:pPr>
        <w:pStyle w:val="Antrat1"/>
        <w:keepNext w:val="0"/>
        <w:numPr>
          <w:ilvl w:val="0"/>
          <w:numId w:val="6"/>
        </w:numPr>
        <w:tabs>
          <w:tab w:val="left" w:pos="851"/>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P</w:t>
      </w:r>
      <w:r w:rsidR="00087BDA" w:rsidRPr="00267FD3">
        <w:rPr>
          <w:rFonts w:ascii="Times New Roman" w:hAnsi="Times New Roman" w:cs="Times New Roman"/>
          <w:b w:val="0"/>
          <w:lang w:val="lt-LT"/>
        </w:rPr>
        <w:t>agal poreikį, vadovaudamiesi ilgalaikiu planu, mokytojai gali rengti etapo (ciklo) planus.</w:t>
      </w:r>
    </w:p>
    <w:p w14:paraId="2B915C29" w14:textId="4977060F" w:rsidR="00087BDA" w:rsidRPr="00267FD3" w:rsidRDefault="007D0445" w:rsidP="006C2E08">
      <w:pPr>
        <w:pStyle w:val="Antrat1"/>
        <w:keepNext w:val="0"/>
        <w:numPr>
          <w:ilvl w:val="0"/>
          <w:numId w:val="6"/>
        </w:numPr>
        <w:tabs>
          <w:tab w:val="left" w:pos="851"/>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P</w:t>
      </w:r>
      <w:r w:rsidR="00087BDA" w:rsidRPr="00267FD3">
        <w:rPr>
          <w:rFonts w:ascii="Times New Roman" w:hAnsi="Times New Roman" w:cs="Times New Roman"/>
          <w:b w:val="0"/>
          <w:lang w:val="lt-LT"/>
        </w:rPr>
        <w:t>amokų planus, kuruojantiems mokyklos vadovams rekomendavus, rengia jauni specialistai, mokytojai, kuriems reikia pagalbos planuojant veiklą pamokoje, moky</w:t>
      </w:r>
      <w:r w:rsidRPr="00267FD3">
        <w:rPr>
          <w:rFonts w:ascii="Times New Roman" w:hAnsi="Times New Roman" w:cs="Times New Roman"/>
          <w:b w:val="0"/>
          <w:lang w:val="lt-LT"/>
        </w:rPr>
        <w:t>tojai, vedantys atviras pamokas.</w:t>
      </w:r>
    </w:p>
    <w:p w14:paraId="0289578E" w14:textId="28C49276" w:rsidR="00087BDA" w:rsidRPr="00267FD3" w:rsidRDefault="007D0445" w:rsidP="006C2E08">
      <w:pPr>
        <w:pStyle w:val="Antrat1"/>
        <w:keepNext w:val="0"/>
        <w:numPr>
          <w:ilvl w:val="0"/>
          <w:numId w:val="6"/>
        </w:numPr>
        <w:tabs>
          <w:tab w:val="left" w:pos="851"/>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D</w:t>
      </w:r>
      <w:r w:rsidR="00087BDA" w:rsidRPr="00267FD3">
        <w:rPr>
          <w:rFonts w:ascii="Times New Roman" w:hAnsi="Times New Roman" w:cs="Times New Roman"/>
          <w:b w:val="0"/>
          <w:lang w:val="lt-LT"/>
        </w:rPr>
        <w:t>alyko ilgalaikiuose planuose</w:t>
      </w:r>
      <w:r w:rsidR="005E28F0">
        <w:rPr>
          <w:rFonts w:ascii="Times New Roman" w:hAnsi="Times New Roman" w:cs="Times New Roman"/>
          <w:b w:val="0"/>
          <w:lang w:val="lt-LT"/>
        </w:rPr>
        <w:t xml:space="preserve"> (lyginėse klasėse)</w:t>
      </w:r>
      <w:r w:rsidR="00087BDA" w:rsidRPr="00267FD3">
        <w:rPr>
          <w:rFonts w:ascii="Times New Roman" w:hAnsi="Times New Roman" w:cs="Times New Roman"/>
          <w:b w:val="0"/>
          <w:lang w:val="lt-LT"/>
        </w:rPr>
        <w:t xml:space="preserve"> numatomas</w:t>
      </w:r>
      <w:r w:rsidR="007D1D4A" w:rsidRPr="00267FD3">
        <w:rPr>
          <w:rFonts w:ascii="Times New Roman" w:hAnsi="Times New Roman" w:cs="Times New Roman"/>
          <w:b w:val="0"/>
          <w:lang w:val="lt-LT"/>
        </w:rPr>
        <w:t xml:space="preserve"> </w:t>
      </w:r>
      <w:r w:rsidR="00087BDA" w:rsidRPr="00267FD3">
        <w:rPr>
          <w:rFonts w:ascii="Times New Roman" w:hAnsi="Times New Roman" w:cs="Times New Roman"/>
          <w:b w:val="0"/>
          <w:lang w:val="lt-LT"/>
        </w:rPr>
        <w:t>rezervinis laikas, kurio naudojimas fiksuojamas per mokslo metus ilgalaikio plano pabaigoje</w:t>
      </w:r>
      <w:r w:rsidR="00891572">
        <w:rPr>
          <w:rFonts w:ascii="Times New Roman" w:hAnsi="Times New Roman" w:cs="Times New Roman"/>
          <w:b w:val="0"/>
          <w:lang w:val="lt-LT"/>
        </w:rPr>
        <w:t xml:space="preserve">. </w:t>
      </w:r>
      <w:r w:rsidR="005E28F0">
        <w:rPr>
          <w:rFonts w:ascii="Times New Roman" w:hAnsi="Times New Roman" w:cs="Times New Roman"/>
          <w:b w:val="0"/>
          <w:lang w:val="lt-LT"/>
        </w:rPr>
        <w:t xml:space="preserve">Nelyginėse klasėse numatomas laikas, skirtas privalomam ir pasirenkamam mokymosi turiniui įgyvendinti. </w:t>
      </w:r>
    </w:p>
    <w:p w14:paraId="140D43B2" w14:textId="582D85F2" w:rsidR="006A728B" w:rsidRPr="00267FD3" w:rsidRDefault="00D729F6" w:rsidP="006C2E08">
      <w:pPr>
        <w:pStyle w:val="Antrat1"/>
        <w:keepNext w:val="0"/>
        <w:numPr>
          <w:ilvl w:val="0"/>
          <w:numId w:val="6"/>
        </w:numPr>
        <w:tabs>
          <w:tab w:val="left" w:pos="851"/>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Atsiradus mokyklos ugdymo plane nenumatytiems atvejams, mokykla ugdymo proceso metu koreguoja ugdymo plano įgyvendinimą ir</w:t>
      </w:r>
      <w:r w:rsidR="00D71A6B">
        <w:rPr>
          <w:rFonts w:ascii="Times New Roman" w:hAnsi="Times New Roman" w:cs="Times New Roman"/>
          <w:b w:val="0"/>
          <w:lang w:val="lt-LT"/>
        </w:rPr>
        <w:t xml:space="preserve"> </w:t>
      </w:r>
      <w:r w:rsidRPr="00267FD3">
        <w:rPr>
          <w:rFonts w:ascii="Times New Roman" w:hAnsi="Times New Roman" w:cs="Times New Roman"/>
          <w:b w:val="0"/>
          <w:lang w:val="lt-LT"/>
        </w:rPr>
        <w:t>/</w:t>
      </w:r>
      <w:r w:rsidR="00D71A6B">
        <w:rPr>
          <w:rFonts w:ascii="Times New Roman" w:hAnsi="Times New Roman" w:cs="Times New Roman"/>
          <w:b w:val="0"/>
          <w:lang w:val="lt-LT"/>
        </w:rPr>
        <w:t xml:space="preserve"> </w:t>
      </w:r>
      <w:r w:rsidRPr="00267FD3">
        <w:rPr>
          <w:rFonts w:ascii="Times New Roman" w:hAnsi="Times New Roman" w:cs="Times New Roman"/>
          <w:b w:val="0"/>
          <w:lang w:val="lt-LT"/>
        </w:rPr>
        <w:t>arba mokinio individualų ugdymo planą priklausomai nuo turimų lėšų, išlaikydama minimalų pamokų skaičių dalykų bendrosioms programoms įgyvendinti.</w:t>
      </w:r>
      <w:r w:rsidR="00D71A6B">
        <w:rPr>
          <w:rFonts w:ascii="Times New Roman" w:hAnsi="Times New Roman" w:cs="Times New Roman"/>
          <w:b w:val="0"/>
          <w:lang w:val="lt-LT"/>
        </w:rPr>
        <w:t xml:space="preserve"> </w:t>
      </w:r>
    </w:p>
    <w:p w14:paraId="27141189" w14:textId="77777777" w:rsidR="006A728B" w:rsidRPr="00267FD3" w:rsidRDefault="008D1CB9" w:rsidP="006C2E08">
      <w:pPr>
        <w:pStyle w:val="Antrat1"/>
        <w:keepNext w:val="0"/>
        <w:numPr>
          <w:ilvl w:val="0"/>
          <w:numId w:val="6"/>
        </w:numPr>
        <w:tabs>
          <w:tab w:val="left" w:pos="851"/>
        </w:tabs>
        <w:ind w:left="0" w:firstLine="851"/>
        <w:jc w:val="both"/>
        <w:rPr>
          <w:rFonts w:ascii="Times New Roman" w:hAnsi="Times New Roman" w:cs="Times New Roman"/>
          <w:b w:val="0"/>
          <w:bCs w:val="0"/>
          <w:lang w:val="lt-LT"/>
        </w:rPr>
      </w:pPr>
      <w:r w:rsidRPr="00267FD3">
        <w:rPr>
          <w:rFonts w:ascii="Times New Roman" w:hAnsi="Times New Roman" w:cs="Times New Roman"/>
          <w:b w:val="0"/>
          <w:bCs w:val="0"/>
          <w:lang w:val="lt-LT"/>
        </w:rPr>
        <w:t>Ugdymo turinio įgyvendinimo stebėseną ir analizę vykdo direktoriaus pavaduotojai ugdymui pagal mokyklos vadovų vadybinių funkcijų pasiskirstymą, remdamiesi švietimo stebėsenos rodikliais</w:t>
      </w:r>
      <w:r w:rsidR="006A728B" w:rsidRPr="00267FD3">
        <w:rPr>
          <w:rFonts w:ascii="Times New Roman" w:hAnsi="Times New Roman" w:cs="Times New Roman"/>
          <w:b w:val="0"/>
          <w:bCs w:val="0"/>
          <w:lang w:val="lt-LT"/>
        </w:rPr>
        <w:t>.</w:t>
      </w:r>
    </w:p>
    <w:p w14:paraId="0C132237" w14:textId="267FFEBA" w:rsidR="00257C75" w:rsidRPr="00267FD3" w:rsidRDefault="006A728B" w:rsidP="006C2E08">
      <w:pPr>
        <w:pStyle w:val="Antrat1"/>
        <w:keepNext w:val="0"/>
        <w:numPr>
          <w:ilvl w:val="0"/>
          <w:numId w:val="6"/>
        </w:numPr>
        <w:tabs>
          <w:tab w:val="left" w:pos="851"/>
          <w:tab w:val="left" w:pos="1276"/>
        </w:tabs>
        <w:ind w:left="0" w:firstLine="851"/>
        <w:jc w:val="both"/>
        <w:rPr>
          <w:rFonts w:ascii="Times New Roman" w:hAnsi="Times New Roman" w:cs="Times New Roman"/>
          <w:b w:val="0"/>
          <w:bCs w:val="0"/>
          <w:lang w:val="lt-LT"/>
        </w:rPr>
      </w:pPr>
      <w:r w:rsidRPr="00267FD3">
        <w:rPr>
          <w:rFonts w:ascii="Times New Roman" w:hAnsi="Times New Roman" w:cs="Times New Roman"/>
          <w:b w:val="0"/>
          <w:bCs w:val="0"/>
          <w:lang w:val="lt-LT"/>
        </w:rPr>
        <w:t>Mokyklos ugdymo turinys įgyvendin</w:t>
      </w:r>
      <w:r w:rsidR="0099492A" w:rsidRPr="00267FD3">
        <w:rPr>
          <w:rFonts w:ascii="Times New Roman" w:hAnsi="Times New Roman" w:cs="Times New Roman"/>
          <w:b w:val="0"/>
          <w:bCs w:val="0"/>
          <w:lang w:val="lt-LT"/>
        </w:rPr>
        <w:t>a</w:t>
      </w:r>
      <w:r w:rsidRPr="00267FD3">
        <w:rPr>
          <w:rFonts w:ascii="Times New Roman" w:hAnsi="Times New Roman" w:cs="Times New Roman"/>
          <w:b w:val="0"/>
          <w:bCs w:val="0"/>
          <w:lang w:val="lt-LT"/>
        </w:rPr>
        <w:t xml:space="preserve">mas integruojant </w:t>
      </w:r>
      <w:r w:rsidR="00596162" w:rsidRPr="00267FD3">
        <w:rPr>
          <w:rFonts w:ascii="Times New Roman" w:hAnsi="Times New Roman" w:cs="Times New Roman"/>
          <w:b w:val="0"/>
          <w:bCs w:val="0"/>
          <w:lang w:val="lt-LT"/>
        </w:rPr>
        <w:t>į jį</w:t>
      </w:r>
      <w:r w:rsidRPr="00267FD3">
        <w:rPr>
          <w:rFonts w:ascii="Times New Roman" w:hAnsi="Times New Roman" w:cs="Times New Roman"/>
          <w:b w:val="0"/>
          <w:bCs w:val="0"/>
          <w:lang w:val="lt-LT"/>
        </w:rPr>
        <w:t xml:space="preserve"> prevencines</w:t>
      </w:r>
      <w:r w:rsidR="005E28F0">
        <w:rPr>
          <w:rFonts w:ascii="Times New Roman" w:hAnsi="Times New Roman" w:cs="Times New Roman"/>
          <w:b w:val="0"/>
          <w:bCs w:val="0"/>
          <w:lang w:val="lt-LT"/>
        </w:rPr>
        <w:t xml:space="preserve"> (LIONS QUEST)</w:t>
      </w:r>
      <w:r w:rsidRPr="00267FD3">
        <w:rPr>
          <w:rFonts w:ascii="Times New Roman" w:hAnsi="Times New Roman" w:cs="Times New Roman"/>
          <w:b w:val="0"/>
          <w:bCs w:val="0"/>
          <w:lang w:val="lt-LT"/>
        </w:rPr>
        <w:t xml:space="preserve"> ir integruojamąs</w:t>
      </w:r>
      <w:r w:rsidR="005E28F0">
        <w:rPr>
          <w:rFonts w:ascii="Times New Roman" w:hAnsi="Times New Roman" w:cs="Times New Roman"/>
          <w:b w:val="0"/>
          <w:bCs w:val="0"/>
          <w:lang w:val="lt-LT"/>
        </w:rPr>
        <w:t xml:space="preserve">ias (gyvenimo </w:t>
      </w:r>
      <w:r w:rsidR="005E28F0" w:rsidRPr="0066137A">
        <w:rPr>
          <w:rFonts w:ascii="Times New Roman" w:hAnsi="Times New Roman" w:cs="Times New Roman"/>
          <w:b w:val="0"/>
          <w:bCs w:val="0"/>
          <w:lang w:val="lt-LT"/>
        </w:rPr>
        <w:t>įgūdžių 1</w:t>
      </w:r>
      <w:r w:rsidR="004617AA" w:rsidRPr="0066137A">
        <w:rPr>
          <w:rFonts w:ascii="Times New Roman" w:hAnsi="Times New Roman" w:cs="Times New Roman"/>
          <w:lang w:val="lt-LT"/>
        </w:rPr>
        <w:t>–</w:t>
      </w:r>
      <w:r w:rsidR="005E28F0" w:rsidRPr="0066137A">
        <w:rPr>
          <w:rFonts w:ascii="Times New Roman" w:hAnsi="Times New Roman" w:cs="Times New Roman"/>
          <w:b w:val="0"/>
          <w:bCs w:val="0"/>
          <w:lang w:val="lt-LT"/>
        </w:rPr>
        <w:t>4 klasėse</w:t>
      </w:r>
      <w:r w:rsidR="005E28F0">
        <w:rPr>
          <w:rFonts w:ascii="Times New Roman" w:hAnsi="Times New Roman" w:cs="Times New Roman"/>
          <w:b w:val="0"/>
          <w:bCs w:val="0"/>
          <w:lang w:val="lt-LT"/>
        </w:rPr>
        <w:t>, etninės kultūros 1</w:t>
      </w:r>
      <w:r w:rsidR="004617AA" w:rsidRPr="00EF3C23">
        <w:rPr>
          <w:rFonts w:ascii="Times New Roman" w:hAnsi="Times New Roman" w:cs="Times New Roman"/>
          <w:lang w:val="lt-LT"/>
        </w:rPr>
        <w:t>–</w:t>
      </w:r>
      <w:r w:rsidR="005E28F0">
        <w:rPr>
          <w:rFonts w:ascii="Times New Roman" w:hAnsi="Times New Roman" w:cs="Times New Roman"/>
          <w:b w:val="0"/>
          <w:bCs w:val="0"/>
          <w:lang w:val="lt-LT"/>
        </w:rPr>
        <w:t>10 klasėse)</w:t>
      </w:r>
      <w:r w:rsidRPr="00267FD3">
        <w:rPr>
          <w:rFonts w:ascii="Times New Roman" w:hAnsi="Times New Roman" w:cs="Times New Roman"/>
          <w:b w:val="0"/>
          <w:bCs w:val="0"/>
          <w:lang w:val="lt-LT"/>
        </w:rPr>
        <w:t xml:space="preserve"> programas. Integruojamosios programos įgyvendinamos:</w:t>
      </w:r>
      <w:r w:rsidR="00257C75" w:rsidRPr="00267FD3">
        <w:rPr>
          <w:rFonts w:ascii="Times New Roman" w:hAnsi="Times New Roman" w:cs="Times New Roman"/>
          <w:b w:val="0"/>
          <w:bCs w:val="0"/>
          <w:lang w:val="lt-LT"/>
        </w:rPr>
        <w:t xml:space="preserve"> </w:t>
      </w:r>
    </w:p>
    <w:p w14:paraId="3B8D9A50" w14:textId="4265D351" w:rsidR="00257C75" w:rsidRPr="00267FD3" w:rsidRDefault="006A728B" w:rsidP="006C2E08">
      <w:pPr>
        <w:pStyle w:val="Antrat1"/>
        <w:keepNext w:val="0"/>
        <w:numPr>
          <w:ilvl w:val="1"/>
          <w:numId w:val="6"/>
        </w:numPr>
        <w:tabs>
          <w:tab w:val="left" w:pos="851"/>
          <w:tab w:val="left" w:pos="1418"/>
        </w:tabs>
        <w:ind w:left="851" w:firstLine="1"/>
        <w:jc w:val="both"/>
        <w:rPr>
          <w:rFonts w:ascii="Times New Roman" w:hAnsi="Times New Roman" w:cs="Times New Roman"/>
          <w:b w:val="0"/>
          <w:bCs w:val="0"/>
          <w:lang w:val="lt-LT"/>
        </w:rPr>
      </w:pPr>
      <w:r w:rsidRPr="00267FD3">
        <w:rPr>
          <w:rFonts w:ascii="Times New Roman" w:hAnsi="Times New Roman" w:cs="Times New Roman"/>
          <w:b w:val="0"/>
          <w:bCs w:val="0"/>
          <w:lang w:val="lt-LT"/>
        </w:rPr>
        <w:t>integruojant į dalyko(ų) ugdymo turinį;</w:t>
      </w:r>
    </w:p>
    <w:p w14:paraId="5CF009C6" w14:textId="77777777" w:rsidR="004617AA" w:rsidRDefault="006A728B" w:rsidP="006C2E08">
      <w:pPr>
        <w:pStyle w:val="Antrat1"/>
        <w:keepNext w:val="0"/>
        <w:numPr>
          <w:ilvl w:val="1"/>
          <w:numId w:val="6"/>
        </w:numPr>
        <w:tabs>
          <w:tab w:val="left" w:pos="851"/>
        </w:tabs>
        <w:ind w:left="1418" w:hanging="567"/>
        <w:jc w:val="both"/>
        <w:rPr>
          <w:rFonts w:ascii="Times New Roman" w:hAnsi="Times New Roman" w:cs="Times New Roman"/>
          <w:b w:val="0"/>
          <w:bCs w:val="0"/>
          <w:lang w:val="lt-LT"/>
        </w:rPr>
      </w:pPr>
      <w:r w:rsidRPr="00267FD3">
        <w:rPr>
          <w:rFonts w:ascii="Times New Roman" w:hAnsi="Times New Roman" w:cs="Times New Roman"/>
          <w:b w:val="0"/>
          <w:bCs w:val="0"/>
          <w:lang w:val="lt-LT"/>
        </w:rPr>
        <w:t>skiriant tam mokymosi dienų per mokslo metus.</w:t>
      </w:r>
      <w:r w:rsidR="00257C75" w:rsidRPr="00267FD3">
        <w:rPr>
          <w:rFonts w:ascii="Times New Roman" w:hAnsi="Times New Roman" w:cs="Times New Roman"/>
          <w:b w:val="0"/>
          <w:bCs w:val="0"/>
          <w:lang w:val="lt-LT"/>
        </w:rPr>
        <w:t xml:space="preserve"> </w:t>
      </w:r>
    </w:p>
    <w:p w14:paraId="300D6828" w14:textId="1D540FA0" w:rsidR="004617AA" w:rsidRDefault="006A728B" w:rsidP="006C2E08">
      <w:pPr>
        <w:pStyle w:val="Antrat1"/>
        <w:keepNext w:val="0"/>
        <w:numPr>
          <w:ilvl w:val="0"/>
          <w:numId w:val="6"/>
        </w:numPr>
        <w:tabs>
          <w:tab w:val="left" w:pos="851"/>
        </w:tabs>
        <w:ind w:left="993" w:hanging="142"/>
        <w:jc w:val="both"/>
        <w:rPr>
          <w:rFonts w:ascii="Times New Roman" w:hAnsi="Times New Roman" w:cs="Times New Roman"/>
          <w:b w:val="0"/>
          <w:bCs w:val="0"/>
          <w:lang w:val="lt-LT"/>
        </w:rPr>
      </w:pPr>
      <w:r w:rsidRPr="004617AA">
        <w:rPr>
          <w:rFonts w:ascii="Times New Roman" w:hAnsi="Times New Roman" w:cs="Times New Roman"/>
          <w:b w:val="0"/>
          <w:bCs w:val="0"/>
          <w:lang w:val="lt-LT"/>
        </w:rPr>
        <w:t>Mokinių pasiekimai ir pažanga, įgyvendinant integruojamąsias programas, vertinami:</w:t>
      </w:r>
    </w:p>
    <w:p w14:paraId="4E6A4E1B" w14:textId="5F43441D" w:rsidR="004617AA" w:rsidRDefault="006A728B" w:rsidP="006C2E08">
      <w:pPr>
        <w:pStyle w:val="Antrat1"/>
        <w:keepNext w:val="0"/>
        <w:numPr>
          <w:ilvl w:val="1"/>
          <w:numId w:val="6"/>
        </w:numPr>
        <w:tabs>
          <w:tab w:val="left" w:pos="851"/>
          <w:tab w:val="left" w:pos="1418"/>
        </w:tabs>
        <w:ind w:firstLine="65"/>
        <w:jc w:val="both"/>
        <w:rPr>
          <w:rFonts w:ascii="Times New Roman" w:hAnsi="Times New Roman" w:cs="Times New Roman"/>
          <w:b w:val="0"/>
          <w:bCs w:val="0"/>
          <w:lang w:val="lt-LT"/>
        </w:rPr>
      </w:pPr>
      <w:r w:rsidRPr="004617AA">
        <w:rPr>
          <w:rFonts w:ascii="Times New Roman" w:hAnsi="Times New Roman" w:cs="Times New Roman"/>
          <w:b w:val="0"/>
          <w:bCs w:val="0"/>
          <w:lang w:val="lt-LT"/>
        </w:rPr>
        <w:t>pagal integruojamose programose pateiktus reikalavimus;</w:t>
      </w:r>
      <w:r w:rsidR="00257C75" w:rsidRPr="004617AA">
        <w:rPr>
          <w:rFonts w:ascii="Times New Roman" w:hAnsi="Times New Roman" w:cs="Times New Roman"/>
          <w:b w:val="0"/>
          <w:bCs w:val="0"/>
          <w:lang w:val="lt-LT"/>
        </w:rPr>
        <w:t xml:space="preserve"> </w:t>
      </w:r>
    </w:p>
    <w:p w14:paraId="3BE2904B" w14:textId="77777777" w:rsidR="004617AA" w:rsidRDefault="006A728B" w:rsidP="006C2E08">
      <w:pPr>
        <w:pStyle w:val="Antrat1"/>
        <w:keepNext w:val="0"/>
        <w:numPr>
          <w:ilvl w:val="1"/>
          <w:numId w:val="6"/>
        </w:numPr>
        <w:tabs>
          <w:tab w:val="left" w:pos="851"/>
          <w:tab w:val="left" w:pos="1418"/>
        </w:tabs>
        <w:ind w:firstLine="65"/>
        <w:jc w:val="both"/>
        <w:rPr>
          <w:rFonts w:ascii="Times New Roman" w:hAnsi="Times New Roman" w:cs="Times New Roman"/>
          <w:b w:val="0"/>
          <w:bCs w:val="0"/>
          <w:lang w:val="lt-LT"/>
        </w:rPr>
      </w:pPr>
      <w:r w:rsidRPr="00267FD3">
        <w:rPr>
          <w:rFonts w:ascii="Times New Roman" w:hAnsi="Times New Roman" w:cs="Times New Roman"/>
          <w:b w:val="0"/>
          <w:bCs w:val="0"/>
          <w:lang w:val="lt-LT"/>
        </w:rPr>
        <w:t>vertinant taikomi formuojamojo vertinimo metodai ir būdai;</w:t>
      </w:r>
    </w:p>
    <w:p w14:paraId="568D6896" w14:textId="096B5F2A" w:rsidR="00257C75" w:rsidRPr="004617AA" w:rsidRDefault="006A728B" w:rsidP="006C2E08">
      <w:pPr>
        <w:pStyle w:val="Antrat1"/>
        <w:keepNext w:val="0"/>
        <w:numPr>
          <w:ilvl w:val="1"/>
          <w:numId w:val="6"/>
        </w:numPr>
        <w:tabs>
          <w:tab w:val="left" w:pos="851"/>
          <w:tab w:val="left" w:pos="1418"/>
        </w:tabs>
        <w:ind w:firstLine="65"/>
        <w:jc w:val="both"/>
        <w:rPr>
          <w:rFonts w:ascii="Times New Roman" w:hAnsi="Times New Roman" w:cs="Times New Roman"/>
          <w:b w:val="0"/>
          <w:bCs w:val="0"/>
          <w:lang w:val="lt-LT"/>
        </w:rPr>
      </w:pPr>
      <w:r w:rsidRPr="004617AA">
        <w:rPr>
          <w:rFonts w:ascii="Times New Roman" w:hAnsi="Times New Roman" w:cs="Times New Roman"/>
          <w:b w:val="0"/>
          <w:bCs w:val="0"/>
          <w:lang w:val="lt-LT"/>
        </w:rPr>
        <w:t>pasiekimai ir pažanga aptariama žodžiu.</w:t>
      </w:r>
      <w:r w:rsidR="00257C75" w:rsidRPr="004617AA">
        <w:rPr>
          <w:rFonts w:ascii="Times New Roman" w:hAnsi="Times New Roman" w:cs="Times New Roman"/>
          <w:b w:val="0"/>
          <w:bCs w:val="0"/>
          <w:lang w:val="lt-LT"/>
        </w:rPr>
        <w:t xml:space="preserve"> </w:t>
      </w:r>
    </w:p>
    <w:p w14:paraId="18F2157F" w14:textId="73754588" w:rsidR="00257C75" w:rsidRPr="00267FD3" w:rsidRDefault="006A728B" w:rsidP="006C2E08">
      <w:pPr>
        <w:pStyle w:val="Antrat1"/>
        <w:keepNext w:val="0"/>
        <w:numPr>
          <w:ilvl w:val="0"/>
          <w:numId w:val="6"/>
        </w:numPr>
        <w:ind w:left="0" w:firstLine="851"/>
        <w:jc w:val="both"/>
        <w:rPr>
          <w:rFonts w:ascii="Times New Roman" w:hAnsi="Times New Roman" w:cs="Times New Roman"/>
          <w:lang w:val="lt-LT"/>
        </w:rPr>
      </w:pPr>
      <w:r w:rsidRPr="00267FD3">
        <w:rPr>
          <w:rFonts w:ascii="Times New Roman" w:hAnsi="Times New Roman" w:cs="Times New Roman"/>
          <w:b w:val="0"/>
          <w:bCs w:val="0"/>
          <w:lang w:val="lt-LT"/>
        </w:rPr>
        <w:t>Tarpdalykinė integracija vykdoma pagal bendrus susitarimus tarp atskirų dalykų mokytojų.</w:t>
      </w:r>
      <w:r w:rsidR="0099492A" w:rsidRPr="00267FD3">
        <w:rPr>
          <w:rFonts w:ascii="Times New Roman" w:hAnsi="Times New Roman" w:cs="Times New Roman"/>
          <w:b w:val="0"/>
          <w:bCs w:val="0"/>
          <w:lang w:val="lt-LT"/>
        </w:rPr>
        <w:t xml:space="preserve"> </w:t>
      </w:r>
      <w:r w:rsidRPr="00267FD3">
        <w:rPr>
          <w:rFonts w:ascii="Times New Roman" w:hAnsi="Times New Roman" w:cs="Times New Roman"/>
          <w:b w:val="0"/>
          <w:bCs w:val="0"/>
          <w:lang w:val="lt-LT"/>
        </w:rPr>
        <w:t>Veikla planuojama, fiksuojama dalykų ilgalaikiuose planuose, klasių vadovų, specialistų veiklos planuose, elektroniniame dienyne. Integruojamos atviros pamokos (temos) nurodomos Mokyklos mėnesio veiklos plane.</w:t>
      </w:r>
      <w:r w:rsidRPr="00267FD3">
        <w:rPr>
          <w:rFonts w:ascii="Times New Roman" w:hAnsi="Times New Roman" w:cs="Times New Roman"/>
          <w:lang w:val="lt-LT"/>
        </w:rPr>
        <w:t xml:space="preserve"> </w:t>
      </w:r>
    </w:p>
    <w:p w14:paraId="183F55BB" w14:textId="3499C54C" w:rsidR="00853517" w:rsidRPr="00267FD3" w:rsidRDefault="006A728B" w:rsidP="006C2E08">
      <w:pPr>
        <w:pStyle w:val="Antrat1"/>
        <w:keepNext w:val="0"/>
        <w:numPr>
          <w:ilvl w:val="0"/>
          <w:numId w:val="6"/>
        </w:numPr>
        <w:ind w:left="0" w:firstLine="851"/>
        <w:jc w:val="both"/>
        <w:rPr>
          <w:rFonts w:ascii="Times New Roman" w:hAnsi="Times New Roman" w:cs="Times New Roman"/>
          <w:b w:val="0"/>
          <w:bCs w:val="0"/>
          <w:lang w:val="lt-LT"/>
        </w:rPr>
      </w:pPr>
      <w:r w:rsidRPr="00267FD3">
        <w:rPr>
          <w:rFonts w:ascii="Times New Roman" w:hAnsi="Times New Roman" w:cs="Times New Roman"/>
          <w:b w:val="0"/>
          <w:bCs w:val="0"/>
          <w:lang w:val="lt-LT"/>
        </w:rPr>
        <w:t>Mokytojai, klasių vadovai elektroniniame dienyne fiksuoja datą, temą ir integruojamosios bendrosios ar prevencinės programos pavadinimą (gali būti sutrumpintas), jos turinio numerį, nurody</w:t>
      </w:r>
      <w:r w:rsidR="008A1BB8" w:rsidRPr="00267FD3">
        <w:rPr>
          <w:rFonts w:ascii="Times New Roman" w:hAnsi="Times New Roman" w:cs="Times New Roman"/>
          <w:b w:val="0"/>
          <w:bCs w:val="0"/>
          <w:lang w:val="lt-LT"/>
        </w:rPr>
        <w:t>t</w:t>
      </w:r>
      <w:r w:rsidRPr="00267FD3">
        <w:rPr>
          <w:rFonts w:ascii="Times New Roman" w:hAnsi="Times New Roman" w:cs="Times New Roman"/>
          <w:b w:val="0"/>
          <w:bCs w:val="0"/>
          <w:lang w:val="lt-LT"/>
        </w:rPr>
        <w:t>ą programoje, jei integruojama programa į dalyko turinį; jei integruojamas kelių dalykų turinys ir pamokoje dirba keli mokytojai, integruojamų dalykų pamokų turinys įrašomas tų dalykų apskaitai skirtuose puslapiuose; klasių vadovai, klasių vadovų veiklos planuose įrašo atitinkamą programos turinį.</w:t>
      </w:r>
    </w:p>
    <w:p w14:paraId="35D90E6D" w14:textId="77777777" w:rsidR="00853517" w:rsidRPr="00267FD3" w:rsidRDefault="006A728B" w:rsidP="006C2E08">
      <w:pPr>
        <w:pStyle w:val="Antrat1"/>
        <w:keepNext w:val="0"/>
        <w:numPr>
          <w:ilvl w:val="0"/>
          <w:numId w:val="6"/>
        </w:numPr>
        <w:ind w:left="0" w:firstLine="851"/>
        <w:jc w:val="both"/>
        <w:rPr>
          <w:rFonts w:ascii="Times New Roman" w:hAnsi="Times New Roman" w:cs="Times New Roman"/>
          <w:b w:val="0"/>
          <w:bCs w:val="0"/>
          <w:lang w:val="lt-LT"/>
        </w:rPr>
      </w:pPr>
      <w:r w:rsidRPr="00267FD3">
        <w:rPr>
          <w:rFonts w:ascii="Times New Roman" w:hAnsi="Times New Roman" w:cs="Times New Roman"/>
          <w:b w:val="0"/>
          <w:bCs w:val="0"/>
          <w:lang w:val="lt-LT"/>
        </w:rPr>
        <w:t>Mokykla 1 kartą per pusmetį analizuoja, kaip ugdymo procese įgyvendinamas ugdymo turinio integravimas, kaip mokiniams sekasi pasiekti dalykų bendrosiose programose numatytų rezultatų ir priima sprendimus dėl tolesnio turinio integravimo tikslingumo.</w:t>
      </w:r>
    </w:p>
    <w:p w14:paraId="57C6CA8B" w14:textId="77777777" w:rsidR="00853517" w:rsidRPr="00267FD3" w:rsidRDefault="006A728B" w:rsidP="006C2E08">
      <w:pPr>
        <w:pStyle w:val="Antrat1"/>
        <w:keepNext w:val="0"/>
        <w:numPr>
          <w:ilvl w:val="0"/>
          <w:numId w:val="6"/>
        </w:numPr>
        <w:ind w:left="0" w:firstLine="851"/>
        <w:jc w:val="both"/>
        <w:rPr>
          <w:rFonts w:ascii="Times New Roman" w:hAnsi="Times New Roman" w:cs="Times New Roman"/>
          <w:b w:val="0"/>
          <w:bCs w:val="0"/>
          <w:lang w:val="lt-LT"/>
        </w:rPr>
      </w:pPr>
      <w:r w:rsidRPr="00267FD3">
        <w:rPr>
          <w:rFonts w:ascii="Times New Roman" w:hAnsi="Times New Roman" w:cs="Times New Roman"/>
          <w:b w:val="0"/>
          <w:bCs w:val="0"/>
          <w:lang w:val="lt-LT"/>
        </w:rPr>
        <w:t>Integruojamų programų įgyvendinimą koordinuoja mokyklos direktoriaus pavaduotojai ugdymui.</w:t>
      </w:r>
    </w:p>
    <w:p w14:paraId="75AAC4E0" w14:textId="0B690A8F" w:rsidR="006A728B" w:rsidRPr="00267FD3" w:rsidRDefault="006A728B" w:rsidP="006C2E08">
      <w:pPr>
        <w:pStyle w:val="Antrat1"/>
        <w:keepNext w:val="0"/>
        <w:numPr>
          <w:ilvl w:val="0"/>
          <w:numId w:val="6"/>
        </w:numPr>
        <w:ind w:left="0" w:firstLine="851"/>
        <w:jc w:val="both"/>
        <w:rPr>
          <w:rFonts w:ascii="Times New Roman" w:hAnsi="Times New Roman" w:cs="Times New Roman"/>
          <w:b w:val="0"/>
          <w:bCs w:val="0"/>
          <w:lang w:val="lt-LT"/>
        </w:rPr>
      </w:pPr>
      <w:r w:rsidRPr="00267FD3">
        <w:rPr>
          <w:rFonts w:ascii="Times New Roman" w:hAnsi="Times New Roman" w:cs="Times New Roman"/>
          <w:b w:val="0"/>
          <w:bCs w:val="0"/>
          <w:lang w:val="lt-LT"/>
        </w:rPr>
        <w:t>Integruojamųjų programų įgyvendinimas formaliojoje veikloje:</w:t>
      </w:r>
    </w:p>
    <w:p w14:paraId="334FBB2A" w14:textId="77777777" w:rsidR="006A728B" w:rsidRPr="00267FD3" w:rsidRDefault="006A728B" w:rsidP="00C403BE">
      <w:pPr>
        <w:jc w:val="both"/>
        <w:rPr>
          <w:rFonts w:ascii="Times New Roman" w:hAnsi="Times New Roman" w:cs="Times New Roman"/>
          <w:lang w:val="lt-LT"/>
        </w:rPr>
      </w:pPr>
    </w:p>
    <w:tbl>
      <w:tblPr>
        <w:tblStyle w:val="Lentelstinklelis"/>
        <w:tblW w:w="0" w:type="auto"/>
        <w:tblLook w:val="04A0" w:firstRow="1" w:lastRow="0" w:firstColumn="1" w:lastColumn="0" w:noHBand="0" w:noVBand="1"/>
      </w:tblPr>
      <w:tblGrid>
        <w:gridCol w:w="1922"/>
        <w:gridCol w:w="891"/>
        <w:gridCol w:w="2838"/>
        <w:gridCol w:w="1288"/>
        <w:gridCol w:w="2689"/>
      </w:tblGrid>
      <w:tr w:rsidR="00CC24B5" w:rsidRPr="005F6D82" w14:paraId="2F0BA81F" w14:textId="77777777" w:rsidTr="001156F6">
        <w:tc>
          <w:tcPr>
            <w:tcW w:w="1922" w:type="dxa"/>
          </w:tcPr>
          <w:p w14:paraId="14CC026B" w14:textId="77777777" w:rsidR="006A728B" w:rsidRPr="00267FD3" w:rsidRDefault="006A728B" w:rsidP="00C403BE">
            <w:pPr>
              <w:jc w:val="both"/>
              <w:rPr>
                <w:rFonts w:ascii="Times New Roman" w:hAnsi="Times New Roman" w:cs="Times New Roman"/>
                <w:lang w:val="lt-LT"/>
              </w:rPr>
            </w:pPr>
            <w:r w:rsidRPr="00267FD3">
              <w:rPr>
                <w:rFonts w:ascii="Times New Roman" w:hAnsi="Times New Roman" w:cs="Times New Roman"/>
                <w:lang w:val="lt-LT"/>
              </w:rPr>
              <w:t>Integruojamosios programos</w:t>
            </w:r>
          </w:p>
        </w:tc>
        <w:tc>
          <w:tcPr>
            <w:tcW w:w="891" w:type="dxa"/>
          </w:tcPr>
          <w:p w14:paraId="71857346" w14:textId="77777777" w:rsidR="006A728B" w:rsidRPr="00267FD3" w:rsidRDefault="006A728B" w:rsidP="00C403BE">
            <w:pPr>
              <w:jc w:val="both"/>
              <w:rPr>
                <w:rFonts w:ascii="Times New Roman" w:hAnsi="Times New Roman" w:cs="Times New Roman"/>
                <w:lang w:val="lt-LT"/>
              </w:rPr>
            </w:pPr>
            <w:r w:rsidRPr="00267FD3">
              <w:rPr>
                <w:rFonts w:ascii="Times New Roman" w:hAnsi="Times New Roman" w:cs="Times New Roman"/>
                <w:lang w:val="lt-LT"/>
              </w:rPr>
              <w:t>Klasė</w:t>
            </w:r>
          </w:p>
        </w:tc>
        <w:tc>
          <w:tcPr>
            <w:tcW w:w="2838" w:type="dxa"/>
          </w:tcPr>
          <w:p w14:paraId="27A42B4F" w14:textId="77777777" w:rsidR="006A728B" w:rsidRPr="00267FD3" w:rsidRDefault="006A728B" w:rsidP="00C403BE">
            <w:pPr>
              <w:jc w:val="both"/>
              <w:rPr>
                <w:rFonts w:ascii="Times New Roman" w:hAnsi="Times New Roman" w:cs="Times New Roman"/>
                <w:lang w:val="lt-LT"/>
              </w:rPr>
            </w:pPr>
            <w:r w:rsidRPr="00267FD3">
              <w:rPr>
                <w:rFonts w:ascii="Times New Roman" w:hAnsi="Times New Roman" w:cs="Times New Roman"/>
                <w:lang w:val="lt-LT"/>
              </w:rPr>
              <w:t>Dalykas, į kurį integruojama</w:t>
            </w:r>
          </w:p>
        </w:tc>
        <w:tc>
          <w:tcPr>
            <w:tcW w:w="1288" w:type="dxa"/>
          </w:tcPr>
          <w:p w14:paraId="601E384F" w14:textId="77777777" w:rsidR="006A728B" w:rsidRPr="00267FD3" w:rsidRDefault="006A728B" w:rsidP="00C403BE">
            <w:pPr>
              <w:jc w:val="both"/>
              <w:rPr>
                <w:rFonts w:ascii="Times New Roman" w:hAnsi="Times New Roman" w:cs="Times New Roman"/>
                <w:lang w:val="lt-LT"/>
              </w:rPr>
            </w:pPr>
            <w:r w:rsidRPr="00267FD3">
              <w:rPr>
                <w:rFonts w:ascii="Times New Roman" w:hAnsi="Times New Roman" w:cs="Times New Roman"/>
                <w:lang w:val="lt-LT"/>
              </w:rPr>
              <w:t>Val.</w:t>
            </w:r>
          </w:p>
        </w:tc>
        <w:tc>
          <w:tcPr>
            <w:tcW w:w="2689" w:type="dxa"/>
          </w:tcPr>
          <w:p w14:paraId="02631AE6" w14:textId="77777777" w:rsidR="006A728B" w:rsidRPr="005F6D82" w:rsidRDefault="006A728B" w:rsidP="00C403BE">
            <w:pPr>
              <w:jc w:val="both"/>
              <w:rPr>
                <w:rFonts w:ascii="Times New Roman" w:hAnsi="Times New Roman" w:cs="Times New Roman"/>
                <w:lang w:val="lt-LT"/>
              </w:rPr>
            </w:pPr>
            <w:r w:rsidRPr="00267FD3">
              <w:rPr>
                <w:rFonts w:ascii="Times New Roman" w:hAnsi="Times New Roman" w:cs="Times New Roman"/>
                <w:lang w:val="lt-LT"/>
              </w:rPr>
              <w:t>Pastabos</w:t>
            </w:r>
          </w:p>
        </w:tc>
      </w:tr>
      <w:tr w:rsidR="006A728B" w:rsidRPr="00F03535" w14:paraId="7790B5A9" w14:textId="77777777" w:rsidTr="001156F6">
        <w:tc>
          <w:tcPr>
            <w:tcW w:w="1922" w:type="dxa"/>
          </w:tcPr>
          <w:p w14:paraId="68E017D6" w14:textId="280C037B" w:rsidR="006A728B" w:rsidRPr="005F6D82" w:rsidRDefault="006A728B" w:rsidP="00C403BE">
            <w:pPr>
              <w:jc w:val="both"/>
              <w:rPr>
                <w:rFonts w:ascii="Times New Roman" w:hAnsi="Times New Roman" w:cs="Times New Roman"/>
                <w:i/>
                <w:lang w:val="lt-LT"/>
              </w:rPr>
            </w:pPr>
            <w:r w:rsidRPr="005F6D82">
              <w:rPr>
                <w:rFonts w:ascii="Times New Roman" w:hAnsi="Times New Roman" w:cs="Times New Roman"/>
                <w:i/>
                <w:lang w:val="lt-LT"/>
              </w:rPr>
              <w:t>Informacinių komun</w:t>
            </w:r>
            <w:r w:rsidR="006D2C38">
              <w:rPr>
                <w:rFonts w:ascii="Times New Roman" w:hAnsi="Times New Roman" w:cs="Times New Roman"/>
                <w:i/>
                <w:lang w:val="lt-LT"/>
              </w:rPr>
              <w:t>i</w:t>
            </w:r>
            <w:r w:rsidRPr="005F6D82">
              <w:rPr>
                <w:rFonts w:ascii="Times New Roman" w:hAnsi="Times New Roman" w:cs="Times New Roman"/>
                <w:i/>
                <w:lang w:val="lt-LT"/>
              </w:rPr>
              <w:t>kacinių technologijų ugdymas</w:t>
            </w:r>
          </w:p>
        </w:tc>
        <w:tc>
          <w:tcPr>
            <w:tcW w:w="891" w:type="dxa"/>
          </w:tcPr>
          <w:p w14:paraId="7BF60E6D" w14:textId="1217CB61" w:rsidR="006A728B" w:rsidRDefault="006A728B" w:rsidP="00C403BE">
            <w:pPr>
              <w:jc w:val="both"/>
              <w:rPr>
                <w:rFonts w:ascii="Times New Roman" w:hAnsi="Times New Roman" w:cs="Times New Roman"/>
                <w:lang w:val="lt-LT"/>
              </w:rPr>
            </w:pPr>
            <w:r w:rsidRPr="005F6D82">
              <w:rPr>
                <w:rFonts w:ascii="Times New Roman" w:hAnsi="Times New Roman" w:cs="Times New Roman"/>
                <w:lang w:val="lt-LT"/>
              </w:rPr>
              <w:t>1</w:t>
            </w:r>
            <w:r w:rsidR="00813BF0" w:rsidRPr="00EF3C23">
              <w:rPr>
                <w:rFonts w:ascii="Times New Roman" w:hAnsi="Times New Roman" w:cs="Times New Roman"/>
                <w:lang w:val="lt-LT"/>
              </w:rPr>
              <w:t>–</w:t>
            </w:r>
            <w:r w:rsidR="00813BF0">
              <w:rPr>
                <w:rFonts w:ascii="Times New Roman" w:hAnsi="Times New Roman" w:cs="Times New Roman"/>
                <w:lang w:val="lt-LT"/>
              </w:rPr>
              <w:t>2</w:t>
            </w:r>
          </w:p>
          <w:p w14:paraId="3E20A769" w14:textId="77777777" w:rsidR="007E3557" w:rsidRDefault="007E3557" w:rsidP="00C403BE">
            <w:pPr>
              <w:jc w:val="both"/>
              <w:rPr>
                <w:rFonts w:ascii="Times New Roman" w:hAnsi="Times New Roman" w:cs="Times New Roman"/>
                <w:lang w:val="lt-LT"/>
              </w:rPr>
            </w:pPr>
          </w:p>
          <w:p w14:paraId="2CB54B56" w14:textId="77777777" w:rsidR="007E3557" w:rsidRDefault="007E3557" w:rsidP="00C403BE">
            <w:pPr>
              <w:jc w:val="both"/>
              <w:rPr>
                <w:rFonts w:ascii="Times New Roman" w:hAnsi="Times New Roman" w:cs="Times New Roman"/>
                <w:lang w:val="lt-LT"/>
              </w:rPr>
            </w:pPr>
          </w:p>
          <w:p w14:paraId="77FF557D" w14:textId="4382F257" w:rsidR="007E3557" w:rsidRPr="005F6D82" w:rsidRDefault="00813BF0" w:rsidP="00C403BE">
            <w:pPr>
              <w:jc w:val="both"/>
              <w:rPr>
                <w:rFonts w:ascii="Times New Roman" w:hAnsi="Times New Roman" w:cs="Times New Roman"/>
                <w:lang w:val="lt-LT"/>
              </w:rPr>
            </w:pPr>
            <w:r>
              <w:rPr>
                <w:rFonts w:ascii="Times New Roman" w:hAnsi="Times New Roman" w:cs="Times New Roman"/>
                <w:lang w:val="lt-LT"/>
              </w:rPr>
              <w:t>3</w:t>
            </w:r>
            <w:r w:rsidR="00D71A6B" w:rsidRPr="00EF3C23">
              <w:rPr>
                <w:rFonts w:ascii="Times New Roman" w:hAnsi="Times New Roman" w:cs="Times New Roman"/>
                <w:lang w:val="lt-LT"/>
              </w:rPr>
              <w:t>–</w:t>
            </w:r>
            <w:r w:rsidR="007E3557">
              <w:rPr>
                <w:rFonts w:ascii="Times New Roman" w:hAnsi="Times New Roman" w:cs="Times New Roman"/>
                <w:lang w:val="lt-LT"/>
              </w:rPr>
              <w:t>4</w:t>
            </w:r>
          </w:p>
        </w:tc>
        <w:tc>
          <w:tcPr>
            <w:tcW w:w="2838" w:type="dxa"/>
          </w:tcPr>
          <w:p w14:paraId="0D69872D" w14:textId="08F0E4C0" w:rsidR="007E3557" w:rsidRDefault="006A728B" w:rsidP="00C403BE">
            <w:pPr>
              <w:jc w:val="both"/>
              <w:rPr>
                <w:rFonts w:ascii="Times New Roman" w:hAnsi="Times New Roman" w:cs="Times New Roman"/>
                <w:lang w:val="lt-LT"/>
              </w:rPr>
            </w:pPr>
            <w:r w:rsidRPr="005F6D82">
              <w:rPr>
                <w:rFonts w:ascii="Times New Roman" w:hAnsi="Times New Roman" w:cs="Times New Roman"/>
                <w:lang w:val="lt-LT"/>
              </w:rPr>
              <w:t>Integruojama į visų mokomųjų dalykų programas</w:t>
            </w:r>
            <w:r w:rsidR="00FA594B">
              <w:rPr>
                <w:rFonts w:ascii="Times New Roman" w:hAnsi="Times New Roman" w:cs="Times New Roman"/>
                <w:lang w:val="lt-LT"/>
              </w:rPr>
              <w:t xml:space="preserve"> (1, 2 kl.)</w:t>
            </w:r>
          </w:p>
          <w:p w14:paraId="1ACFF943" w14:textId="06EB4F37" w:rsidR="006A728B" w:rsidRPr="005F6D82" w:rsidRDefault="007E3557" w:rsidP="00C403BE">
            <w:pPr>
              <w:rPr>
                <w:rFonts w:ascii="Times New Roman" w:hAnsi="Times New Roman" w:cs="Times New Roman"/>
                <w:lang w:val="lt-LT"/>
              </w:rPr>
            </w:pPr>
            <w:r>
              <w:rPr>
                <w:rFonts w:ascii="Times New Roman" w:hAnsi="Times New Roman" w:cs="Times New Roman"/>
                <w:lang w:val="lt-LT"/>
              </w:rPr>
              <w:t>Integruojama į dailės ir technologijų</w:t>
            </w:r>
            <w:r w:rsidR="005E28F0">
              <w:rPr>
                <w:rFonts w:ascii="Times New Roman" w:hAnsi="Times New Roman" w:cs="Times New Roman"/>
                <w:lang w:val="lt-LT"/>
              </w:rPr>
              <w:t xml:space="preserve"> (4</w:t>
            </w:r>
            <w:r w:rsidR="00D71A6B">
              <w:rPr>
                <w:rFonts w:ascii="Times New Roman" w:hAnsi="Times New Roman" w:cs="Times New Roman"/>
                <w:lang w:val="lt-LT"/>
              </w:rPr>
              <w:t xml:space="preserve"> </w:t>
            </w:r>
            <w:r w:rsidR="005E28F0">
              <w:rPr>
                <w:rFonts w:ascii="Times New Roman" w:hAnsi="Times New Roman" w:cs="Times New Roman"/>
                <w:lang w:val="lt-LT"/>
              </w:rPr>
              <w:t xml:space="preserve">kl.), </w:t>
            </w:r>
            <w:r w:rsidR="00D71A6B">
              <w:rPr>
                <w:rFonts w:ascii="Times New Roman" w:hAnsi="Times New Roman" w:cs="Times New Roman"/>
                <w:lang w:val="lt-LT"/>
              </w:rPr>
              <w:t>dailės</w:t>
            </w:r>
            <w:r w:rsidR="005E28F0">
              <w:rPr>
                <w:rFonts w:ascii="Times New Roman" w:hAnsi="Times New Roman" w:cs="Times New Roman"/>
                <w:lang w:val="lt-LT"/>
              </w:rPr>
              <w:t xml:space="preserve"> (3 kl.) </w:t>
            </w:r>
            <w:r>
              <w:rPr>
                <w:rFonts w:ascii="Times New Roman" w:hAnsi="Times New Roman" w:cs="Times New Roman"/>
                <w:lang w:val="lt-LT"/>
              </w:rPr>
              <w:t xml:space="preserve"> programą</w:t>
            </w:r>
            <w:r w:rsidR="006A728B" w:rsidRPr="005F6D82">
              <w:rPr>
                <w:rFonts w:ascii="Times New Roman" w:hAnsi="Times New Roman" w:cs="Times New Roman"/>
                <w:lang w:val="lt-LT"/>
              </w:rPr>
              <w:t xml:space="preserve">    </w:t>
            </w:r>
          </w:p>
          <w:p w14:paraId="197F9A11" w14:textId="77777777" w:rsidR="006A728B" w:rsidRPr="005F6D82" w:rsidRDefault="006A728B" w:rsidP="00C403BE">
            <w:pPr>
              <w:jc w:val="both"/>
              <w:rPr>
                <w:rFonts w:ascii="Times New Roman" w:hAnsi="Times New Roman" w:cs="Times New Roman"/>
                <w:lang w:val="lt-LT"/>
              </w:rPr>
            </w:pPr>
          </w:p>
        </w:tc>
        <w:tc>
          <w:tcPr>
            <w:tcW w:w="1288" w:type="dxa"/>
          </w:tcPr>
          <w:p w14:paraId="4F46492E" w14:textId="77777777" w:rsidR="006A728B" w:rsidRPr="005F6D82" w:rsidRDefault="006A728B" w:rsidP="00C403BE">
            <w:pPr>
              <w:jc w:val="both"/>
              <w:rPr>
                <w:rFonts w:ascii="Times New Roman" w:hAnsi="Times New Roman" w:cs="Times New Roman"/>
                <w:lang w:val="lt-LT"/>
              </w:rPr>
            </w:pPr>
          </w:p>
        </w:tc>
        <w:tc>
          <w:tcPr>
            <w:tcW w:w="2689" w:type="dxa"/>
          </w:tcPr>
          <w:p w14:paraId="56723CBB" w14:textId="404CAAEE" w:rsidR="006A728B" w:rsidRPr="005F6D82" w:rsidRDefault="00864351" w:rsidP="00C403BE">
            <w:pPr>
              <w:jc w:val="both"/>
              <w:rPr>
                <w:rFonts w:ascii="Times New Roman" w:hAnsi="Times New Roman" w:cs="Times New Roman"/>
                <w:lang w:val="lt-LT"/>
              </w:rPr>
            </w:pPr>
            <w:r>
              <w:rPr>
                <w:rFonts w:ascii="Times New Roman" w:hAnsi="Times New Roman" w:cs="Times New Roman"/>
                <w:lang w:val="lt-LT"/>
              </w:rPr>
              <w:t>Pradinių klasių mokytojų parengta programa</w:t>
            </w:r>
          </w:p>
        </w:tc>
      </w:tr>
      <w:tr w:rsidR="00CC24B5" w:rsidRPr="005F6D82" w14:paraId="03A96FFB" w14:textId="77777777" w:rsidTr="001156F6">
        <w:tc>
          <w:tcPr>
            <w:tcW w:w="1922" w:type="dxa"/>
          </w:tcPr>
          <w:p w14:paraId="13593C3D" w14:textId="68549545" w:rsidR="006A728B" w:rsidRPr="005F6D82" w:rsidRDefault="006A728B" w:rsidP="00C403BE">
            <w:pPr>
              <w:tabs>
                <w:tab w:val="num" w:pos="0"/>
                <w:tab w:val="left" w:pos="851"/>
                <w:tab w:val="left" w:pos="1080"/>
              </w:tabs>
              <w:autoSpaceDE w:val="0"/>
              <w:autoSpaceDN w:val="0"/>
              <w:adjustRightInd w:val="0"/>
              <w:jc w:val="both"/>
              <w:rPr>
                <w:rFonts w:ascii="Times New Roman" w:hAnsi="Times New Roman" w:cs="Times New Roman"/>
                <w:lang w:val="lt-LT"/>
              </w:rPr>
            </w:pPr>
            <w:r w:rsidRPr="005F6D82">
              <w:rPr>
                <w:rFonts w:ascii="Times New Roman" w:hAnsi="Times New Roman" w:cs="Times New Roman"/>
                <w:i/>
                <w:lang w:val="lt-LT"/>
              </w:rPr>
              <w:t xml:space="preserve">Etninės kultūros </w:t>
            </w:r>
            <w:r w:rsidR="004463EA" w:rsidRPr="005F6D82">
              <w:rPr>
                <w:rFonts w:ascii="Times New Roman" w:hAnsi="Times New Roman" w:cs="Times New Roman"/>
                <w:i/>
                <w:lang w:val="lt-LT"/>
              </w:rPr>
              <w:t>ugdymas</w:t>
            </w:r>
          </w:p>
          <w:p w14:paraId="616899F8" w14:textId="77777777" w:rsidR="006A728B" w:rsidRPr="005F6D82" w:rsidRDefault="006A728B" w:rsidP="00C403BE">
            <w:pPr>
              <w:tabs>
                <w:tab w:val="left" w:pos="851"/>
                <w:tab w:val="left" w:pos="1080"/>
              </w:tabs>
              <w:jc w:val="both"/>
              <w:rPr>
                <w:rFonts w:ascii="Times New Roman" w:hAnsi="Times New Roman" w:cs="Times New Roman"/>
                <w:i/>
                <w:lang w:val="lt-LT"/>
              </w:rPr>
            </w:pPr>
          </w:p>
        </w:tc>
        <w:tc>
          <w:tcPr>
            <w:tcW w:w="891" w:type="dxa"/>
          </w:tcPr>
          <w:p w14:paraId="04E7A693" w14:textId="242CC9DA" w:rsidR="006A728B" w:rsidRPr="005F6D82" w:rsidRDefault="006A728B" w:rsidP="00C403BE">
            <w:pPr>
              <w:jc w:val="both"/>
              <w:rPr>
                <w:rFonts w:ascii="Times New Roman" w:hAnsi="Times New Roman" w:cs="Times New Roman"/>
                <w:lang w:val="lt-LT"/>
              </w:rPr>
            </w:pPr>
            <w:r w:rsidRPr="005F6D82">
              <w:rPr>
                <w:rFonts w:ascii="Times New Roman" w:hAnsi="Times New Roman" w:cs="Times New Roman"/>
                <w:lang w:val="lt-LT"/>
              </w:rPr>
              <w:t>1</w:t>
            </w:r>
            <w:r w:rsidR="00D71A6B" w:rsidRPr="00EF3C23">
              <w:rPr>
                <w:rFonts w:ascii="Times New Roman" w:hAnsi="Times New Roman" w:cs="Times New Roman"/>
                <w:lang w:val="lt-LT"/>
              </w:rPr>
              <w:t>–</w:t>
            </w:r>
            <w:r w:rsidR="00BE5B6B" w:rsidRPr="005F6D82">
              <w:rPr>
                <w:rFonts w:ascii="Times New Roman" w:hAnsi="Times New Roman" w:cs="Times New Roman"/>
                <w:lang w:val="lt-LT"/>
              </w:rPr>
              <w:t>10</w:t>
            </w:r>
          </w:p>
        </w:tc>
        <w:tc>
          <w:tcPr>
            <w:tcW w:w="2838" w:type="dxa"/>
          </w:tcPr>
          <w:p w14:paraId="45EE02F5" w14:textId="629B608D" w:rsidR="006A728B" w:rsidRPr="005F6D82" w:rsidRDefault="006A728B" w:rsidP="00C403BE">
            <w:pPr>
              <w:tabs>
                <w:tab w:val="left" w:pos="851"/>
                <w:tab w:val="left" w:pos="1080"/>
              </w:tabs>
              <w:jc w:val="both"/>
              <w:rPr>
                <w:rFonts w:ascii="Times New Roman" w:hAnsi="Times New Roman" w:cs="Times New Roman"/>
                <w:lang w:val="lt-LT"/>
              </w:rPr>
            </w:pPr>
            <w:r w:rsidRPr="005F6D82">
              <w:rPr>
                <w:rFonts w:ascii="Times New Roman" w:hAnsi="Times New Roman" w:cs="Times New Roman"/>
                <w:lang w:val="lt-LT"/>
              </w:rPr>
              <w:t>Integruojama į dailės, muzikos, lietuvių kalbos ir</w:t>
            </w:r>
            <w:r w:rsidR="001156F6">
              <w:rPr>
                <w:rFonts w:ascii="Times New Roman" w:hAnsi="Times New Roman" w:cs="Times New Roman"/>
                <w:lang w:val="lt-LT"/>
              </w:rPr>
              <w:t xml:space="preserve"> </w:t>
            </w:r>
            <w:r w:rsidRPr="005F6D82">
              <w:rPr>
                <w:rFonts w:ascii="Times New Roman" w:hAnsi="Times New Roman" w:cs="Times New Roman"/>
                <w:lang w:val="lt-LT"/>
              </w:rPr>
              <w:t>literatūros, etikos, tikybos, istorijos, technologijos pamokas</w:t>
            </w:r>
          </w:p>
        </w:tc>
        <w:tc>
          <w:tcPr>
            <w:tcW w:w="1288" w:type="dxa"/>
          </w:tcPr>
          <w:p w14:paraId="56F45BA0" w14:textId="45CC6C5C" w:rsidR="006A728B" w:rsidRPr="005F6D82" w:rsidRDefault="006A728B" w:rsidP="00C403BE">
            <w:pPr>
              <w:jc w:val="both"/>
              <w:rPr>
                <w:rFonts w:ascii="Times New Roman" w:hAnsi="Times New Roman" w:cs="Times New Roman"/>
                <w:lang w:val="lt-LT"/>
              </w:rPr>
            </w:pPr>
            <w:r w:rsidRPr="005F6D82">
              <w:rPr>
                <w:rFonts w:ascii="Times New Roman" w:hAnsi="Times New Roman" w:cs="Times New Roman"/>
                <w:lang w:val="lt-LT"/>
              </w:rPr>
              <w:t xml:space="preserve">Ne mažiau </w:t>
            </w:r>
            <w:r w:rsidR="001156F6">
              <w:rPr>
                <w:rFonts w:ascii="Times New Roman" w:hAnsi="Times New Roman" w:cs="Times New Roman"/>
                <w:lang w:val="lt-LT"/>
              </w:rPr>
              <w:t>6</w:t>
            </w:r>
            <w:r w:rsidRPr="005F6D82">
              <w:rPr>
                <w:rFonts w:ascii="Times New Roman" w:hAnsi="Times New Roman" w:cs="Times New Roman"/>
                <w:lang w:val="lt-LT"/>
              </w:rPr>
              <w:t xml:space="preserve"> val.</w:t>
            </w:r>
          </w:p>
        </w:tc>
        <w:tc>
          <w:tcPr>
            <w:tcW w:w="2689" w:type="dxa"/>
          </w:tcPr>
          <w:p w14:paraId="776BF52B" w14:textId="77387C3D" w:rsidR="006A728B" w:rsidRPr="005F6D82" w:rsidRDefault="004463EA" w:rsidP="00C403BE">
            <w:pPr>
              <w:jc w:val="both"/>
              <w:rPr>
                <w:rFonts w:ascii="Times New Roman" w:hAnsi="Times New Roman" w:cs="Times New Roman"/>
                <w:lang w:val="lt-LT"/>
              </w:rPr>
            </w:pPr>
            <w:r w:rsidRPr="005F6D82">
              <w:rPr>
                <w:rFonts w:ascii="Times New Roman" w:hAnsi="Times New Roman" w:cs="Times New Roman"/>
                <w:lang w:val="lt-LT"/>
              </w:rPr>
              <w:t>Pagrindiniame ugdyme v</w:t>
            </w:r>
            <w:r w:rsidR="006A728B" w:rsidRPr="005F6D82">
              <w:rPr>
                <w:rFonts w:ascii="Times New Roman" w:hAnsi="Times New Roman" w:cs="Times New Roman"/>
                <w:lang w:val="lt-LT"/>
              </w:rPr>
              <w:t>adovaujamasi</w:t>
            </w:r>
            <w:r w:rsidR="006A728B" w:rsidRPr="005F6D82">
              <w:rPr>
                <w:rFonts w:ascii="Times New Roman" w:hAnsi="Times New Roman" w:cs="Times New Roman"/>
                <w:i/>
                <w:lang w:val="lt-LT"/>
              </w:rPr>
              <w:t xml:space="preserve"> Etninės kultūros BP</w:t>
            </w:r>
            <w:r w:rsidR="006A728B" w:rsidRPr="005F6D82">
              <w:rPr>
                <w:rFonts w:ascii="Times New Roman" w:hAnsi="Times New Roman" w:cs="Times New Roman"/>
                <w:lang w:val="lt-LT"/>
              </w:rPr>
              <w:t>, patvirtinta LR ŠMM 2012 m. balandžio 12 d. įsakymu Nr. V-651</w:t>
            </w:r>
          </w:p>
        </w:tc>
      </w:tr>
      <w:tr w:rsidR="00813BF0" w:rsidRPr="00CC493A" w14:paraId="24FDE2D3" w14:textId="77777777" w:rsidTr="001156F6">
        <w:tc>
          <w:tcPr>
            <w:tcW w:w="1922" w:type="dxa"/>
          </w:tcPr>
          <w:p w14:paraId="6E8BA704" w14:textId="4F7D55D1" w:rsidR="00813BF0" w:rsidRPr="005F6D82" w:rsidRDefault="00813BF0" w:rsidP="00C403BE">
            <w:pPr>
              <w:tabs>
                <w:tab w:val="num" w:pos="0"/>
                <w:tab w:val="left" w:pos="851"/>
                <w:tab w:val="left" w:pos="1080"/>
              </w:tabs>
              <w:autoSpaceDE w:val="0"/>
              <w:autoSpaceDN w:val="0"/>
              <w:adjustRightInd w:val="0"/>
              <w:jc w:val="both"/>
              <w:rPr>
                <w:rFonts w:ascii="Times New Roman" w:hAnsi="Times New Roman" w:cs="Times New Roman"/>
                <w:i/>
                <w:lang w:val="lt-LT"/>
              </w:rPr>
            </w:pPr>
            <w:r>
              <w:rPr>
                <w:rFonts w:ascii="Times New Roman" w:hAnsi="Times New Roman" w:cs="Times New Roman"/>
                <w:i/>
                <w:lang w:val="lt-LT"/>
              </w:rPr>
              <w:t>Gyvenimo įgūdžių bendroji programa</w:t>
            </w:r>
          </w:p>
        </w:tc>
        <w:tc>
          <w:tcPr>
            <w:tcW w:w="891" w:type="dxa"/>
          </w:tcPr>
          <w:p w14:paraId="7E933E5C" w14:textId="5617C334" w:rsidR="00813BF0" w:rsidRPr="005F6D82" w:rsidRDefault="00813BF0" w:rsidP="00C403BE">
            <w:pPr>
              <w:jc w:val="both"/>
              <w:rPr>
                <w:rFonts w:ascii="Times New Roman" w:hAnsi="Times New Roman" w:cs="Times New Roman"/>
                <w:lang w:val="lt-LT"/>
              </w:rPr>
            </w:pPr>
            <w:r>
              <w:rPr>
                <w:rFonts w:ascii="Times New Roman" w:hAnsi="Times New Roman" w:cs="Times New Roman"/>
                <w:lang w:val="lt-LT"/>
              </w:rPr>
              <w:t>1,3</w:t>
            </w:r>
          </w:p>
        </w:tc>
        <w:tc>
          <w:tcPr>
            <w:tcW w:w="2838" w:type="dxa"/>
          </w:tcPr>
          <w:p w14:paraId="71CC3DA4" w14:textId="2C69AB32" w:rsidR="00813BF0" w:rsidRPr="005F6D82" w:rsidRDefault="00813BF0" w:rsidP="00813BF0">
            <w:pPr>
              <w:tabs>
                <w:tab w:val="left" w:pos="851"/>
                <w:tab w:val="left" w:pos="1080"/>
              </w:tabs>
              <w:rPr>
                <w:rFonts w:ascii="Times New Roman" w:hAnsi="Times New Roman" w:cs="Times New Roman"/>
                <w:lang w:val="lt-LT"/>
              </w:rPr>
            </w:pPr>
            <w:r>
              <w:rPr>
                <w:rFonts w:ascii="Times New Roman" w:hAnsi="Times New Roman" w:cs="Times New Roman"/>
                <w:lang w:val="lt-LT"/>
              </w:rPr>
              <w:t>Integruojama į kitus dalykus</w:t>
            </w:r>
          </w:p>
        </w:tc>
        <w:tc>
          <w:tcPr>
            <w:tcW w:w="1288" w:type="dxa"/>
          </w:tcPr>
          <w:p w14:paraId="43659DE9" w14:textId="285A5D43" w:rsidR="00813BF0" w:rsidRPr="005F6D82" w:rsidRDefault="00813BF0" w:rsidP="00C403BE">
            <w:pPr>
              <w:jc w:val="both"/>
              <w:rPr>
                <w:rFonts w:ascii="Times New Roman" w:hAnsi="Times New Roman" w:cs="Times New Roman"/>
                <w:lang w:val="lt-LT"/>
              </w:rPr>
            </w:pPr>
            <w:r>
              <w:rPr>
                <w:rFonts w:ascii="Times New Roman" w:hAnsi="Times New Roman" w:cs="Times New Roman"/>
                <w:lang w:val="lt-LT"/>
              </w:rPr>
              <w:t>Pagal atskiras temas</w:t>
            </w:r>
          </w:p>
        </w:tc>
        <w:tc>
          <w:tcPr>
            <w:tcW w:w="2689" w:type="dxa"/>
          </w:tcPr>
          <w:p w14:paraId="2C67CBB0" w14:textId="77A2FB22" w:rsidR="00813BF0" w:rsidRPr="005F6D82" w:rsidRDefault="00CC493A" w:rsidP="00C403BE">
            <w:pPr>
              <w:jc w:val="both"/>
              <w:rPr>
                <w:rFonts w:ascii="Times New Roman" w:hAnsi="Times New Roman" w:cs="Times New Roman"/>
                <w:lang w:val="lt-LT"/>
              </w:rPr>
            </w:pPr>
            <w:r w:rsidRPr="00CC493A">
              <w:rPr>
                <w:rFonts w:ascii="Times New Roman" w:hAnsi="Times New Roman" w:cs="Times New Roman"/>
                <w:i/>
                <w:iCs/>
                <w:lang w:val="lt-LT"/>
              </w:rPr>
              <w:t>Gyvenimo įgūdžių bendroji programa</w:t>
            </w:r>
            <w:r>
              <w:rPr>
                <w:rFonts w:ascii="Times New Roman" w:hAnsi="Times New Roman" w:cs="Times New Roman"/>
                <w:lang w:val="lt-LT"/>
              </w:rPr>
              <w:t xml:space="preserve"> (priešmokyklinio, pradinio, pagrindinio ir  vidurinio ugdymo programų 48 priedas)</w:t>
            </w:r>
          </w:p>
        </w:tc>
      </w:tr>
      <w:tr w:rsidR="00CC24B5" w:rsidRPr="00052C17" w14:paraId="4F57CA6C" w14:textId="77777777" w:rsidTr="001156F6">
        <w:tc>
          <w:tcPr>
            <w:tcW w:w="1922" w:type="dxa"/>
          </w:tcPr>
          <w:p w14:paraId="3BA1A391" w14:textId="1AE6D7FF" w:rsidR="006A728B" w:rsidRPr="00FA594B" w:rsidRDefault="006A728B" w:rsidP="00C403BE">
            <w:pPr>
              <w:tabs>
                <w:tab w:val="left" w:pos="851"/>
              </w:tabs>
              <w:jc w:val="both"/>
              <w:rPr>
                <w:rFonts w:ascii="Times New Roman" w:hAnsi="Times New Roman" w:cs="Times New Roman"/>
                <w:szCs w:val="20"/>
                <w:lang w:val="lt-LT"/>
              </w:rPr>
            </w:pPr>
            <w:r w:rsidRPr="005F6D82">
              <w:rPr>
                <w:rFonts w:ascii="Times New Roman" w:hAnsi="Times New Roman" w:cs="Times New Roman"/>
                <w:szCs w:val="20"/>
                <w:lang w:val="lt-LT"/>
              </w:rPr>
              <w:t xml:space="preserve">Socialinio ir emocinio ugdymo programos: </w:t>
            </w:r>
            <w:r w:rsidRPr="00813BF0">
              <w:rPr>
                <w:rFonts w:ascii="Times New Roman" w:hAnsi="Times New Roman" w:cs="Times New Roman"/>
                <w:i/>
                <w:iCs/>
                <w:lang w:val="lt-LT"/>
              </w:rPr>
              <w:t>LIONS QUEST</w:t>
            </w:r>
            <w:r w:rsidRPr="005F6D82">
              <w:rPr>
                <w:rFonts w:ascii="Times New Roman" w:hAnsi="Times New Roman" w:cs="Times New Roman"/>
                <w:szCs w:val="20"/>
                <w:lang w:val="lt-LT"/>
              </w:rPr>
              <w:t xml:space="preserve"> </w:t>
            </w:r>
          </w:p>
        </w:tc>
        <w:tc>
          <w:tcPr>
            <w:tcW w:w="891" w:type="dxa"/>
          </w:tcPr>
          <w:p w14:paraId="430CD3E8" w14:textId="2AC1CE7F" w:rsidR="006A728B" w:rsidRPr="005F6D82" w:rsidRDefault="006A728B" w:rsidP="00C403BE">
            <w:pPr>
              <w:jc w:val="both"/>
              <w:rPr>
                <w:rFonts w:ascii="Times New Roman" w:hAnsi="Times New Roman" w:cs="Times New Roman"/>
                <w:lang w:val="lt-LT"/>
              </w:rPr>
            </w:pPr>
            <w:r w:rsidRPr="005F6D82">
              <w:rPr>
                <w:rFonts w:ascii="Times New Roman" w:hAnsi="Times New Roman" w:cs="Times New Roman"/>
                <w:lang w:val="lt-LT"/>
              </w:rPr>
              <w:t>1</w:t>
            </w:r>
            <w:r w:rsidR="00D71A6B" w:rsidRPr="00EF3C23">
              <w:rPr>
                <w:rFonts w:ascii="Times New Roman" w:hAnsi="Times New Roman" w:cs="Times New Roman"/>
                <w:lang w:val="lt-LT"/>
              </w:rPr>
              <w:t>–</w:t>
            </w:r>
            <w:r w:rsidR="001156F6">
              <w:rPr>
                <w:rFonts w:ascii="Times New Roman" w:hAnsi="Times New Roman" w:cs="Times New Roman"/>
                <w:lang w:val="lt-LT"/>
              </w:rPr>
              <w:t>10</w:t>
            </w:r>
          </w:p>
          <w:p w14:paraId="5E2A4A24" w14:textId="77777777" w:rsidR="006A728B" w:rsidRPr="005F6D82" w:rsidRDefault="006A728B" w:rsidP="00C403BE">
            <w:pPr>
              <w:jc w:val="both"/>
              <w:rPr>
                <w:rFonts w:ascii="Times New Roman" w:hAnsi="Times New Roman" w:cs="Times New Roman"/>
                <w:lang w:val="lt-LT"/>
              </w:rPr>
            </w:pPr>
          </w:p>
          <w:p w14:paraId="176B1F46" w14:textId="77777777" w:rsidR="006A728B" w:rsidRPr="005F6D82" w:rsidRDefault="006A728B" w:rsidP="00C403BE">
            <w:pPr>
              <w:jc w:val="both"/>
              <w:rPr>
                <w:rFonts w:ascii="Times New Roman" w:hAnsi="Times New Roman" w:cs="Times New Roman"/>
                <w:lang w:val="lt-LT"/>
              </w:rPr>
            </w:pPr>
          </w:p>
          <w:p w14:paraId="62163995" w14:textId="45300C02" w:rsidR="006A728B" w:rsidRPr="005F6D82" w:rsidRDefault="006A728B" w:rsidP="00C403BE">
            <w:pPr>
              <w:jc w:val="both"/>
              <w:rPr>
                <w:rFonts w:ascii="Times New Roman" w:hAnsi="Times New Roman" w:cs="Times New Roman"/>
                <w:lang w:val="lt-LT"/>
              </w:rPr>
            </w:pPr>
          </w:p>
        </w:tc>
        <w:tc>
          <w:tcPr>
            <w:tcW w:w="2838" w:type="dxa"/>
          </w:tcPr>
          <w:p w14:paraId="09AC025E" w14:textId="341133EB" w:rsidR="006A728B" w:rsidRPr="005F6D82" w:rsidRDefault="006A728B" w:rsidP="00C403BE">
            <w:pPr>
              <w:tabs>
                <w:tab w:val="left" w:pos="851"/>
                <w:tab w:val="left" w:pos="1080"/>
              </w:tabs>
              <w:jc w:val="both"/>
              <w:rPr>
                <w:rFonts w:ascii="Times New Roman" w:hAnsi="Times New Roman" w:cs="Times New Roman"/>
                <w:lang w:val="lt-LT"/>
              </w:rPr>
            </w:pPr>
            <w:r w:rsidRPr="005F6D82">
              <w:rPr>
                <w:rFonts w:ascii="Times New Roman" w:hAnsi="Times New Roman" w:cs="Times New Roman"/>
                <w:szCs w:val="20"/>
                <w:lang w:val="lt-LT"/>
              </w:rPr>
              <w:t>Integruojama į klasės valandėles</w:t>
            </w:r>
            <w:r w:rsidR="00415AD4" w:rsidRPr="005F6D82">
              <w:rPr>
                <w:rFonts w:ascii="Times New Roman" w:hAnsi="Times New Roman" w:cs="Times New Roman"/>
                <w:szCs w:val="20"/>
                <w:lang w:val="lt-LT"/>
              </w:rPr>
              <w:t>.</w:t>
            </w:r>
          </w:p>
        </w:tc>
        <w:tc>
          <w:tcPr>
            <w:tcW w:w="1288" w:type="dxa"/>
          </w:tcPr>
          <w:p w14:paraId="26E37F94" w14:textId="77777777" w:rsidR="006A728B" w:rsidRPr="005F6D82" w:rsidRDefault="006A728B" w:rsidP="00C403BE">
            <w:pPr>
              <w:jc w:val="both"/>
              <w:rPr>
                <w:rFonts w:ascii="Times New Roman" w:hAnsi="Times New Roman" w:cs="Times New Roman"/>
                <w:lang w:val="lt-LT"/>
              </w:rPr>
            </w:pPr>
            <w:r w:rsidRPr="005F6D82">
              <w:rPr>
                <w:rFonts w:ascii="Times New Roman" w:hAnsi="Times New Roman" w:cs="Times New Roman"/>
                <w:lang w:val="lt-LT"/>
              </w:rPr>
              <w:t>Ne mažiau 2 val./mėn.</w:t>
            </w:r>
          </w:p>
        </w:tc>
        <w:tc>
          <w:tcPr>
            <w:tcW w:w="2689" w:type="dxa"/>
          </w:tcPr>
          <w:p w14:paraId="00A229C9" w14:textId="6B02FF5B" w:rsidR="006A728B" w:rsidRPr="005F6D82" w:rsidRDefault="004463EA" w:rsidP="00C403BE">
            <w:pPr>
              <w:jc w:val="both"/>
              <w:rPr>
                <w:rFonts w:ascii="Times New Roman" w:hAnsi="Times New Roman" w:cs="Times New Roman"/>
                <w:lang w:val="lt-LT"/>
              </w:rPr>
            </w:pPr>
            <w:r w:rsidRPr="005F6D82">
              <w:rPr>
                <w:rFonts w:ascii="Times New Roman" w:hAnsi="Times New Roman" w:cs="Times New Roman"/>
                <w:lang w:val="lt-LT"/>
              </w:rPr>
              <w:t>Programa „Laikas kartu“</w:t>
            </w:r>
          </w:p>
          <w:p w14:paraId="0C394879" w14:textId="5A08ADCC" w:rsidR="004463EA" w:rsidRPr="005F6D82" w:rsidRDefault="004463EA" w:rsidP="00C403BE">
            <w:pPr>
              <w:jc w:val="both"/>
              <w:rPr>
                <w:rFonts w:ascii="Times New Roman" w:hAnsi="Times New Roman" w:cs="Times New Roman"/>
                <w:lang w:val="lt-LT"/>
              </w:rPr>
            </w:pPr>
            <w:r w:rsidRPr="005F6D82">
              <w:rPr>
                <w:rFonts w:ascii="Times New Roman" w:hAnsi="Times New Roman" w:cs="Times New Roman"/>
                <w:lang w:val="lt-LT"/>
              </w:rPr>
              <w:t>Programa „Paauglystės kryžkelės“</w:t>
            </w:r>
          </w:p>
          <w:p w14:paraId="6829AF67" w14:textId="77777777" w:rsidR="006A728B" w:rsidRPr="005F6D82" w:rsidRDefault="006A728B" w:rsidP="00C403BE">
            <w:pPr>
              <w:jc w:val="both"/>
              <w:rPr>
                <w:rFonts w:ascii="Times New Roman" w:hAnsi="Times New Roman" w:cs="Times New Roman"/>
                <w:lang w:val="lt-LT"/>
              </w:rPr>
            </w:pPr>
          </w:p>
          <w:p w14:paraId="5385CEB5" w14:textId="5F49882F" w:rsidR="006A728B" w:rsidRPr="005F6D82" w:rsidRDefault="006A728B" w:rsidP="00C403BE">
            <w:pPr>
              <w:jc w:val="both"/>
              <w:rPr>
                <w:rFonts w:ascii="Times New Roman" w:hAnsi="Times New Roman" w:cs="Times New Roman"/>
                <w:lang w:val="lt-LT"/>
              </w:rPr>
            </w:pPr>
          </w:p>
        </w:tc>
      </w:tr>
      <w:tr w:rsidR="00CC24B5" w:rsidRPr="001156F6" w14:paraId="11720383" w14:textId="77777777" w:rsidTr="001156F6">
        <w:tc>
          <w:tcPr>
            <w:tcW w:w="1922" w:type="dxa"/>
          </w:tcPr>
          <w:p w14:paraId="75FD74D0" w14:textId="77777777" w:rsidR="006A728B" w:rsidRPr="005F6D82" w:rsidRDefault="006A728B" w:rsidP="00C403BE">
            <w:pPr>
              <w:tabs>
                <w:tab w:val="left" w:pos="851"/>
              </w:tabs>
              <w:jc w:val="both"/>
              <w:rPr>
                <w:rFonts w:ascii="Times New Roman" w:hAnsi="Times New Roman" w:cs="Times New Roman"/>
                <w:szCs w:val="20"/>
                <w:lang w:val="lt-LT"/>
              </w:rPr>
            </w:pPr>
            <w:r w:rsidRPr="005F6D82">
              <w:rPr>
                <w:rFonts w:ascii="Times New Roman" w:hAnsi="Times New Roman" w:cs="Times New Roman"/>
                <w:i/>
                <w:iCs/>
                <w:szCs w:val="20"/>
                <w:lang w:val="lt-LT"/>
              </w:rPr>
              <w:t>Smurto prevencija</w:t>
            </w:r>
          </w:p>
        </w:tc>
        <w:tc>
          <w:tcPr>
            <w:tcW w:w="891" w:type="dxa"/>
          </w:tcPr>
          <w:p w14:paraId="177738C4" w14:textId="3DE6F2DB" w:rsidR="006A728B" w:rsidRPr="005F6D82" w:rsidRDefault="006A728B" w:rsidP="00C403BE">
            <w:pPr>
              <w:jc w:val="both"/>
              <w:rPr>
                <w:rFonts w:ascii="Times New Roman" w:hAnsi="Times New Roman" w:cs="Times New Roman"/>
                <w:lang w:val="lt-LT"/>
              </w:rPr>
            </w:pPr>
            <w:r w:rsidRPr="005F6D82">
              <w:rPr>
                <w:rFonts w:ascii="Times New Roman" w:hAnsi="Times New Roman" w:cs="Times New Roman"/>
                <w:lang w:val="lt-LT"/>
              </w:rPr>
              <w:t>5</w:t>
            </w:r>
            <w:r w:rsidR="00D71A6B" w:rsidRPr="00EF3C23">
              <w:rPr>
                <w:rFonts w:ascii="Times New Roman" w:hAnsi="Times New Roman" w:cs="Times New Roman"/>
                <w:lang w:val="lt-LT"/>
              </w:rPr>
              <w:t>–</w:t>
            </w:r>
            <w:r w:rsidR="00CC24B5" w:rsidRPr="005F6D82">
              <w:rPr>
                <w:rFonts w:ascii="Times New Roman" w:hAnsi="Times New Roman" w:cs="Times New Roman"/>
                <w:lang w:val="lt-LT"/>
              </w:rPr>
              <w:t>10</w:t>
            </w:r>
          </w:p>
        </w:tc>
        <w:tc>
          <w:tcPr>
            <w:tcW w:w="2838" w:type="dxa"/>
          </w:tcPr>
          <w:p w14:paraId="53C96B94" w14:textId="7FED3242" w:rsidR="006A728B" w:rsidRPr="005F6D82" w:rsidRDefault="00A64FC7" w:rsidP="00C403BE">
            <w:pPr>
              <w:tabs>
                <w:tab w:val="left" w:pos="851"/>
                <w:tab w:val="left" w:pos="1080"/>
              </w:tabs>
              <w:jc w:val="both"/>
              <w:rPr>
                <w:rFonts w:ascii="Times New Roman" w:hAnsi="Times New Roman" w:cs="Times New Roman"/>
                <w:szCs w:val="20"/>
                <w:lang w:val="lt-LT"/>
              </w:rPr>
            </w:pPr>
            <w:r w:rsidRPr="005F6D82">
              <w:rPr>
                <w:rFonts w:ascii="Times New Roman" w:hAnsi="Times New Roman" w:cs="Times New Roman"/>
                <w:szCs w:val="20"/>
                <w:lang w:val="lt-LT"/>
              </w:rPr>
              <w:t>Integruojama į klasės valandėles</w:t>
            </w:r>
            <w:r>
              <w:rPr>
                <w:rFonts w:ascii="Times New Roman" w:hAnsi="Times New Roman" w:cs="Times New Roman"/>
                <w:szCs w:val="20"/>
                <w:lang w:val="lt-LT"/>
              </w:rPr>
              <w:t>, pagalbos specialistų planus.</w:t>
            </w:r>
          </w:p>
        </w:tc>
        <w:tc>
          <w:tcPr>
            <w:tcW w:w="1288" w:type="dxa"/>
          </w:tcPr>
          <w:p w14:paraId="7130E554" w14:textId="77777777" w:rsidR="006A728B" w:rsidRPr="005F6D82" w:rsidRDefault="006A728B" w:rsidP="00C403BE">
            <w:pPr>
              <w:jc w:val="both"/>
              <w:rPr>
                <w:rFonts w:ascii="Times New Roman" w:hAnsi="Times New Roman" w:cs="Times New Roman"/>
                <w:lang w:val="lt-LT"/>
              </w:rPr>
            </w:pPr>
          </w:p>
        </w:tc>
        <w:tc>
          <w:tcPr>
            <w:tcW w:w="2689" w:type="dxa"/>
          </w:tcPr>
          <w:p w14:paraId="7BDABC2D" w14:textId="017C8FA5" w:rsidR="006A728B" w:rsidRPr="005F6D82" w:rsidRDefault="00CC24B5" w:rsidP="00C403BE">
            <w:pPr>
              <w:rPr>
                <w:rFonts w:ascii="Times New Roman" w:hAnsi="Times New Roman" w:cs="Times New Roman"/>
                <w:lang w:val="lt-LT"/>
              </w:rPr>
            </w:pPr>
            <w:r w:rsidRPr="005F6D82">
              <w:rPr>
                <w:rFonts w:ascii="Times New Roman" w:hAnsi="Times New Roman" w:cs="Times New Roman"/>
                <w:iCs/>
                <w:szCs w:val="20"/>
                <w:lang w:val="lt-LT"/>
              </w:rPr>
              <w:t>Įgyvendinama vadovaujantis Smurto prevencijos įgyvendinimo mokyklose rekomendacijomis,</w:t>
            </w:r>
            <w:r w:rsidR="001156F6">
              <w:rPr>
                <w:rFonts w:ascii="Times New Roman" w:hAnsi="Times New Roman" w:cs="Times New Roman"/>
                <w:iCs/>
                <w:szCs w:val="20"/>
                <w:lang w:val="lt-LT"/>
              </w:rPr>
              <w:t xml:space="preserve"> </w:t>
            </w:r>
            <w:r w:rsidRPr="005F6D82">
              <w:rPr>
                <w:rFonts w:ascii="Times New Roman" w:hAnsi="Times New Roman" w:cs="Times New Roman"/>
                <w:iCs/>
                <w:szCs w:val="20"/>
                <w:lang w:val="lt-LT"/>
              </w:rPr>
              <w:t>patvirtintomis Lietuvos Respublikos švietimo ir mokslo ministro 2017 m. kovo 22 d. įsakymu Nr. V-190 „Dėl Smurto prevencijos įgyvendinimo mokyklose rekomendacijų patvirtinimo“.</w:t>
            </w:r>
          </w:p>
        </w:tc>
      </w:tr>
    </w:tbl>
    <w:p w14:paraId="5BB7F93E" w14:textId="77777777" w:rsidR="006A728B" w:rsidRPr="005F6D82" w:rsidRDefault="006A728B" w:rsidP="00C403BE">
      <w:pPr>
        <w:rPr>
          <w:lang w:val="lt-LT"/>
        </w:rPr>
      </w:pPr>
    </w:p>
    <w:p w14:paraId="6C0FDA83" w14:textId="12CBB3EB" w:rsidR="00D729F6" w:rsidRPr="005F6D82" w:rsidRDefault="00D729F6" w:rsidP="00C403BE">
      <w:pPr>
        <w:tabs>
          <w:tab w:val="left" w:pos="851"/>
        </w:tabs>
        <w:autoSpaceDE w:val="0"/>
        <w:autoSpaceDN w:val="0"/>
        <w:adjustRightInd w:val="0"/>
        <w:jc w:val="center"/>
        <w:rPr>
          <w:rFonts w:ascii="Times New Roman" w:hAnsi="Times New Roman" w:cs="Times New Roman"/>
          <w:b/>
          <w:bCs/>
          <w:lang w:val="lt-LT"/>
        </w:rPr>
      </w:pPr>
    </w:p>
    <w:p w14:paraId="2BC2039B" w14:textId="5AAD3139" w:rsidR="003C4824" w:rsidRPr="005F6D82" w:rsidRDefault="003C4824" w:rsidP="00C403BE">
      <w:pPr>
        <w:tabs>
          <w:tab w:val="left" w:pos="851"/>
        </w:tabs>
        <w:autoSpaceDE w:val="0"/>
        <w:autoSpaceDN w:val="0"/>
        <w:adjustRightInd w:val="0"/>
        <w:jc w:val="center"/>
        <w:rPr>
          <w:rFonts w:ascii="Times New Roman" w:hAnsi="Times New Roman" w:cs="Times New Roman"/>
          <w:b/>
          <w:bCs/>
          <w:lang w:val="lt-LT"/>
        </w:rPr>
      </w:pPr>
      <w:r w:rsidRPr="005F6D82">
        <w:rPr>
          <w:rFonts w:ascii="Times New Roman" w:hAnsi="Times New Roman" w:cs="Times New Roman"/>
          <w:b/>
          <w:bCs/>
          <w:lang w:val="lt-LT"/>
        </w:rPr>
        <w:t>TREČIASIS SKIRSNIS</w:t>
      </w:r>
    </w:p>
    <w:p w14:paraId="6E7DB3F1" w14:textId="3FA54AA8" w:rsidR="003C4824" w:rsidRPr="005F6D82" w:rsidRDefault="003C4824" w:rsidP="00C403BE">
      <w:pPr>
        <w:pStyle w:val="Antrat1"/>
        <w:keepNext w:val="0"/>
        <w:tabs>
          <w:tab w:val="left" w:pos="851"/>
        </w:tabs>
        <w:rPr>
          <w:rFonts w:ascii="Times New Roman" w:hAnsi="Times New Roman" w:cs="Times New Roman"/>
          <w:lang w:val="lt-LT"/>
        </w:rPr>
      </w:pPr>
      <w:r w:rsidRPr="005F6D82">
        <w:rPr>
          <w:rFonts w:ascii="Times New Roman" w:hAnsi="Times New Roman" w:cs="Times New Roman"/>
          <w:lang w:val="lt-LT"/>
        </w:rPr>
        <w:t>MOKINIO GEROVĖS UŽTIKRINIMAS</w:t>
      </w:r>
      <w:r w:rsidR="00C45E92" w:rsidRPr="005F6D82">
        <w:rPr>
          <w:rFonts w:ascii="Times New Roman" w:hAnsi="Times New Roman" w:cs="Times New Roman"/>
          <w:lang w:val="lt-LT"/>
        </w:rPr>
        <w:t xml:space="preserve"> IR SVEIKATOS UGDYMAS MOKYKLOJE</w:t>
      </w:r>
    </w:p>
    <w:p w14:paraId="5C6186D3" w14:textId="77777777" w:rsidR="003C4824" w:rsidRPr="005F6D82" w:rsidRDefault="003C4824" w:rsidP="00C403BE">
      <w:pPr>
        <w:jc w:val="center"/>
        <w:rPr>
          <w:rFonts w:ascii="Times New Roman" w:hAnsi="Times New Roman" w:cs="Times New Roman"/>
          <w:b/>
          <w:lang w:val="lt-LT"/>
        </w:rPr>
      </w:pPr>
    </w:p>
    <w:p w14:paraId="60503B7C" w14:textId="1B6DF874" w:rsidR="003C4824" w:rsidRPr="005F6D82" w:rsidRDefault="003C4824" w:rsidP="006C2E08">
      <w:pPr>
        <w:pStyle w:val="Antrat1"/>
        <w:keepNext w:val="0"/>
        <w:numPr>
          <w:ilvl w:val="0"/>
          <w:numId w:val="6"/>
        </w:numPr>
        <w:tabs>
          <w:tab w:val="left" w:pos="851"/>
          <w:tab w:val="left" w:pos="1276"/>
        </w:tabs>
        <w:ind w:left="0" w:firstLine="851"/>
        <w:jc w:val="both"/>
        <w:rPr>
          <w:rFonts w:ascii="Times New Roman" w:hAnsi="Times New Roman" w:cs="Times New Roman"/>
          <w:b w:val="0"/>
          <w:lang w:val="lt-LT"/>
        </w:rPr>
      </w:pPr>
      <w:r w:rsidRPr="005F6D82">
        <w:rPr>
          <w:rFonts w:ascii="Times New Roman" w:hAnsi="Times New Roman" w:cs="Times New Roman"/>
          <w:b w:val="0"/>
          <w:lang w:val="lt-LT"/>
        </w:rPr>
        <w:t xml:space="preserve">Mokiniams sudarytos sąlygos mokytis mokinių, mokinių ir mokytojų, kitų mokyklos darbuotojų pagarba vienas kitam grįstoje psichologiškai, dvasiškai ir fiziškai sveikoje ir saugioje aplinkoje. </w:t>
      </w:r>
    </w:p>
    <w:p w14:paraId="09DE43C8" w14:textId="77777777" w:rsidR="00114E3A" w:rsidRPr="005F6D82" w:rsidRDefault="003C4824" w:rsidP="006C2E08">
      <w:pPr>
        <w:pStyle w:val="Antrat1"/>
        <w:keepNext w:val="0"/>
        <w:numPr>
          <w:ilvl w:val="0"/>
          <w:numId w:val="6"/>
        </w:numPr>
        <w:tabs>
          <w:tab w:val="left" w:pos="851"/>
          <w:tab w:val="left" w:pos="1276"/>
        </w:tabs>
        <w:ind w:left="0" w:firstLine="851"/>
        <w:jc w:val="both"/>
        <w:rPr>
          <w:rFonts w:ascii="Times New Roman" w:hAnsi="Times New Roman" w:cs="Times New Roman"/>
          <w:b w:val="0"/>
          <w:lang w:val="lt-LT"/>
        </w:rPr>
      </w:pPr>
      <w:r w:rsidRPr="005F6D82">
        <w:rPr>
          <w:rFonts w:ascii="Times New Roman" w:hAnsi="Times New Roman" w:cs="Times New Roman"/>
          <w:b w:val="0"/>
          <w:lang w:val="lt-LT"/>
        </w:rPr>
        <w:t>Mokykla, kurdama ir puoselėdama psichologiškai sveiką ir saugią aplinką</w:t>
      </w:r>
      <w:r w:rsidR="00C45E92" w:rsidRPr="005F6D82">
        <w:rPr>
          <w:rFonts w:ascii="Times New Roman" w:hAnsi="Times New Roman" w:cs="Times New Roman"/>
          <w:b w:val="0"/>
          <w:lang w:val="lt-LT"/>
        </w:rPr>
        <w:t>,</w:t>
      </w:r>
      <w:r w:rsidRPr="005F6D82">
        <w:rPr>
          <w:rFonts w:ascii="Times New Roman" w:hAnsi="Times New Roman" w:cs="Times New Roman"/>
          <w:b w:val="0"/>
          <w:lang w:val="lt-LT"/>
        </w:rPr>
        <w:t xml:space="preserve"> užtikrina tinkamą ir savalaikį reagavimą į patyčių ir smurto apraiškas, taiko priemones:</w:t>
      </w:r>
    </w:p>
    <w:p w14:paraId="1BB97CB7" w14:textId="35F22750" w:rsidR="00D66E98" w:rsidRDefault="003C4824" w:rsidP="006C2E08">
      <w:pPr>
        <w:pStyle w:val="Antrat1"/>
        <w:keepNext w:val="0"/>
        <w:numPr>
          <w:ilvl w:val="1"/>
          <w:numId w:val="6"/>
        </w:numPr>
        <w:tabs>
          <w:tab w:val="left" w:pos="1418"/>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mokytojai per pirmą pamoką, o klasių vadovai per pirmą klasės valandėlę mokinius supažindina su elgesio taisyklėmis, aptaria bendravimo,</w:t>
      </w:r>
      <w:r w:rsidR="00C45E92" w:rsidRPr="00267FD3">
        <w:rPr>
          <w:rFonts w:ascii="Times New Roman" w:hAnsi="Times New Roman" w:cs="Times New Roman"/>
          <w:b w:val="0"/>
          <w:lang w:val="lt-LT"/>
        </w:rPr>
        <w:t xml:space="preserve"> </w:t>
      </w:r>
      <w:r w:rsidRPr="00267FD3">
        <w:rPr>
          <w:rFonts w:ascii="Times New Roman" w:hAnsi="Times New Roman" w:cs="Times New Roman"/>
          <w:b w:val="0"/>
          <w:lang w:val="lt-LT"/>
        </w:rPr>
        <w:t>bendradarbiavimo su bendraklasiais, pedagogais, kitais mokyklos darb</w:t>
      </w:r>
      <w:r w:rsidR="003A5215" w:rsidRPr="00267FD3">
        <w:rPr>
          <w:rFonts w:ascii="Times New Roman" w:hAnsi="Times New Roman" w:cs="Times New Roman"/>
          <w:b w:val="0"/>
          <w:lang w:val="lt-LT"/>
        </w:rPr>
        <w:t>u</w:t>
      </w:r>
      <w:r w:rsidRPr="00267FD3">
        <w:rPr>
          <w:rFonts w:ascii="Times New Roman" w:hAnsi="Times New Roman" w:cs="Times New Roman"/>
          <w:b w:val="0"/>
          <w:lang w:val="lt-LT"/>
        </w:rPr>
        <w:t>otojais principus, sut</w:t>
      </w:r>
      <w:r w:rsidR="00C45E92" w:rsidRPr="00267FD3">
        <w:rPr>
          <w:rFonts w:ascii="Times New Roman" w:hAnsi="Times New Roman" w:cs="Times New Roman"/>
          <w:b w:val="0"/>
          <w:lang w:val="lt-LT"/>
        </w:rPr>
        <w:t>eikia informaciją, kur kreiptis</w:t>
      </w:r>
      <w:r w:rsidRPr="00267FD3">
        <w:rPr>
          <w:rFonts w:ascii="Times New Roman" w:hAnsi="Times New Roman" w:cs="Times New Roman"/>
          <w:b w:val="0"/>
          <w:lang w:val="lt-LT"/>
        </w:rPr>
        <w:t xml:space="preserve"> iš</w:t>
      </w:r>
      <w:r w:rsidR="00C45E92" w:rsidRPr="00267FD3">
        <w:rPr>
          <w:rFonts w:ascii="Times New Roman" w:hAnsi="Times New Roman" w:cs="Times New Roman"/>
          <w:b w:val="0"/>
          <w:lang w:val="lt-LT"/>
        </w:rPr>
        <w:t>kilus vienai ar kitai problemai;</w:t>
      </w:r>
    </w:p>
    <w:p w14:paraId="154A3086" w14:textId="77777777" w:rsidR="00D66E98" w:rsidRDefault="003C4824" w:rsidP="006C2E08">
      <w:pPr>
        <w:pStyle w:val="Antrat1"/>
        <w:keepNext w:val="0"/>
        <w:numPr>
          <w:ilvl w:val="1"/>
          <w:numId w:val="6"/>
        </w:numPr>
        <w:tabs>
          <w:tab w:val="left" w:pos="1418"/>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mokslo metų pirmosiomis dienomis organizuojami administracijos pokalbiai su mokiniais;</w:t>
      </w:r>
    </w:p>
    <w:p w14:paraId="2F177B00" w14:textId="77777777" w:rsidR="00D66E98" w:rsidRDefault="003C4824" w:rsidP="006C2E08">
      <w:pPr>
        <w:pStyle w:val="Antrat1"/>
        <w:keepNext w:val="0"/>
        <w:numPr>
          <w:ilvl w:val="1"/>
          <w:numId w:val="6"/>
        </w:numPr>
        <w:tabs>
          <w:tab w:val="left" w:pos="1418"/>
        </w:tabs>
        <w:ind w:left="0" w:firstLine="851"/>
        <w:jc w:val="both"/>
        <w:rPr>
          <w:rFonts w:ascii="Times New Roman" w:hAnsi="Times New Roman" w:cs="Times New Roman"/>
          <w:b w:val="0"/>
          <w:lang w:val="lt-LT"/>
        </w:rPr>
      </w:pPr>
      <w:r w:rsidRPr="00D66E98">
        <w:rPr>
          <w:rFonts w:ascii="Times New Roman" w:hAnsi="Times New Roman" w:cs="Times New Roman"/>
          <w:b w:val="0"/>
          <w:lang w:val="lt-LT"/>
        </w:rPr>
        <w:t>mokyklos bendruomenės nariai, pastebėję patyčių apraiškas, nedelsdami jas sustabdo, apie tai informuoja mokinio(ių) k</w:t>
      </w:r>
      <w:r w:rsidR="003A5215" w:rsidRPr="00D66E98">
        <w:rPr>
          <w:rFonts w:ascii="Times New Roman" w:hAnsi="Times New Roman" w:cs="Times New Roman"/>
          <w:b w:val="0"/>
          <w:lang w:val="lt-LT"/>
        </w:rPr>
        <w:t>l</w:t>
      </w:r>
      <w:r w:rsidRPr="00D66E98">
        <w:rPr>
          <w:rFonts w:ascii="Times New Roman" w:hAnsi="Times New Roman" w:cs="Times New Roman"/>
          <w:b w:val="0"/>
          <w:lang w:val="lt-LT"/>
        </w:rPr>
        <w:t>asės vadovą, esant būtinybei, mokinys nukreipiamas pas psichologą, socialinį pedagogą, kviečiami mokinio tėvai (globėjai, rūpintojai), mokinio elgesys svarstomas Vaiko gerovės komisijoje;</w:t>
      </w:r>
    </w:p>
    <w:p w14:paraId="4A43CF98" w14:textId="7F8B239C" w:rsidR="003C4824" w:rsidRPr="00D66E98" w:rsidRDefault="003C4824" w:rsidP="006C2E08">
      <w:pPr>
        <w:pStyle w:val="Antrat1"/>
        <w:keepNext w:val="0"/>
        <w:numPr>
          <w:ilvl w:val="1"/>
          <w:numId w:val="6"/>
        </w:numPr>
        <w:tabs>
          <w:tab w:val="left" w:pos="1418"/>
        </w:tabs>
        <w:ind w:left="0" w:firstLine="851"/>
        <w:jc w:val="both"/>
        <w:rPr>
          <w:rFonts w:ascii="Times New Roman" w:hAnsi="Times New Roman" w:cs="Times New Roman"/>
          <w:b w:val="0"/>
          <w:lang w:val="lt-LT"/>
        </w:rPr>
      </w:pPr>
      <w:r w:rsidRPr="00D66E98">
        <w:rPr>
          <w:rFonts w:ascii="Times New Roman" w:hAnsi="Times New Roman" w:cs="Times New Roman"/>
          <w:b w:val="0"/>
          <w:lang w:val="lt-LT"/>
        </w:rPr>
        <w:t xml:space="preserve">užtikrinant vaiko gerovę vadovaujamasi </w:t>
      </w:r>
      <w:r w:rsidRPr="00D66E98">
        <w:rPr>
          <w:rFonts w:ascii="Times New Roman" w:hAnsi="Times New Roman" w:cs="Times New Roman"/>
          <w:b w:val="0"/>
          <w:i/>
          <w:iCs/>
          <w:lang w:val="lt-LT"/>
        </w:rPr>
        <w:t xml:space="preserve">Mokyklos patyčių prevencijos ir intervencijos vykdymo Marijampolės </w:t>
      </w:r>
      <w:r w:rsidR="00284F68" w:rsidRPr="00D66E98">
        <w:rPr>
          <w:rFonts w:ascii="Times New Roman" w:hAnsi="Times New Roman" w:cs="Times New Roman"/>
          <w:b w:val="0"/>
          <w:i/>
          <w:iCs/>
          <w:lang w:val="lt-LT"/>
        </w:rPr>
        <w:t>„</w:t>
      </w:r>
      <w:r w:rsidRPr="00D66E98">
        <w:rPr>
          <w:rFonts w:ascii="Times New Roman" w:hAnsi="Times New Roman" w:cs="Times New Roman"/>
          <w:b w:val="0"/>
          <w:i/>
          <w:iCs/>
          <w:lang w:val="lt-LT"/>
        </w:rPr>
        <w:t>Ryto</w:t>
      </w:r>
      <w:r w:rsidR="00284F68" w:rsidRPr="00D66E98">
        <w:rPr>
          <w:rFonts w:ascii="Times New Roman" w:hAnsi="Times New Roman" w:cs="Times New Roman"/>
          <w:b w:val="0"/>
          <w:i/>
          <w:iCs/>
          <w:lang w:val="lt-LT"/>
        </w:rPr>
        <w:t>“</w:t>
      </w:r>
      <w:r w:rsidRPr="00D66E98">
        <w:rPr>
          <w:rFonts w:ascii="Times New Roman" w:hAnsi="Times New Roman" w:cs="Times New Roman"/>
          <w:b w:val="0"/>
          <w:i/>
          <w:iCs/>
          <w:lang w:val="lt-LT"/>
        </w:rPr>
        <w:t xml:space="preserve"> pagrindinėje mokykloje tvarkos aprašu</w:t>
      </w:r>
      <w:r w:rsidRPr="00D66E98">
        <w:rPr>
          <w:rFonts w:ascii="Times New Roman" w:hAnsi="Times New Roman" w:cs="Times New Roman"/>
          <w:b w:val="0"/>
          <w:lang w:val="lt-LT"/>
        </w:rPr>
        <w:t xml:space="preserve">, patvirtintu </w:t>
      </w:r>
      <w:r w:rsidR="00607265" w:rsidRPr="00D66E98">
        <w:rPr>
          <w:rFonts w:ascii="Times New Roman" w:hAnsi="Times New Roman" w:cs="Times New Roman"/>
          <w:b w:val="0"/>
          <w:lang w:val="lt-LT"/>
        </w:rPr>
        <w:t>2022 m. spalio 10 d.</w:t>
      </w:r>
      <w:r w:rsidR="00607265">
        <w:rPr>
          <w:rFonts w:ascii="Times New Roman" w:hAnsi="Times New Roman" w:cs="Times New Roman"/>
          <w:b w:val="0"/>
          <w:lang w:val="lt-LT"/>
        </w:rPr>
        <w:t xml:space="preserve"> </w:t>
      </w:r>
      <w:r w:rsidRPr="00D66E98">
        <w:rPr>
          <w:rFonts w:ascii="Times New Roman" w:hAnsi="Times New Roman" w:cs="Times New Roman"/>
          <w:b w:val="0"/>
          <w:lang w:val="lt-LT"/>
        </w:rPr>
        <w:t>direktor</w:t>
      </w:r>
      <w:r w:rsidR="00607265">
        <w:rPr>
          <w:rFonts w:ascii="Times New Roman" w:hAnsi="Times New Roman" w:cs="Times New Roman"/>
          <w:b w:val="0"/>
          <w:lang w:val="lt-LT"/>
        </w:rPr>
        <w:t xml:space="preserve">iaus </w:t>
      </w:r>
      <w:r w:rsidRPr="00D66E98">
        <w:rPr>
          <w:rFonts w:ascii="Times New Roman" w:hAnsi="Times New Roman" w:cs="Times New Roman"/>
          <w:b w:val="0"/>
          <w:lang w:val="lt-LT"/>
        </w:rPr>
        <w:t>įsakymu V-</w:t>
      </w:r>
      <w:r w:rsidR="005C1DDF" w:rsidRPr="00D66E98">
        <w:rPr>
          <w:rFonts w:ascii="Times New Roman" w:hAnsi="Times New Roman" w:cs="Times New Roman"/>
          <w:b w:val="0"/>
          <w:lang w:val="lt-LT"/>
        </w:rPr>
        <w:t>76</w:t>
      </w:r>
      <w:r w:rsidRPr="00D66E98">
        <w:rPr>
          <w:rFonts w:ascii="Times New Roman" w:hAnsi="Times New Roman" w:cs="Times New Roman"/>
          <w:b w:val="0"/>
          <w:lang w:val="lt-LT"/>
        </w:rPr>
        <w:t>, rekomendacijomis mokykloms dėl smurto artimoje aplinkoje atpažinimo kriterijų ir veiksmų, kilus įtarimui dėl galimo smurto artimoje aplinkoje (LR ŠMM 2017-08-03 Nr. V</w:t>
      </w:r>
      <w:r w:rsidR="00FA594B" w:rsidRPr="00EF3C23">
        <w:rPr>
          <w:rFonts w:ascii="Times New Roman" w:hAnsi="Times New Roman" w:cs="Times New Roman"/>
          <w:lang w:val="lt-LT"/>
        </w:rPr>
        <w:t>–</w:t>
      </w:r>
      <w:r w:rsidRPr="00D66E98">
        <w:rPr>
          <w:rFonts w:ascii="Times New Roman" w:hAnsi="Times New Roman" w:cs="Times New Roman"/>
          <w:b w:val="0"/>
          <w:lang w:val="lt-LT"/>
        </w:rPr>
        <w:t>625).</w:t>
      </w:r>
    </w:p>
    <w:p w14:paraId="267FCA2B" w14:textId="44DB568E" w:rsidR="003C4824" w:rsidRPr="005F6D82" w:rsidRDefault="003C4824" w:rsidP="006C2E08">
      <w:pPr>
        <w:pStyle w:val="Antrat1"/>
        <w:keepNext w:val="0"/>
        <w:numPr>
          <w:ilvl w:val="0"/>
          <w:numId w:val="6"/>
        </w:numPr>
        <w:tabs>
          <w:tab w:val="left" w:pos="851"/>
          <w:tab w:val="left" w:pos="1276"/>
          <w:tab w:val="left" w:pos="1418"/>
          <w:tab w:val="left" w:pos="1560"/>
        </w:tabs>
        <w:ind w:left="0" w:firstLine="851"/>
        <w:jc w:val="both"/>
        <w:rPr>
          <w:rFonts w:ascii="Times New Roman" w:hAnsi="Times New Roman" w:cs="Times New Roman"/>
          <w:b w:val="0"/>
          <w:lang w:val="lt-LT"/>
        </w:rPr>
      </w:pPr>
      <w:r w:rsidRPr="005F6D82">
        <w:rPr>
          <w:rFonts w:ascii="Times New Roman" w:hAnsi="Times New Roman" w:cs="Times New Roman"/>
          <w:b w:val="0"/>
          <w:lang w:val="lt-LT"/>
        </w:rPr>
        <w:t>Mokykloje mokiniui saugia ir palankia ugdymosi aplinka rūpinasi ir mokinio gerovės užtikrinimo klausimus sprendžia mokyklos Vaiko gerovės</w:t>
      </w:r>
      <w:r w:rsidR="00D0057B" w:rsidRPr="005F6D82">
        <w:rPr>
          <w:rFonts w:ascii="Times New Roman" w:hAnsi="Times New Roman" w:cs="Times New Roman"/>
          <w:b w:val="0"/>
          <w:lang w:val="lt-LT"/>
        </w:rPr>
        <w:t xml:space="preserve"> </w:t>
      </w:r>
      <w:r w:rsidRPr="005F6D82">
        <w:rPr>
          <w:rFonts w:ascii="Times New Roman" w:hAnsi="Times New Roman" w:cs="Times New Roman"/>
          <w:b w:val="0"/>
          <w:lang w:val="lt-LT"/>
        </w:rPr>
        <w:t xml:space="preserve">komisija, kuri vadovaujasi </w:t>
      </w:r>
      <w:r w:rsidRPr="007E0178">
        <w:rPr>
          <w:rFonts w:ascii="Times New Roman" w:hAnsi="Times New Roman" w:cs="Times New Roman"/>
          <w:b w:val="0"/>
          <w:i/>
          <w:iCs/>
          <w:lang w:val="lt-LT"/>
        </w:rPr>
        <w:t xml:space="preserve">Mokyklos </w:t>
      </w:r>
      <w:r w:rsidR="007E0178" w:rsidRPr="007E0178">
        <w:rPr>
          <w:rFonts w:ascii="Times New Roman" w:hAnsi="Times New Roman" w:cs="Times New Roman"/>
          <w:b w:val="0"/>
          <w:i/>
          <w:iCs/>
          <w:lang w:val="lt-LT"/>
        </w:rPr>
        <w:t xml:space="preserve">vaiko gerovės </w:t>
      </w:r>
      <w:r w:rsidR="00607265">
        <w:rPr>
          <w:rFonts w:ascii="Times New Roman" w:hAnsi="Times New Roman" w:cs="Times New Roman"/>
          <w:b w:val="0"/>
          <w:i/>
          <w:iCs/>
          <w:lang w:val="lt-LT"/>
        </w:rPr>
        <w:t xml:space="preserve">komisijos sudarymo ir jos </w:t>
      </w:r>
      <w:r w:rsidR="007E0178" w:rsidRPr="007E0178">
        <w:rPr>
          <w:rFonts w:ascii="Times New Roman" w:hAnsi="Times New Roman" w:cs="Times New Roman"/>
          <w:b w:val="0"/>
          <w:i/>
          <w:iCs/>
          <w:lang w:val="lt-LT"/>
        </w:rPr>
        <w:t>d</w:t>
      </w:r>
      <w:r w:rsidRPr="007E0178">
        <w:rPr>
          <w:rFonts w:ascii="Times New Roman" w:hAnsi="Times New Roman" w:cs="Times New Roman"/>
          <w:b w:val="0"/>
          <w:i/>
          <w:iCs/>
          <w:lang w:val="lt-LT"/>
        </w:rPr>
        <w:t>arbo organizavimo tvarkos aprašu,</w:t>
      </w:r>
      <w:r w:rsidRPr="005F6D82">
        <w:rPr>
          <w:rFonts w:ascii="Times New Roman" w:hAnsi="Times New Roman" w:cs="Times New Roman"/>
          <w:b w:val="0"/>
          <w:lang w:val="lt-LT"/>
        </w:rPr>
        <w:t xml:space="preserve"> patvirtintu </w:t>
      </w:r>
      <w:r w:rsidR="00C45E92" w:rsidRPr="005F6D82">
        <w:rPr>
          <w:rFonts w:ascii="Times New Roman" w:hAnsi="Times New Roman" w:cs="Times New Roman"/>
          <w:b w:val="0"/>
          <w:lang w:val="lt-LT"/>
        </w:rPr>
        <w:t xml:space="preserve">mokyklos </w:t>
      </w:r>
      <w:r w:rsidRPr="005F6D82">
        <w:rPr>
          <w:rFonts w:ascii="Times New Roman" w:hAnsi="Times New Roman" w:cs="Times New Roman"/>
          <w:b w:val="0"/>
          <w:lang w:val="lt-LT"/>
        </w:rPr>
        <w:t xml:space="preserve">direktoriaus </w:t>
      </w:r>
      <w:r w:rsidRPr="006D0ECE">
        <w:rPr>
          <w:rFonts w:ascii="Times New Roman" w:hAnsi="Times New Roman" w:cs="Times New Roman"/>
          <w:b w:val="0"/>
          <w:lang w:val="lt-LT"/>
        </w:rPr>
        <w:t>20</w:t>
      </w:r>
      <w:r w:rsidR="006D0ECE" w:rsidRPr="006D0ECE">
        <w:rPr>
          <w:rFonts w:ascii="Times New Roman" w:hAnsi="Times New Roman" w:cs="Times New Roman"/>
          <w:b w:val="0"/>
          <w:lang w:val="lt-LT"/>
        </w:rPr>
        <w:t>22</w:t>
      </w:r>
      <w:r w:rsidRPr="006D0ECE">
        <w:rPr>
          <w:rFonts w:ascii="Times New Roman" w:hAnsi="Times New Roman" w:cs="Times New Roman"/>
          <w:b w:val="0"/>
          <w:lang w:val="lt-LT"/>
        </w:rPr>
        <w:t>-10-</w:t>
      </w:r>
      <w:r w:rsidR="006D0ECE" w:rsidRPr="006D0ECE">
        <w:rPr>
          <w:rFonts w:ascii="Times New Roman" w:hAnsi="Times New Roman" w:cs="Times New Roman"/>
          <w:b w:val="0"/>
          <w:lang w:val="lt-LT"/>
        </w:rPr>
        <w:t>07</w:t>
      </w:r>
      <w:r w:rsidRPr="006D0ECE">
        <w:rPr>
          <w:rFonts w:ascii="Times New Roman" w:hAnsi="Times New Roman" w:cs="Times New Roman"/>
          <w:b w:val="0"/>
          <w:lang w:val="lt-LT"/>
        </w:rPr>
        <w:t xml:space="preserve"> įsakymu</w:t>
      </w:r>
      <w:r w:rsidR="00E919BF" w:rsidRPr="006D0ECE">
        <w:rPr>
          <w:rFonts w:ascii="Times New Roman" w:hAnsi="Times New Roman" w:cs="Times New Roman"/>
          <w:b w:val="0"/>
          <w:lang w:val="lt-LT"/>
        </w:rPr>
        <w:t xml:space="preserve"> </w:t>
      </w:r>
      <w:r w:rsidRPr="006D0ECE">
        <w:rPr>
          <w:rFonts w:ascii="Times New Roman" w:hAnsi="Times New Roman" w:cs="Times New Roman"/>
          <w:b w:val="0"/>
          <w:lang w:val="lt-LT"/>
        </w:rPr>
        <w:t>Nr. V</w:t>
      </w:r>
      <w:r w:rsidR="00D71A6B">
        <w:rPr>
          <w:rFonts w:ascii="Times New Roman" w:hAnsi="Times New Roman" w:cs="Times New Roman"/>
          <w:lang w:val="lt-LT"/>
        </w:rPr>
        <w:t>-</w:t>
      </w:r>
      <w:r w:rsidR="006D0ECE" w:rsidRPr="006D0ECE">
        <w:rPr>
          <w:rFonts w:ascii="Times New Roman" w:hAnsi="Times New Roman" w:cs="Times New Roman"/>
          <w:b w:val="0"/>
          <w:lang w:val="lt-LT"/>
        </w:rPr>
        <w:t>73</w:t>
      </w:r>
      <w:r w:rsidRPr="006D0ECE">
        <w:rPr>
          <w:rFonts w:ascii="Times New Roman" w:hAnsi="Times New Roman" w:cs="Times New Roman"/>
          <w:b w:val="0"/>
          <w:lang w:val="lt-LT"/>
        </w:rPr>
        <w:t xml:space="preserve">, Rekomendacijomis </w:t>
      </w:r>
      <w:r w:rsidRPr="005F6D82">
        <w:rPr>
          <w:rFonts w:ascii="Times New Roman" w:hAnsi="Times New Roman" w:cs="Times New Roman"/>
          <w:b w:val="0"/>
          <w:lang w:val="lt-LT"/>
        </w:rPr>
        <w:t>dėl krizių valdymo mokyklose (LR ŠMM 2018-03-08 įsakymu Nr. V</w:t>
      </w:r>
      <w:r w:rsidR="00D71A6B">
        <w:rPr>
          <w:rFonts w:ascii="Times New Roman" w:hAnsi="Times New Roman" w:cs="Times New Roman"/>
          <w:lang w:val="lt-LT"/>
        </w:rPr>
        <w:t>-</w:t>
      </w:r>
      <w:r w:rsidRPr="005F6D82">
        <w:rPr>
          <w:rFonts w:ascii="Times New Roman" w:hAnsi="Times New Roman" w:cs="Times New Roman"/>
          <w:b w:val="0"/>
          <w:lang w:val="lt-LT"/>
        </w:rPr>
        <w:t>229).</w:t>
      </w:r>
    </w:p>
    <w:p w14:paraId="0F7BA632" w14:textId="3739193D" w:rsidR="003C4824" w:rsidRPr="005F6D82" w:rsidRDefault="003C4824" w:rsidP="006C2E08">
      <w:pPr>
        <w:pStyle w:val="Antrat1"/>
        <w:keepNext w:val="0"/>
        <w:numPr>
          <w:ilvl w:val="0"/>
          <w:numId w:val="6"/>
        </w:numPr>
        <w:tabs>
          <w:tab w:val="left" w:pos="851"/>
          <w:tab w:val="left" w:pos="1134"/>
        </w:tabs>
        <w:ind w:left="0" w:firstLine="851"/>
        <w:jc w:val="both"/>
        <w:rPr>
          <w:rFonts w:ascii="Times New Roman" w:hAnsi="Times New Roman" w:cs="Times New Roman"/>
          <w:b w:val="0"/>
          <w:lang w:val="lt-LT"/>
        </w:rPr>
      </w:pPr>
      <w:r w:rsidRPr="005F6D82">
        <w:rPr>
          <w:rFonts w:ascii="Times New Roman" w:hAnsi="Times New Roman" w:cs="Times New Roman"/>
          <w:b w:val="0"/>
          <w:lang w:val="lt-LT"/>
        </w:rPr>
        <w:t xml:space="preserve">Mokykla planuoja ir organizuoja kryptingus sveikos gyvensenos, sveikatos saugojimo ir stiprinimo renginius: </w:t>
      </w:r>
      <w:r w:rsidR="00E919BF">
        <w:rPr>
          <w:rFonts w:ascii="Times New Roman" w:hAnsi="Times New Roman" w:cs="Times New Roman"/>
          <w:b w:val="0"/>
          <w:lang w:val="lt-LT"/>
        </w:rPr>
        <w:t>J</w:t>
      </w:r>
      <w:r w:rsidRPr="005F6D82">
        <w:rPr>
          <w:rFonts w:ascii="Times New Roman" w:hAnsi="Times New Roman" w:cs="Times New Roman"/>
          <w:b w:val="0"/>
          <w:lang w:val="lt-LT"/>
        </w:rPr>
        <w:t>udėjimo dieną, krepšinio, futbolo turnyrus, paskaitas – praktinius užsiėmimus, organizuojamos orientavimosi varžybos, dalyvauja Visuomenės sveikatos biuro organizuojamose akcijose, renginiuose ir kt.</w:t>
      </w:r>
      <w:r w:rsidR="0024710C" w:rsidRPr="005F6D82">
        <w:rPr>
          <w:rFonts w:ascii="Times New Roman" w:hAnsi="Times New Roman" w:cs="Times New Roman"/>
          <w:b w:val="0"/>
          <w:lang w:val="lt-LT"/>
        </w:rPr>
        <w:t>.</w:t>
      </w:r>
    </w:p>
    <w:p w14:paraId="15A38616" w14:textId="7D21CD63" w:rsidR="003C4824" w:rsidRPr="005F6D82" w:rsidRDefault="003C4824" w:rsidP="006C2E08">
      <w:pPr>
        <w:pStyle w:val="Antrat1"/>
        <w:keepNext w:val="0"/>
        <w:numPr>
          <w:ilvl w:val="0"/>
          <w:numId w:val="6"/>
        </w:numPr>
        <w:tabs>
          <w:tab w:val="left" w:pos="851"/>
          <w:tab w:val="left" w:pos="1276"/>
        </w:tabs>
        <w:ind w:left="0" w:firstLine="851"/>
        <w:jc w:val="both"/>
        <w:rPr>
          <w:rFonts w:ascii="Times New Roman" w:hAnsi="Times New Roman" w:cs="Times New Roman"/>
          <w:b w:val="0"/>
          <w:lang w:val="lt-LT"/>
        </w:rPr>
      </w:pPr>
      <w:r w:rsidRPr="005F6D82">
        <w:rPr>
          <w:rFonts w:ascii="Times New Roman" w:hAnsi="Times New Roman" w:cs="Times New Roman"/>
          <w:b w:val="0"/>
          <w:lang w:val="lt-LT"/>
        </w:rPr>
        <w:t>Mokiniams sudaryta galimybė pri</w:t>
      </w:r>
      <w:r w:rsidR="00283EC3" w:rsidRPr="005F6D82">
        <w:rPr>
          <w:rFonts w:ascii="Times New Roman" w:hAnsi="Times New Roman" w:cs="Times New Roman"/>
          <w:b w:val="0"/>
          <w:lang w:val="lt-LT"/>
        </w:rPr>
        <w:t xml:space="preserve">eš pamokas ar/ir </w:t>
      </w:r>
      <w:r w:rsidRPr="005F6D82">
        <w:rPr>
          <w:rFonts w:ascii="Times New Roman" w:hAnsi="Times New Roman" w:cs="Times New Roman"/>
          <w:b w:val="0"/>
          <w:lang w:val="lt-LT"/>
        </w:rPr>
        <w:t>tarp jų užsiimti fiziškai aktyvia veikla, kuri praplečia kūno kultūros pamokų turinį, žaidžiant stalo tenisą, krepšinį, badmintoną, organizuojant šokių užsiėmimus mokyklos salėje. Stadione, esant palankioms oro sąlygoms, rekomenduojama 1 pertrauką (pradinių klasių mokiniams kartu su mokytoja) praleisti gryname ore.</w:t>
      </w:r>
    </w:p>
    <w:p w14:paraId="79D69773" w14:textId="77777777" w:rsidR="00794874" w:rsidRPr="00267FD3" w:rsidRDefault="003C4824" w:rsidP="006C2E08">
      <w:pPr>
        <w:pStyle w:val="Antrat1"/>
        <w:keepNext w:val="0"/>
        <w:numPr>
          <w:ilvl w:val="0"/>
          <w:numId w:val="6"/>
        </w:numPr>
        <w:tabs>
          <w:tab w:val="left" w:pos="851"/>
          <w:tab w:val="left" w:pos="1134"/>
          <w:tab w:val="left" w:pos="1276"/>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Mokykla sudaro sąlygas mokiniui ugdytis bendrąsias kompetencijas, aktyviai veikti, tyrinėti, bendrauti ir bendradarbiauti įvairiose veiklose, fizinėse ir virtualiose aplinkose, dalį formaliojo ir neformaliojo švietimo veiklų organizuodama už klasės ribų (mokyklos parkelyje, stadione, kitose mokyklos erdvėse, gamtoje, muziejuose ir kt.).</w:t>
      </w:r>
    </w:p>
    <w:p w14:paraId="07A0AB2D" w14:textId="3B8ABC24" w:rsidR="00794874" w:rsidRPr="00267FD3" w:rsidRDefault="00AA73B2" w:rsidP="006C2E08">
      <w:pPr>
        <w:pStyle w:val="Antrat1"/>
        <w:keepNext w:val="0"/>
        <w:numPr>
          <w:ilvl w:val="0"/>
          <w:numId w:val="6"/>
        </w:numPr>
        <w:tabs>
          <w:tab w:val="left" w:pos="1276"/>
        </w:tabs>
        <w:ind w:left="0" w:firstLine="851"/>
        <w:jc w:val="both"/>
        <w:rPr>
          <w:rFonts w:ascii="Times New Roman" w:hAnsi="Times New Roman" w:cs="Times New Roman"/>
          <w:b w:val="0"/>
          <w:bCs w:val="0"/>
          <w:lang w:val="lt-LT"/>
        </w:rPr>
      </w:pPr>
      <w:r w:rsidRPr="00267FD3">
        <w:rPr>
          <w:rFonts w:ascii="Times New Roman" w:hAnsi="Times New Roman" w:cs="Times New Roman"/>
          <w:b w:val="0"/>
          <w:bCs w:val="0"/>
          <w:lang w:val="lt-LT"/>
        </w:rPr>
        <w:t>S</w:t>
      </w:r>
      <w:r w:rsidR="00794874" w:rsidRPr="00267FD3">
        <w:rPr>
          <w:rFonts w:ascii="Times New Roman" w:hAnsi="Times New Roman" w:cs="Times New Roman"/>
          <w:b w:val="0"/>
          <w:bCs w:val="0"/>
          <w:lang w:val="lt-LT"/>
        </w:rPr>
        <w:t>iekiant netrikdyti ugdymo proceso kitų klasių mokiniams, mokytojai, planuojantys kito pobūdžio ugdomąją veiklą, privalo informuoti direktoriaus pavaduotoją ugdymui prieš</w:t>
      </w:r>
      <w:r w:rsidR="00794874" w:rsidRPr="00267FD3">
        <w:rPr>
          <w:rFonts w:ascii="Times New Roman" w:hAnsi="Times New Roman" w:cs="Times New Roman"/>
          <w:b w:val="0"/>
          <w:bCs w:val="0"/>
          <w:color w:val="FF0000"/>
          <w:lang w:val="lt-LT"/>
        </w:rPr>
        <w:t xml:space="preserve"> </w:t>
      </w:r>
      <w:r w:rsidR="00794874" w:rsidRPr="00267FD3">
        <w:rPr>
          <w:rFonts w:ascii="Times New Roman" w:hAnsi="Times New Roman" w:cs="Times New Roman"/>
          <w:b w:val="0"/>
          <w:bCs w:val="0"/>
          <w:lang w:val="lt-LT"/>
        </w:rPr>
        <w:t>3 dienas iki numatomo užsiėmimo. Tokiu atveju planuojami laikini pakeitimai pamokų tvarkaraštyje.</w:t>
      </w:r>
    </w:p>
    <w:p w14:paraId="701FDBD8" w14:textId="6D92D558" w:rsidR="003C4824" w:rsidRPr="005F6D82" w:rsidRDefault="003C4824" w:rsidP="00C403BE">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Cs w:val="20"/>
          <w:lang w:val="lt-LT"/>
        </w:rPr>
      </w:pPr>
    </w:p>
    <w:p w14:paraId="350F907F" w14:textId="71550367" w:rsidR="003C4824" w:rsidRPr="005F6D82" w:rsidRDefault="003C4824" w:rsidP="00C403BE">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Cs w:val="20"/>
          <w:lang w:val="lt-LT"/>
        </w:rPr>
      </w:pPr>
      <w:r w:rsidRPr="005F6D82">
        <w:rPr>
          <w:rFonts w:ascii="Times New Roman" w:hAnsi="Times New Roman" w:cs="Times New Roman"/>
          <w:b/>
          <w:szCs w:val="20"/>
          <w:lang w:val="lt-LT"/>
        </w:rPr>
        <w:t>KETVIRTASIS SKIRSNIS</w:t>
      </w:r>
    </w:p>
    <w:p w14:paraId="1A09E0A2" w14:textId="30A4CB21" w:rsidR="003946C3" w:rsidRPr="005F6D82" w:rsidRDefault="003946C3" w:rsidP="00C403BE">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Cs w:val="20"/>
          <w:lang w:val="lt-LT"/>
        </w:rPr>
      </w:pPr>
      <w:r w:rsidRPr="005F6D82">
        <w:rPr>
          <w:rFonts w:ascii="Times New Roman" w:hAnsi="Times New Roman" w:cs="Times New Roman"/>
          <w:b/>
          <w:szCs w:val="20"/>
          <w:lang w:val="lt-LT"/>
        </w:rPr>
        <w:t xml:space="preserve">MOKYKLOS UGDYMO </w:t>
      </w:r>
      <w:r w:rsidR="006A7C47">
        <w:rPr>
          <w:rFonts w:ascii="Times New Roman" w:hAnsi="Times New Roman" w:cs="Times New Roman"/>
          <w:b/>
          <w:szCs w:val="20"/>
          <w:lang w:val="lt-LT"/>
        </w:rPr>
        <w:t>PROGRAMŲ VEIKLŲ ĮGYVENDINIMAS</w:t>
      </w:r>
    </w:p>
    <w:p w14:paraId="36BF2917" w14:textId="77777777" w:rsidR="003C4824" w:rsidRPr="005F6D82" w:rsidRDefault="003C4824" w:rsidP="00C403BE">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lang w:val="lt-LT"/>
        </w:rPr>
      </w:pPr>
    </w:p>
    <w:p w14:paraId="09C9B611" w14:textId="77777777" w:rsidR="00607265" w:rsidRDefault="006A7C47" w:rsidP="006C2E08">
      <w:pPr>
        <w:pStyle w:val="Sraopastraipa"/>
        <w:numPr>
          <w:ilvl w:val="0"/>
          <w:numId w:val="6"/>
        </w:numPr>
        <w:tabs>
          <w:tab w:val="left" w:pos="0"/>
          <w:tab w:val="left" w:pos="900"/>
          <w:tab w:val="left" w:pos="1276"/>
        </w:tabs>
        <w:ind w:left="0" w:firstLine="851"/>
        <w:jc w:val="both"/>
        <w:rPr>
          <w:rFonts w:ascii="Times New Roman" w:hAnsi="Times New Roman" w:cs="Times New Roman"/>
          <w:lang w:val="lt-LT"/>
        </w:rPr>
      </w:pPr>
      <w:r w:rsidRPr="006A7C47">
        <w:rPr>
          <w:rFonts w:ascii="Times New Roman" w:hAnsi="Times New Roman" w:cs="Times New Roman"/>
          <w:lang w:val="lt-LT"/>
        </w:rPr>
        <w:t>Ugdymo procesas gali būti organizuojamas ne tik mokykloje, bet ir kitose aplinkose, sudarant sąlygas mokiniams giliau suprasti supantį pasaulį, autentiškomis sąlygomis išbandyti realius sprendimus:</w:t>
      </w:r>
    </w:p>
    <w:p w14:paraId="06083A24" w14:textId="124394B4" w:rsidR="00607265" w:rsidRDefault="006A7C47" w:rsidP="006C2E08">
      <w:pPr>
        <w:pStyle w:val="Sraopastraipa"/>
        <w:numPr>
          <w:ilvl w:val="1"/>
          <w:numId w:val="6"/>
        </w:numPr>
        <w:tabs>
          <w:tab w:val="left" w:pos="0"/>
          <w:tab w:val="left" w:pos="1276"/>
          <w:tab w:val="left" w:pos="1418"/>
        </w:tabs>
        <w:ind w:left="0" w:firstLine="851"/>
        <w:jc w:val="both"/>
        <w:rPr>
          <w:rFonts w:ascii="Times New Roman" w:hAnsi="Times New Roman" w:cs="Times New Roman"/>
          <w:lang w:val="lt-LT"/>
        </w:rPr>
      </w:pPr>
      <w:r w:rsidRPr="00607265">
        <w:rPr>
          <w:rFonts w:ascii="Times New Roman" w:hAnsi="Times New Roman" w:cs="Times New Roman"/>
          <w:lang w:val="lt-LT"/>
        </w:rPr>
        <w:t xml:space="preserve"> tiesiogiai siejant dalyko mokymosi turinį, ugdomas kompetencijas su ne mokyklos mokymosi aplinka;</w:t>
      </w:r>
    </w:p>
    <w:p w14:paraId="1DD78293" w14:textId="77777777" w:rsidR="00607265" w:rsidRDefault="006A7C47" w:rsidP="006C2E08">
      <w:pPr>
        <w:pStyle w:val="Sraopastraipa"/>
        <w:numPr>
          <w:ilvl w:val="1"/>
          <w:numId w:val="6"/>
        </w:numPr>
        <w:tabs>
          <w:tab w:val="left" w:pos="0"/>
          <w:tab w:val="left" w:pos="900"/>
          <w:tab w:val="left" w:pos="1276"/>
          <w:tab w:val="left" w:pos="1418"/>
        </w:tabs>
        <w:ind w:left="0" w:firstLine="851"/>
        <w:jc w:val="both"/>
        <w:rPr>
          <w:rFonts w:ascii="Times New Roman" w:hAnsi="Times New Roman" w:cs="Times New Roman"/>
          <w:lang w:val="lt-LT"/>
        </w:rPr>
      </w:pPr>
      <w:r w:rsidRPr="00607265">
        <w:rPr>
          <w:rFonts w:ascii="Times New Roman" w:hAnsi="Times New Roman" w:cs="Times New Roman"/>
          <w:lang w:val="lt-LT"/>
        </w:rPr>
        <w:t xml:space="preserve"> </w:t>
      </w:r>
      <w:r w:rsidR="00A35318" w:rsidRPr="00607265">
        <w:rPr>
          <w:rFonts w:ascii="Times New Roman" w:hAnsi="Times New Roman" w:cs="Times New Roman"/>
          <w:lang w:val="lt-LT"/>
        </w:rPr>
        <w:t xml:space="preserve">organizuojant veiklą už mokyklos ribų pamokų tvarkaraštis pritaikomas pagal poreikį, </w:t>
      </w:r>
      <w:r w:rsidRPr="00607265">
        <w:rPr>
          <w:rFonts w:ascii="Times New Roman" w:hAnsi="Times New Roman" w:cs="Times New Roman"/>
          <w:lang w:val="lt-LT"/>
        </w:rPr>
        <w:t xml:space="preserve"> užtikrin</w:t>
      </w:r>
      <w:r w:rsidR="00A35318" w:rsidRPr="00607265">
        <w:rPr>
          <w:rFonts w:ascii="Times New Roman" w:hAnsi="Times New Roman" w:cs="Times New Roman"/>
          <w:lang w:val="lt-LT"/>
        </w:rPr>
        <w:t>ama</w:t>
      </w:r>
      <w:r w:rsidRPr="00607265">
        <w:rPr>
          <w:rFonts w:ascii="Times New Roman" w:hAnsi="Times New Roman" w:cs="Times New Roman"/>
          <w:lang w:val="lt-LT"/>
        </w:rPr>
        <w:t>, kad dalies mokinių mokymasis ne mokykloje nesutrikdytų įprasto ugdymo proceso</w:t>
      </w:r>
      <w:r w:rsidR="00A35318" w:rsidRPr="00607265">
        <w:rPr>
          <w:rFonts w:ascii="Times New Roman" w:hAnsi="Times New Roman" w:cs="Times New Roman"/>
          <w:lang w:val="lt-LT"/>
        </w:rPr>
        <w:t>;</w:t>
      </w:r>
      <w:r w:rsidRPr="00607265">
        <w:rPr>
          <w:rFonts w:ascii="Times New Roman" w:hAnsi="Times New Roman" w:cs="Times New Roman"/>
          <w:lang w:val="lt-LT"/>
        </w:rPr>
        <w:t xml:space="preserve"> </w:t>
      </w:r>
    </w:p>
    <w:p w14:paraId="068A948E" w14:textId="50671683" w:rsidR="00A7220E" w:rsidRPr="00607265" w:rsidRDefault="003C4824" w:rsidP="006C2E08">
      <w:pPr>
        <w:pStyle w:val="Sraopastraipa"/>
        <w:numPr>
          <w:ilvl w:val="1"/>
          <w:numId w:val="6"/>
        </w:numPr>
        <w:tabs>
          <w:tab w:val="left" w:pos="0"/>
          <w:tab w:val="left" w:pos="900"/>
          <w:tab w:val="left" w:pos="1276"/>
          <w:tab w:val="left" w:pos="1418"/>
        </w:tabs>
        <w:ind w:left="0" w:firstLine="851"/>
        <w:jc w:val="both"/>
        <w:rPr>
          <w:rFonts w:ascii="Times New Roman" w:hAnsi="Times New Roman" w:cs="Times New Roman"/>
          <w:lang w:val="lt-LT"/>
        </w:rPr>
      </w:pPr>
      <w:r w:rsidRPr="00607265">
        <w:rPr>
          <w:rFonts w:ascii="Times New Roman" w:hAnsi="Times New Roman" w:cs="Times New Roman"/>
          <w:lang w:val="lt-LT"/>
        </w:rPr>
        <w:t>veikla už mokyklos ribų vykdoma pagal atskirą direktoriaus įsakymą</w:t>
      </w:r>
      <w:r w:rsidR="00876DF9" w:rsidRPr="00607265">
        <w:rPr>
          <w:rFonts w:ascii="Times New Roman" w:hAnsi="Times New Roman" w:cs="Times New Roman"/>
          <w:lang w:val="lt-LT"/>
        </w:rPr>
        <w:t>.</w:t>
      </w:r>
      <w:r w:rsidRPr="00607265">
        <w:rPr>
          <w:rFonts w:ascii="Times New Roman" w:hAnsi="Times New Roman" w:cs="Times New Roman"/>
          <w:lang w:val="lt-LT"/>
        </w:rPr>
        <w:t xml:space="preserve"> </w:t>
      </w:r>
      <w:r w:rsidR="00A35318" w:rsidRPr="00607265">
        <w:rPr>
          <w:rFonts w:ascii="Times New Roman" w:hAnsi="Times New Roman" w:cs="Times New Roman"/>
          <w:lang w:val="lt-LT"/>
        </w:rPr>
        <w:t>Veiklos organizatorius (dalyko mokytojas, k</w:t>
      </w:r>
      <w:r w:rsidRPr="00607265">
        <w:rPr>
          <w:rFonts w:ascii="Times New Roman" w:hAnsi="Times New Roman" w:cs="Times New Roman"/>
          <w:lang w:val="lt-LT"/>
        </w:rPr>
        <w:t>lasės vadov</w:t>
      </w:r>
      <w:r w:rsidR="00876DF9" w:rsidRPr="00607265">
        <w:rPr>
          <w:rFonts w:ascii="Times New Roman" w:hAnsi="Times New Roman" w:cs="Times New Roman"/>
          <w:lang w:val="lt-LT"/>
        </w:rPr>
        <w:t>as</w:t>
      </w:r>
      <w:r w:rsidR="00A35318" w:rsidRPr="00607265">
        <w:rPr>
          <w:rFonts w:ascii="Times New Roman" w:hAnsi="Times New Roman" w:cs="Times New Roman"/>
          <w:lang w:val="lt-LT"/>
        </w:rPr>
        <w:t>, neformalaus švietimo organizatorius)</w:t>
      </w:r>
      <w:r w:rsidRPr="00607265">
        <w:rPr>
          <w:rFonts w:ascii="Times New Roman" w:hAnsi="Times New Roman" w:cs="Times New Roman"/>
          <w:lang w:val="lt-LT"/>
        </w:rPr>
        <w:t xml:space="preserve"> </w:t>
      </w:r>
      <w:r w:rsidR="00A35318" w:rsidRPr="00607265">
        <w:rPr>
          <w:rFonts w:ascii="Times New Roman" w:hAnsi="Times New Roman" w:cs="Times New Roman"/>
          <w:lang w:val="lt-LT"/>
        </w:rPr>
        <w:t xml:space="preserve">informuoja direktorių, jei reikia, </w:t>
      </w:r>
      <w:r w:rsidRPr="00607265">
        <w:rPr>
          <w:rFonts w:ascii="Times New Roman" w:hAnsi="Times New Roman" w:cs="Times New Roman"/>
          <w:lang w:val="lt-LT"/>
        </w:rPr>
        <w:t>pateik</w:t>
      </w:r>
      <w:r w:rsidR="00876DF9" w:rsidRPr="00607265">
        <w:rPr>
          <w:rFonts w:ascii="Times New Roman" w:hAnsi="Times New Roman" w:cs="Times New Roman"/>
          <w:lang w:val="lt-LT"/>
        </w:rPr>
        <w:t>ia</w:t>
      </w:r>
      <w:r w:rsidRPr="00607265">
        <w:rPr>
          <w:rFonts w:ascii="Times New Roman" w:hAnsi="Times New Roman" w:cs="Times New Roman"/>
          <w:lang w:val="lt-LT"/>
        </w:rPr>
        <w:t xml:space="preserve"> prašymą ne vėliau kaip prieš tris dienas.</w:t>
      </w:r>
    </w:p>
    <w:p w14:paraId="3DDF557A" w14:textId="77777777" w:rsidR="00A7220E" w:rsidRPr="00267FD3" w:rsidRDefault="00A7220E" w:rsidP="006C2E08">
      <w:pPr>
        <w:pStyle w:val="Antrat1"/>
        <w:keepNext w:val="0"/>
        <w:numPr>
          <w:ilvl w:val="0"/>
          <w:numId w:val="6"/>
        </w:numPr>
        <w:tabs>
          <w:tab w:val="left" w:pos="851"/>
          <w:tab w:val="left" w:pos="1134"/>
          <w:tab w:val="left" w:pos="1276"/>
        </w:tabs>
        <w:ind w:left="0" w:firstLine="851"/>
        <w:jc w:val="both"/>
        <w:rPr>
          <w:rFonts w:ascii="Times New Roman" w:hAnsi="Times New Roman" w:cs="Times New Roman"/>
          <w:b w:val="0"/>
          <w:bCs w:val="0"/>
          <w:lang w:val="lt-LT"/>
        </w:rPr>
      </w:pPr>
      <w:r w:rsidRPr="00267FD3">
        <w:rPr>
          <w:rFonts w:ascii="Times New Roman" w:hAnsi="Times New Roman" w:cs="Times New Roman"/>
          <w:b w:val="0"/>
          <w:bCs w:val="0"/>
          <w:lang w:val="lt-LT"/>
        </w:rPr>
        <w:t xml:space="preserve">Ugdomoji veikla, vykdoma ne mokyklos erdvėse, organizuojama vadovaujantis </w:t>
      </w:r>
      <w:r w:rsidRPr="00267FD3">
        <w:rPr>
          <w:rFonts w:ascii="Times New Roman" w:hAnsi="Times New Roman" w:cs="Times New Roman"/>
          <w:b w:val="0"/>
          <w:bCs w:val="0"/>
          <w:i/>
          <w:iCs/>
          <w:lang w:val="lt-LT"/>
        </w:rPr>
        <w:t>Marijampolės „Ryto“ pagrindinės mokyklos turizmo renginių aprašu</w:t>
      </w:r>
      <w:r w:rsidRPr="00267FD3">
        <w:rPr>
          <w:rFonts w:ascii="Times New Roman" w:hAnsi="Times New Roman" w:cs="Times New Roman"/>
          <w:b w:val="0"/>
          <w:bCs w:val="0"/>
          <w:lang w:val="lt-LT"/>
        </w:rPr>
        <w:t xml:space="preserve">, patvirtintu direktoriaus 2018-10-12 įsakymu Nr. V-57. </w:t>
      </w:r>
    </w:p>
    <w:p w14:paraId="19F2CF30" w14:textId="1C9FE4D0" w:rsidR="00A7220E" w:rsidRPr="00267FD3" w:rsidRDefault="00A7220E" w:rsidP="006C2E08">
      <w:pPr>
        <w:pStyle w:val="Antrat1"/>
        <w:keepNext w:val="0"/>
        <w:numPr>
          <w:ilvl w:val="0"/>
          <w:numId w:val="6"/>
        </w:numPr>
        <w:tabs>
          <w:tab w:val="left" w:pos="851"/>
          <w:tab w:val="left" w:pos="1276"/>
        </w:tabs>
        <w:ind w:left="0" w:firstLine="851"/>
        <w:jc w:val="both"/>
        <w:rPr>
          <w:rFonts w:ascii="Times New Roman" w:hAnsi="Times New Roman" w:cs="Times New Roman"/>
          <w:b w:val="0"/>
          <w:bCs w:val="0"/>
          <w:lang w:val="lt-LT"/>
        </w:rPr>
      </w:pPr>
      <w:r w:rsidRPr="00267FD3">
        <w:rPr>
          <w:rFonts w:ascii="Times New Roman" w:hAnsi="Times New Roman" w:cs="Times New Roman"/>
          <w:b w:val="0"/>
          <w:bCs w:val="0"/>
          <w:lang w:val="lt-LT"/>
        </w:rPr>
        <w:t>Ugdymą organizuojant kitomis formomis (integruotos veiklos, kūrybinės dirbtuvės, projektai ar kt.) arba ne mokykloje, ugdymo procesas gali būti skirstomas į įvairios nepertraukiamos trukmės ugdymo periodus.</w:t>
      </w:r>
    </w:p>
    <w:p w14:paraId="669E966B" w14:textId="77777777" w:rsidR="00114E3A" w:rsidRPr="00267FD3" w:rsidRDefault="00912137" w:rsidP="006C2E08">
      <w:pPr>
        <w:pStyle w:val="Antrat1"/>
        <w:keepNext w:val="0"/>
        <w:numPr>
          <w:ilvl w:val="0"/>
          <w:numId w:val="6"/>
        </w:numPr>
        <w:tabs>
          <w:tab w:val="left" w:pos="851"/>
          <w:tab w:val="left" w:pos="1134"/>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Veiklos fiksavimas:</w:t>
      </w:r>
    </w:p>
    <w:p w14:paraId="396F6C31" w14:textId="0296561E" w:rsidR="00607265" w:rsidRDefault="003C4824" w:rsidP="006C2E08">
      <w:pPr>
        <w:pStyle w:val="Antrat1"/>
        <w:keepNext w:val="0"/>
        <w:numPr>
          <w:ilvl w:val="1"/>
          <w:numId w:val="6"/>
        </w:numPr>
        <w:tabs>
          <w:tab w:val="left" w:pos="142"/>
          <w:tab w:val="left" w:pos="1418"/>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 xml:space="preserve">dienyne daromas įrašas </w:t>
      </w:r>
      <w:r w:rsidR="00284F68" w:rsidRPr="00267FD3">
        <w:rPr>
          <w:rFonts w:ascii="Times New Roman" w:hAnsi="Times New Roman" w:cs="Times New Roman"/>
          <w:b w:val="0"/>
          <w:lang w:val="lt-LT"/>
        </w:rPr>
        <w:t>„</w:t>
      </w:r>
      <w:r w:rsidRPr="00267FD3">
        <w:rPr>
          <w:rFonts w:ascii="Times New Roman" w:hAnsi="Times New Roman" w:cs="Times New Roman"/>
          <w:b w:val="0"/>
          <w:lang w:val="lt-LT"/>
        </w:rPr>
        <w:t>Pamoka nevyko dėl ugdomosios veiklos keitimo</w:t>
      </w:r>
      <w:r w:rsidR="00284F68" w:rsidRPr="00267FD3">
        <w:rPr>
          <w:rFonts w:ascii="Times New Roman" w:hAnsi="Times New Roman" w:cs="Times New Roman"/>
          <w:b w:val="0"/>
          <w:lang w:val="lt-LT"/>
        </w:rPr>
        <w:t>“</w:t>
      </w:r>
      <w:r w:rsidR="00EC487F">
        <w:rPr>
          <w:rFonts w:ascii="Times New Roman" w:hAnsi="Times New Roman" w:cs="Times New Roman"/>
          <w:b w:val="0"/>
          <w:lang w:val="lt-LT"/>
        </w:rPr>
        <w:t>, nurodomas veiklos pavadinimas</w:t>
      </w:r>
      <w:r w:rsidRPr="00267FD3">
        <w:rPr>
          <w:rFonts w:ascii="Times New Roman" w:hAnsi="Times New Roman" w:cs="Times New Roman"/>
          <w:b w:val="0"/>
          <w:lang w:val="lt-LT"/>
        </w:rPr>
        <w:t>;</w:t>
      </w:r>
    </w:p>
    <w:p w14:paraId="74F92F2A" w14:textId="77777777" w:rsidR="00607265" w:rsidRDefault="003C4824" w:rsidP="006C2E08">
      <w:pPr>
        <w:pStyle w:val="Antrat1"/>
        <w:keepNext w:val="0"/>
        <w:numPr>
          <w:ilvl w:val="1"/>
          <w:numId w:val="6"/>
        </w:numPr>
        <w:tabs>
          <w:tab w:val="left" w:pos="142"/>
          <w:tab w:val="left" w:pos="1418"/>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klasės vadovai šią veiklą f</w:t>
      </w:r>
      <w:r w:rsidR="00C45E92" w:rsidRPr="00267FD3">
        <w:rPr>
          <w:rFonts w:ascii="Times New Roman" w:hAnsi="Times New Roman" w:cs="Times New Roman"/>
          <w:b w:val="0"/>
          <w:lang w:val="lt-LT"/>
        </w:rPr>
        <w:t>i</w:t>
      </w:r>
      <w:r w:rsidRPr="00267FD3">
        <w:rPr>
          <w:rFonts w:ascii="Times New Roman" w:hAnsi="Times New Roman" w:cs="Times New Roman"/>
          <w:b w:val="0"/>
          <w:lang w:val="lt-LT"/>
        </w:rPr>
        <w:t xml:space="preserve">ksuoja elektroninio dienyno skiltyje </w:t>
      </w:r>
      <w:r w:rsidR="00284F68" w:rsidRPr="00267FD3">
        <w:rPr>
          <w:rFonts w:ascii="Times New Roman" w:hAnsi="Times New Roman" w:cs="Times New Roman"/>
          <w:b w:val="0"/>
          <w:lang w:val="lt-LT"/>
        </w:rPr>
        <w:t>„</w:t>
      </w:r>
      <w:r w:rsidRPr="00267FD3">
        <w:rPr>
          <w:rFonts w:ascii="Times New Roman" w:hAnsi="Times New Roman" w:cs="Times New Roman"/>
          <w:b w:val="0"/>
          <w:lang w:val="lt-LT"/>
        </w:rPr>
        <w:t>Pažintinė, kultūrin</w:t>
      </w:r>
      <w:r w:rsidR="00C45E92" w:rsidRPr="00267FD3">
        <w:rPr>
          <w:rFonts w:ascii="Times New Roman" w:hAnsi="Times New Roman" w:cs="Times New Roman"/>
          <w:b w:val="0"/>
          <w:lang w:val="lt-LT"/>
        </w:rPr>
        <w:t>ė, meninė, kūrybinė veikla</w:t>
      </w:r>
      <w:r w:rsidR="00284F68" w:rsidRPr="00267FD3">
        <w:rPr>
          <w:rFonts w:ascii="Times New Roman" w:hAnsi="Times New Roman" w:cs="Times New Roman"/>
          <w:b w:val="0"/>
          <w:lang w:val="lt-LT"/>
        </w:rPr>
        <w:t>“</w:t>
      </w:r>
      <w:r w:rsidR="00C45E92" w:rsidRPr="00267FD3">
        <w:rPr>
          <w:rFonts w:ascii="Times New Roman" w:hAnsi="Times New Roman" w:cs="Times New Roman"/>
          <w:b w:val="0"/>
          <w:lang w:val="lt-LT"/>
        </w:rPr>
        <w:t>,</w:t>
      </w:r>
      <w:r w:rsidRPr="00267FD3">
        <w:rPr>
          <w:rFonts w:ascii="Times New Roman" w:hAnsi="Times New Roman" w:cs="Times New Roman"/>
          <w:b w:val="0"/>
          <w:lang w:val="lt-LT"/>
        </w:rPr>
        <w:t xml:space="preserve"> nurodo tikslų veiklos pavadinimą. Jei vykdyta pagal direktoriaus įsakymą, </w:t>
      </w:r>
      <w:r w:rsidR="00C45E92" w:rsidRPr="00267FD3">
        <w:rPr>
          <w:rFonts w:ascii="Times New Roman" w:hAnsi="Times New Roman" w:cs="Times New Roman"/>
          <w:b w:val="0"/>
          <w:lang w:val="lt-LT"/>
        </w:rPr>
        <w:t>nurodo direktoriaus įsakymo datą</w:t>
      </w:r>
      <w:r w:rsidRPr="00267FD3">
        <w:rPr>
          <w:rFonts w:ascii="Times New Roman" w:hAnsi="Times New Roman" w:cs="Times New Roman"/>
          <w:b w:val="0"/>
          <w:lang w:val="lt-LT"/>
        </w:rPr>
        <w:t xml:space="preserve"> ir numerį;</w:t>
      </w:r>
    </w:p>
    <w:p w14:paraId="760B1E62" w14:textId="77777777" w:rsidR="00607265" w:rsidRDefault="00114E3A" w:rsidP="006C2E08">
      <w:pPr>
        <w:pStyle w:val="Antrat1"/>
        <w:keepNext w:val="0"/>
        <w:numPr>
          <w:ilvl w:val="1"/>
          <w:numId w:val="6"/>
        </w:numPr>
        <w:tabs>
          <w:tab w:val="left" w:pos="142"/>
          <w:tab w:val="left" w:pos="1418"/>
        </w:tabs>
        <w:ind w:left="0" w:firstLine="851"/>
        <w:jc w:val="both"/>
        <w:rPr>
          <w:rFonts w:ascii="Times New Roman" w:hAnsi="Times New Roman" w:cs="Times New Roman"/>
          <w:b w:val="0"/>
          <w:lang w:val="lt-LT"/>
        </w:rPr>
      </w:pPr>
      <w:r w:rsidRPr="00607265">
        <w:rPr>
          <w:rFonts w:ascii="Times New Roman" w:hAnsi="Times New Roman" w:cs="Times New Roman"/>
          <w:b w:val="0"/>
          <w:lang w:val="lt-LT"/>
        </w:rPr>
        <w:t xml:space="preserve"> </w:t>
      </w:r>
      <w:r w:rsidR="003C4824" w:rsidRPr="00607265">
        <w:rPr>
          <w:rFonts w:ascii="Times New Roman" w:hAnsi="Times New Roman" w:cs="Times New Roman"/>
          <w:b w:val="0"/>
          <w:lang w:val="lt-LT"/>
        </w:rPr>
        <w:t>po vykdytos veiklos klasės vadovas informuoja mokytojus apie mokinius,</w:t>
      </w:r>
      <w:r w:rsidR="00AA4CB3" w:rsidRPr="00607265">
        <w:rPr>
          <w:rFonts w:ascii="Times New Roman" w:hAnsi="Times New Roman" w:cs="Times New Roman"/>
          <w:b w:val="0"/>
          <w:lang w:val="lt-LT"/>
        </w:rPr>
        <w:t xml:space="preserve"> </w:t>
      </w:r>
      <w:r w:rsidR="003C4824" w:rsidRPr="00607265">
        <w:rPr>
          <w:rFonts w:ascii="Times New Roman" w:hAnsi="Times New Roman" w:cs="Times New Roman"/>
          <w:b w:val="0"/>
          <w:lang w:val="lt-LT"/>
        </w:rPr>
        <w:t>nedaly</w:t>
      </w:r>
      <w:r w:rsidR="00644E86" w:rsidRPr="00607265">
        <w:rPr>
          <w:rFonts w:ascii="Times New Roman" w:hAnsi="Times New Roman" w:cs="Times New Roman"/>
          <w:b w:val="0"/>
          <w:lang w:val="lt-LT"/>
        </w:rPr>
        <w:t>v</w:t>
      </w:r>
      <w:r w:rsidR="003C4824" w:rsidRPr="00607265">
        <w:rPr>
          <w:rFonts w:ascii="Times New Roman" w:hAnsi="Times New Roman" w:cs="Times New Roman"/>
          <w:b w:val="0"/>
          <w:lang w:val="lt-LT"/>
        </w:rPr>
        <w:t xml:space="preserve">avusius vykdytoje veikloje; </w:t>
      </w:r>
    </w:p>
    <w:p w14:paraId="188D0667" w14:textId="287A4739" w:rsidR="003C4824" w:rsidRPr="00607265" w:rsidRDefault="003C4824" w:rsidP="006C2E08">
      <w:pPr>
        <w:pStyle w:val="Antrat1"/>
        <w:keepNext w:val="0"/>
        <w:numPr>
          <w:ilvl w:val="1"/>
          <w:numId w:val="6"/>
        </w:numPr>
        <w:tabs>
          <w:tab w:val="left" w:pos="142"/>
          <w:tab w:val="left" w:pos="1418"/>
        </w:tabs>
        <w:ind w:left="0" w:firstLine="851"/>
        <w:jc w:val="both"/>
        <w:rPr>
          <w:rFonts w:ascii="Times New Roman" w:hAnsi="Times New Roman" w:cs="Times New Roman"/>
          <w:b w:val="0"/>
          <w:lang w:val="lt-LT"/>
        </w:rPr>
      </w:pPr>
      <w:r w:rsidRPr="00607265">
        <w:rPr>
          <w:rFonts w:ascii="Times New Roman" w:hAnsi="Times New Roman" w:cs="Times New Roman"/>
          <w:b w:val="0"/>
          <w:lang w:val="lt-LT"/>
        </w:rPr>
        <w:t xml:space="preserve">mokytojas mokiniams, tą dieną nedalyvavusiems vykdytoje veikloje, </w:t>
      </w:r>
      <w:r w:rsidR="00C45E92" w:rsidRPr="00607265">
        <w:rPr>
          <w:rFonts w:ascii="Times New Roman" w:hAnsi="Times New Roman" w:cs="Times New Roman"/>
          <w:b w:val="0"/>
          <w:lang w:val="lt-LT"/>
        </w:rPr>
        <w:t xml:space="preserve">žymi </w:t>
      </w:r>
      <w:r w:rsidR="00114E3A" w:rsidRPr="00607265">
        <w:rPr>
          <w:rFonts w:ascii="Times New Roman" w:hAnsi="Times New Roman" w:cs="Times New Roman"/>
          <w:b w:val="0"/>
          <w:lang w:val="lt-LT"/>
        </w:rPr>
        <w:t>„</w:t>
      </w:r>
      <w:r w:rsidR="00C45E92" w:rsidRPr="00607265">
        <w:rPr>
          <w:rFonts w:ascii="Times New Roman" w:hAnsi="Times New Roman" w:cs="Times New Roman"/>
          <w:b w:val="0"/>
          <w:lang w:val="lt-LT"/>
        </w:rPr>
        <w:t>n</w:t>
      </w:r>
      <w:r w:rsidR="00114E3A" w:rsidRPr="00607265">
        <w:rPr>
          <w:rFonts w:ascii="Times New Roman" w:hAnsi="Times New Roman" w:cs="Times New Roman"/>
          <w:b w:val="0"/>
          <w:lang w:val="lt-LT"/>
        </w:rPr>
        <w:t>“</w:t>
      </w:r>
      <w:r w:rsidR="00C45E92" w:rsidRPr="00607265">
        <w:rPr>
          <w:rFonts w:ascii="Times New Roman" w:hAnsi="Times New Roman" w:cs="Times New Roman"/>
          <w:b w:val="0"/>
          <w:lang w:val="lt-LT"/>
        </w:rPr>
        <w:t xml:space="preserve"> raides.</w:t>
      </w:r>
    </w:p>
    <w:p w14:paraId="1F883B54" w14:textId="5F76A3C8" w:rsidR="00E274B2" w:rsidRPr="00267FD3" w:rsidRDefault="006A7C47" w:rsidP="006C2E08">
      <w:pPr>
        <w:pStyle w:val="Antrat1"/>
        <w:keepNext w:val="0"/>
        <w:numPr>
          <w:ilvl w:val="0"/>
          <w:numId w:val="6"/>
        </w:numPr>
        <w:tabs>
          <w:tab w:val="left" w:pos="851"/>
          <w:tab w:val="left" w:pos="1134"/>
          <w:tab w:val="left" w:pos="1276"/>
        </w:tabs>
        <w:ind w:left="0" w:firstLine="851"/>
        <w:jc w:val="both"/>
        <w:rPr>
          <w:rFonts w:ascii="Times New Roman" w:hAnsi="Times New Roman" w:cs="Times New Roman"/>
          <w:b w:val="0"/>
          <w:lang w:val="lt-LT"/>
        </w:rPr>
      </w:pPr>
      <w:r w:rsidRPr="006A7C47">
        <w:rPr>
          <w:rFonts w:ascii="Times New Roman" w:hAnsi="Times New Roman" w:cs="Times New Roman"/>
          <w:b w:val="0"/>
          <w:bCs w:val="0"/>
          <w:lang w:val="lt-LT"/>
        </w:rPr>
        <w:t>Ugdymo veiklų organizavimas aptartas Mokytojų tarybos posėdyje 2023-06-23 protokolo Nr. 2</w:t>
      </w:r>
      <w:r w:rsidR="00FA594B" w:rsidRPr="00EF3C23">
        <w:rPr>
          <w:rFonts w:ascii="Times New Roman" w:hAnsi="Times New Roman" w:cs="Times New Roman"/>
          <w:lang w:val="lt-LT"/>
        </w:rPr>
        <w:t>–</w:t>
      </w:r>
      <w:r w:rsidRPr="006A7C47">
        <w:rPr>
          <w:rFonts w:ascii="Times New Roman" w:hAnsi="Times New Roman" w:cs="Times New Roman"/>
          <w:b w:val="0"/>
          <w:bCs w:val="0"/>
          <w:lang w:val="lt-LT"/>
        </w:rPr>
        <w:t>3. Numatytos veiklos dera su Bendrųjų programų turiniu ir pasiekimais, mokinių amžiumi, siejamos su Mokyklos ugdymo plano tikslais, mokinių mokymosi poreikiais ir yra integruojamoji ugdymo proceso dalis.</w:t>
      </w:r>
      <w:r>
        <w:rPr>
          <w:rFonts w:ascii="Times New Roman" w:hAnsi="Times New Roman" w:cs="Times New Roman"/>
          <w:lang w:val="lt-LT"/>
        </w:rPr>
        <w:t xml:space="preserve"> </w:t>
      </w:r>
      <w:r w:rsidR="00A20A83" w:rsidRPr="00267FD3">
        <w:rPr>
          <w:rFonts w:ascii="Times New Roman" w:hAnsi="Times New Roman" w:cs="Times New Roman"/>
          <w:b w:val="0"/>
          <w:lang w:val="lt-LT"/>
        </w:rPr>
        <w:t xml:space="preserve">Netradicinio ugdymo, </w:t>
      </w:r>
      <w:r w:rsidR="00AA4CB3" w:rsidRPr="00267FD3">
        <w:rPr>
          <w:rFonts w:ascii="Times New Roman" w:hAnsi="Times New Roman" w:cs="Times New Roman"/>
          <w:b w:val="0"/>
          <w:lang w:val="lt-LT"/>
        </w:rPr>
        <w:t>p</w:t>
      </w:r>
      <w:r w:rsidR="003C4824" w:rsidRPr="00267FD3">
        <w:rPr>
          <w:rFonts w:ascii="Times New Roman" w:hAnsi="Times New Roman" w:cs="Times New Roman"/>
          <w:b w:val="0"/>
          <w:lang w:val="lt-LT"/>
        </w:rPr>
        <w:t>ažintinei, kultūrinei, meninei, kūrybinei veiklai skirtos dienos įskaičiuojamos į mokymosi dienų skaičių ir paskirstomos taip:</w:t>
      </w:r>
    </w:p>
    <w:p w14:paraId="49724708" w14:textId="77777777" w:rsidR="00A20A83" w:rsidRPr="00267FD3" w:rsidRDefault="00A20A83" w:rsidP="00C403BE">
      <w:pPr>
        <w:rPr>
          <w:lang w:val="lt-LT"/>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
        <w:gridCol w:w="4343"/>
        <w:gridCol w:w="2594"/>
        <w:gridCol w:w="1701"/>
      </w:tblGrid>
      <w:tr w:rsidR="00BA0F9D" w:rsidRPr="00D71A6B" w14:paraId="6679D168" w14:textId="77777777" w:rsidTr="00AA4CB3">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5A3029C3" w14:textId="30E6E138" w:rsidR="00BA0F9D" w:rsidRPr="00D71A6B" w:rsidRDefault="00BA0F9D" w:rsidP="00C403BE">
            <w:pPr>
              <w:pBdr>
                <w:top w:val="nil"/>
                <w:left w:val="nil"/>
                <w:bottom w:val="nil"/>
                <w:right w:val="nil"/>
                <w:between w:val="nil"/>
              </w:pBdr>
              <w:jc w:val="center"/>
              <w:rPr>
                <w:rFonts w:ascii="Times New Roman" w:hAnsi="Times New Roman" w:cs="Times New Roman"/>
                <w:bCs/>
                <w:color w:val="000000"/>
              </w:rPr>
            </w:pPr>
            <w:r w:rsidRPr="00D71A6B">
              <w:rPr>
                <w:rFonts w:ascii="Times New Roman" w:hAnsi="Times New Roman" w:cs="Times New Roman"/>
                <w:bCs/>
                <w:color w:val="000000"/>
              </w:rPr>
              <w:t xml:space="preserve">Eil. </w:t>
            </w:r>
            <w:r w:rsidR="00D71A6B" w:rsidRPr="00D71A6B">
              <w:rPr>
                <w:rFonts w:ascii="Times New Roman" w:hAnsi="Times New Roman" w:cs="Times New Roman"/>
                <w:bCs/>
                <w:color w:val="000000"/>
              </w:rPr>
              <w:t>N</w:t>
            </w:r>
            <w:r w:rsidRPr="00D71A6B">
              <w:rPr>
                <w:rFonts w:ascii="Times New Roman" w:hAnsi="Times New Roman" w:cs="Times New Roman"/>
                <w:bCs/>
                <w:color w:val="000000"/>
              </w:rPr>
              <w:t>r.</w:t>
            </w: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14:paraId="04BEFD61" w14:textId="77777777" w:rsidR="00BA0F9D" w:rsidRPr="00D71A6B" w:rsidRDefault="00BA0F9D" w:rsidP="00C403BE">
            <w:pPr>
              <w:pBdr>
                <w:top w:val="nil"/>
                <w:left w:val="nil"/>
                <w:bottom w:val="nil"/>
                <w:right w:val="nil"/>
                <w:between w:val="nil"/>
              </w:pBdr>
              <w:jc w:val="center"/>
              <w:rPr>
                <w:rFonts w:ascii="Times New Roman" w:hAnsi="Times New Roman" w:cs="Times New Roman"/>
                <w:bCs/>
                <w:color w:val="000000"/>
              </w:rPr>
            </w:pPr>
            <w:r w:rsidRPr="00D71A6B">
              <w:rPr>
                <w:rFonts w:ascii="Times New Roman" w:hAnsi="Times New Roman" w:cs="Times New Roman"/>
                <w:bCs/>
                <w:color w:val="000000"/>
              </w:rPr>
              <w:t>Veikla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14:paraId="2E0B160E" w14:textId="184546BB" w:rsidR="00BA0F9D" w:rsidRPr="00D71A6B" w:rsidRDefault="00BA0F9D" w:rsidP="00C403BE">
            <w:pPr>
              <w:pBdr>
                <w:top w:val="nil"/>
                <w:left w:val="nil"/>
                <w:bottom w:val="nil"/>
                <w:right w:val="nil"/>
                <w:between w:val="nil"/>
              </w:pBdr>
              <w:jc w:val="center"/>
              <w:rPr>
                <w:rFonts w:ascii="Times New Roman" w:hAnsi="Times New Roman" w:cs="Times New Roman"/>
                <w:bCs/>
                <w:color w:val="000000"/>
              </w:rPr>
            </w:pPr>
            <w:r w:rsidRPr="00D71A6B">
              <w:rPr>
                <w:rFonts w:ascii="Times New Roman" w:hAnsi="Times New Roman" w:cs="Times New Roman"/>
                <w:bCs/>
                <w:color w:val="000000"/>
              </w:rPr>
              <w:t>Data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59EA2E" w14:textId="77777777" w:rsidR="00BA0F9D" w:rsidRPr="00D71A6B" w:rsidRDefault="00BA0F9D" w:rsidP="00C403BE">
            <w:pPr>
              <w:pBdr>
                <w:top w:val="nil"/>
                <w:left w:val="nil"/>
                <w:bottom w:val="nil"/>
                <w:right w:val="nil"/>
                <w:between w:val="nil"/>
              </w:pBdr>
              <w:rPr>
                <w:rFonts w:ascii="Times New Roman" w:hAnsi="Times New Roman" w:cs="Times New Roman"/>
                <w:bCs/>
                <w:color w:val="000000"/>
              </w:rPr>
            </w:pPr>
            <w:r w:rsidRPr="00D71A6B">
              <w:rPr>
                <w:rFonts w:ascii="Times New Roman" w:hAnsi="Times New Roman" w:cs="Times New Roman"/>
                <w:bCs/>
                <w:color w:val="000000"/>
              </w:rPr>
              <w:t>Klasės</w:t>
            </w:r>
          </w:p>
        </w:tc>
      </w:tr>
      <w:tr w:rsidR="00EC487F" w:rsidRPr="00D71A6B" w14:paraId="7431917C" w14:textId="77777777" w:rsidTr="00675C18">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6A6375CB" w14:textId="566C3DCA" w:rsidR="00EC487F" w:rsidRPr="00D71A6B" w:rsidRDefault="00EC487F" w:rsidP="00C403BE">
            <w:pPr>
              <w:pBdr>
                <w:top w:val="nil"/>
                <w:left w:val="nil"/>
                <w:bottom w:val="nil"/>
                <w:right w:val="nil"/>
                <w:between w:val="nil"/>
              </w:pBdr>
              <w:ind w:left="360"/>
              <w:rPr>
                <w:rFonts w:ascii="Times New Roman" w:hAnsi="Times New Roman" w:cs="Times New Roman"/>
                <w:color w:val="000000"/>
              </w:rPr>
            </w:pPr>
            <w:r w:rsidRPr="00D71A6B">
              <w:rPr>
                <w:rFonts w:ascii="Times New Roman" w:hAnsi="Times New Roman" w:cs="Times New Roman"/>
                <w:color w:val="000000"/>
              </w:rPr>
              <w:t>1.</w:t>
            </w:r>
          </w:p>
        </w:tc>
        <w:tc>
          <w:tcPr>
            <w:tcW w:w="4343" w:type="dxa"/>
          </w:tcPr>
          <w:p w14:paraId="04AAE5FC" w14:textId="5BCA888C"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Mokslo ir žinių diena</w:t>
            </w:r>
          </w:p>
        </w:tc>
        <w:tc>
          <w:tcPr>
            <w:tcW w:w="2594" w:type="dxa"/>
          </w:tcPr>
          <w:p w14:paraId="2B45A3FA" w14:textId="03E54638"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2023-09-01</w:t>
            </w:r>
          </w:p>
        </w:tc>
        <w:tc>
          <w:tcPr>
            <w:tcW w:w="1701" w:type="dxa"/>
          </w:tcPr>
          <w:p w14:paraId="29B086D6" w14:textId="4D5FCBE6" w:rsidR="00EC487F" w:rsidRPr="00D71A6B" w:rsidRDefault="00EC487F" w:rsidP="00C403BE">
            <w:pPr>
              <w:pBdr>
                <w:top w:val="nil"/>
                <w:left w:val="nil"/>
                <w:bottom w:val="nil"/>
                <w:right w:val="nil"/>
                <w:between w:val="nil"/>
              </w:pBdr>
              <w:ind w:left="-388" w:firstLine="388"/>
              <w:rPr>
                <w:rFonts w:ascii="Times New Roman" w:hAnsi="Times New Roman" w:cs="Times New Roman"/>
                <w:color w:val="000000"/>
              </w:rPr>
            </w:pPr>
            <w:r w:rsidRPr="00D71A6B">
              <w:rPr>
                <w:rFonts w:ascii="Times New Roman" w:hAnsi="Times New Roman" w:cs="Times New Roman"/>
              </w:rPr>
              <w:t>1</w:t>
            </w:r>
            <w:r w:rsidR="00D71A6B" w:rsidRPr="00EF3C23">
              <w:rPr>
                <w:rFonts w:ascii="Times New Roman" w:hAnsi="Times New Roman" w:cs="Times New Roman"/>
                <w:lang w:val="lt-LT"/>
              </w:rPr>
              <w:t>–</w:t>
            </w:r>
            <w:r w:rsidRPr="00D71A6B">
              <w:rPr>
                <w:rFonts w:ascii="Times New Roman" w:hAnsi="Times New Roman" w:cs="Times New Roman"/>
              </w:rPr>
              <w:t>10 kl.</w:t>
            </w:r>
          </w:p>
        </w:tc>
      </w:tr>
      <w:tr w:rsidR="00EC487F" w:rsidRPr="00D71A6B" w14:paraId="50D8CAD0" w14:textId="77777777" w:rsidTr="00675C18">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85DB5DA" w14:textId="64D1C024" w:rsidR="00EC487F" w:rsidRPr="00D71A6B" w:rsidRDefault="00EC487F" w:rsidP="00C403BE">
            <w:pPr>
              <w:pBdr>
                <w:top w:val="nil"/>
                <w:left w:val="nil"/>
                <w:bottom w:val="nil"/>
                <w:right w:val="nil"/>
                <w:between w:val="nil"/>
              </w:pBdr>
              <w:ind w:left="360"/>
              <w:rPr>
                <w:rFonts w:ascii="Times New Roman" w:hAnsi="Times New Roman" w:cs="Times New Roman"/>
                <w:color w:val="000000"/>
              </w:rPr>
            </w:pPr>
            <w:r w:rsidRPr="00D71A6B">
              <w:rPr>
                <w:rFonts w:ascii="Times New Roman" w:hAnsi="Times New Roman" w:cs="Times New Roman"/>
                <w:color w:val="000000"/>
              </w:rPr>
              <w:t>3.</w:t>
            </w:r>
          </w:p>
        </w:tc>
        <w:tc>
          <w:tcPr>
            <w:tcW w:w="4343" w:type="dxa"/>
          </w:tcPr>
          <w:p w14:paraId="3E1653BF" w14:textId="201CE489"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Penktokų diena mokykloje</w:t>
            </w:r>
          </w:p>
        </w:tc>
        <w:tc>
          <w:tcPr>
            <w:tcW w:w="2594" w:type="dxa"/>
          </w:tcPr>
          <w:p w14:paraId="7997A16C" w14:textId="0F780CDA"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 xml:space="preserve">2023-10-27 </w:t>
            </w:r>
          </w:p>
        </w:tc>
        <w:tc>
          <w:tcPr>
            <w:tcW w:w="1701" w:type="dxa"/>
          </w:tcPr>
          <w:p w14:paraId="4918A0AC" w14:textId="0B91B9B3"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5 ir 8 kl.</w:t>
            </w:r>
          </w:p>
        </w:tc>
      </w:tr>
      <w:tr w:rsidR="00EC487F" w:rsidRPr="00D71A6B" w14:paraId="15ED4B1A" w14:textId="77777777" w:rsidTr="00675C18">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69DBEECB" w14:textId="43F1E4D8" w:rsidR="00EC487F" w:rsidRPr="00D71A6B" w:rsidRDefault="00EC487F" w:rsidP="00C403BE">
            <w:pPr>
              <w:pBdr>
                <w:top w:val="nil"/>
                <w:left w:val="nil"/>
                <w:bottom w:val="nil"/>
                <w:right w:val="nil"/>
                <w:between w:val="nil"/>
              </w:pBdr>
              <w:ind w:left="360"/>
              <w:rPr>
                <w:rFonts w:ascii="Times New Roman" w:hAnsi="Times New Roman" w:cs="Times New Roman"/>
                <w:color w:val="000000"/>
              </w:rPr>
            </w:pPr>
            <w:r w:rsidRPr="00D71A6B">
              <w:rPr>
                <w:rFonts w:ascii="Times New Roman" w:hAnsi="Times New Roman" w:cs="Times New Roman"/>
                <w:color w:val="000000"/>
              </w:rPr>
              <w:t>4.</w:t>
            </w:r>
          </w:p>
        </w:tc>
        <w:tc>
          <w:tcPr>
            <w:tcW w:w="4343" w:type="dxa"/>
          </w:tcPr>
          <w:p w14:paraId="3564C387" w14:textId="708DCBD6"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Pirmokų diena mokykloje</w:t>
            </w:r>
          </w:p>
        </w:tc>
        <w:tc>
          <w:tcPr>
            <w:tcW w:w="2594" w:type="dxa"/>
          </w:tcPr>
          <w:p w14:paraId="75ADED74" w14:textId="0AD1B958"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2023-11-24 (2 val.)</w:t>
            </w:r>
          </w:p>
        </w:tc>
        <w:tc>
          <w:tcPr>
            <w:tcW w:w="1701" w:type="dxa"/>
          </w:tcPr>
          <w:p w14:paraId="2C7B6C0F" w14:textId="2AC02E53"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1 ir 4 kl.</w:t>
            </w:r>
          </w:p>
        </w:tc>
      </w:tr>
      <w:tr w:rsidR="00EC487F" w:rsidRPr="00D71A6B" w14:paraId="46998CD2" w14:textId="77777777" w:rsidTr="00675C18">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7E96FB8" w14:textId="3B26E98C" w:rsidR="00EC487F" w:rsidRPr="00D71A6B" w:rsidRDefault="00EC487F" w:rsidP="00C403BE">
            <w:pPr>
              <w:pBdr>
                <w:top w:val="nil"/>
                <w:left w:val="nil"/>
                <w:bottom w:val="nil"/>
                <w:right w:val="nil"/>
                <w:between w:val="nil"/>
              </w:pBdr>
              <w:ind w:left="360"/>
              <w:rPr>
                <w:rFonts w:ascii="Times New Roman" w:hAnsi="Times New Roman" w:cs="Times New Roman"/>
                <w:color w:val="000000"/>
              </w:rPr>
            </w:pPr>
            <w:r w:rsidRPr="00D71A6B">
              <w:rPr>
                <w:rFonts w:ascii="Times New Roman" w:hAnsi="Times New Roman" w:cs="Times New Roman"/>
                <w:color w:val="000000"/>
              </w:rPr>
              <w:t>5.</w:t>
            </w:r>
          </w:p>
        </w:tc>
        <w:tc>
          <w:tcPr>
            <w:tcW w:w="4343" w:type="dxa"/>
          </w:tcPr>
          <w:p w14:paraId="416FBDBC" w14:textId="29BDF953" w:rsidR="00EC487F" w:rsidRPr="00D71A6B" w:rsidRDefault="00EC487F" w:rsidP="00C403BE">
            <w:pPr>
              <w:pBdr>
                <w:top w:val="nil"/>
                <w:left w:val="nil"/>
                <w:bottom w:val="nil"/>
                <w:right w:val="nil"/>
                <w:between w:val="nil"/>
              </w:pBdr>
              <w:rPr>
                <w:rFonts w:ascii="Times New Roman" w:hAnsi="Times New Roman" w:cs="Times New Roman"/>
                <w:color w:val="000000"/>
                <w:lang w:val="pt-BR"/>
              </w:rPr>
            </w:pPr>
            <w:r w:rsidRPr="00D71A6B">
              <w:rPr>
                <w:rFonts w:ascii="Times New Roman" w:hAnsi="Times New Roman" w:cs="Times New Roman"/>
                <w:lang w:val="pt-BR"/>
              </w:rPr>
              <w:t>Verslumo ir finansinio raštingumo (pyragų) diena</w:t>
            </w:r>
          </w:p>
        </w:tc>
        <w:tc>
          <w:tcPr>
            <w:tcW w:w="2594" w:type="dxa"/>
          </w:tcPr>
          <w:p w14:paraId="76CEB19B" w14:textId="7812B074"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 xml:space="preserve">2023-11-08 </w:t>
            </w:r>
          </w:p>
        </w:tc>
        <w:tc>
          <w:tcPr>
            <w:tcW w:w="1701" w:type="dxa"/>
          </w:tcPr>
          <w:p w14:paraId="72807F1E" w14:textId="7289C047"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1</w:t>
            </w:r>
            <w:r w:rsidR="00D71A6B" w:rsidRPr="00EF3C23">
              <w:rPr>
                <w:rFonts w:ascii="Times New Roman" w:hAnsi="Times New Roman" w:cs="Times New Roman"/>
                <w:lang w:val="lt-LT"/>
              </w:rPr>
              <w:t>–</w:t>
            </w:r>
            <w:r w:rsidRPr="00D71A6B">
              <w:rPr>
                <w:rFonts w:ascii="Times New Roman" w:hAnsi="Times New Roman" w:cs="Times New Roman"/>
              </w:rPr>
              <w:t>10 kl.</w:t>
            </w:r>
          </w:p>
        </w:tc>
      </w:tr>
      <w:tr w:rsidR="00EC487F" w:rsidRPr="00D71A6B" w14:paraId="097CBD05" w14:textId="77777777" w:rsidTr="00675C18">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BBC35ED" w14:textId="7C0ECCA2" w:rsidR="00EC487F" w:rsidRPr="00D71A6B" w:rsidRDefault="00EC487F" w:rsidP="00C403BE">
            <w:pPr>
              <w:pBdr>
                <w:top w:val="nil"/>
                <w:left w:val="nil"/>
                <w:bottom w:val="nil"/>
                <w:right w:val="nil"/>
                <w:between w:val="nil"/>
              </w:pBdr>
              <w:ind w:left="360"/>
              <w:rPr>
                <w:rFonts w:ascii="Times New Roman" w:hAnsi="Times New Roman" w:cs="Times New Roman"/>
                <w:color w:val="000000"/>
              </w:rPr>
            </w:pPr>
            <w:r w:rsidRPr="00D71A6B">
              <w:rPr>
                <w:rFonts w:ascii="Times New Roman" w:hAnsi="Times New Roman" w:cs="Times New Roman"/>
                <w:color w:val="000000"/>
              </w:rPr>
              <w:t>6.</w:t>
            </w:r>
          </w:p>
        </w:tc>
        <w:tc>
          <w:tcPr>
            <w:tcW w:w="4343" w:type="dxa"/>
          </w:tcPr>
          <w:p w14:paraId="4E6D6C36" w14:textId="57B3C984" w:rsidR="00EC487F" w:rsidRPr="00D71A6B" w:rsidRDefault="00EC487F" w:rsidP="00C403BE">
            <w:pPr>
              <w:pBdr>
                <w:top w:val="nil"/>
                <w:left w:val="nil"/>
                <w:bottom w:val="nil"/>
                <w:right w:val="nil"/>
                <w:between w:val="nil"/>
              </w:pBdr>
              <w:rPr>
                <w:rFonts w:ascii="Times New Roman" w:hAnsi="Times New Roman" w:cs="Times New Roman"/>
                <w:color w:val="000000"/>
                <w:lang w:val="pt-BR"/>
              </w:rPr>
            </w:pPr>
            <w:r w:rsidRPr="00D71A6B">
              <w:rPr>
                <w:rFonts w:ascii="Times New Roman" w:hAnsi="Times New Roman" w:cs="Times New Roman"/>
              </w:rPr>
              <w:t>Teatrų festivalis „Mažieji obuoliukai“</w:t>
            </w:r>
          </w:p>
        </w:tc>
        <w:tc>
          <w:tcPr>
            <w:tcW w:w="2594" w:type="dxa"/>
          </w:tcPr>
          <w:p w14:paraId="56DD2669" w14:textId="27469F3A"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2024-03-29</w:t>
            </w:r>
          </w:p>
        </w:tc>
        <w:tc>
          <w:tcPr>
            <w:tcW w:w="1701" w:type="dxa"/>
          </w:tcPr>
          <w:p w14:paraId="7D177F54" w14:textId="55FFBE17"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1</w:t>
            </w:r>
            <w:r w:rsidR="00D71A6B" w:rsidRPr="00EF3C23">
              <w:rPr>
                <w:rFonts w:ascii="Times New Roman" w:hAnsi="Times New Roman" w:cs="Times New Roman"/>
                <w:lang w:val="lt-LT"/>
              </w:rPr>
              <w:t>–</w:t>
            </w:r>
            <w:r w:rsidRPr="00D71A6B">
              <w:rPr>
                <w:rFonts w:ascii="Times New Roman" w:hAnsi="Times New Roman" w:cs="Times New Roman"/>
              </w:rPr>
              <w:t>4 kl.</w:t>
            </w:r>
          </w:p>
        </w:tc>
      </w:tr>
      <w:tr w:rsidR="00EC487F" w:rsidRPr="00D71A6B" w14:paraId="297E3B79" w14:textId="77777777" w:rsidTr="00675C18">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16C13E7" w14:textId="04145316" w:rsidR="00EC487F" w:rsidRPr="00D71A6B" w:rsidRDefault="00EC487F" w:rsidP="00C403BE">
            <w:pPr>
              <w:pBdr>
                <w:top w:val="nil"/>
                <w:left w:val="nil"/>
                <w:bottom w:val="nil"/>
                <w:right w:val="nil"/>
                <w:between w:val="nil"/>
              </w:pBdr>
              <w:ind w:left="360"/>
              <w:rPr>
                <w:rFonts w:ascii="Times New Roman" w:hAnsi="Times New Roman" w:cs="Times New Roman"/>
                <w:color w:val="000000"/>
              </w:rPr>
            </w:pPr>
            <w:r w:rsidRPr="00D71A6B">
              <w:rPr>
                <w:rFonts w:ascii="Times New Roman" w:hAnsi="Times New Roman" w:cs="Times New Roman"/>
                <w:color w:val="000000"/>
              </w:rPr>
              <w:t>7.</w:t>
            </w:r>
          </w:p>
        </w:tc>
        <w:tc>
          <w:tcPr>
            <w:tcW w:w="4343" w:type="dxa"/>
          </w:tcPr>
          <w:p w14:paraId="7A444966" w14:textId="3E29C2C4" w:rsidR="00EC487F" w:rsidRPr="00D71A6B" w:rsidRDefault="00EC487F" w:rsidP="00C403BE">
            <w:pPr>
              <w:pBdr>
                <w:top w:val="nil"/>
                <w:left w:val="nil"/>
                <w:bottom w:val="nil"/>
                <w:right w:val="nil"/>
                <w:between w:val="nil"/>
              </w:pBdr>
              <w:rPr>
                <w:rFonts w:ascii="Times New Roman" w:hAnsi="Times New Roman" w:cs="Times New Roman"/>
                <w:color w:val="000000"/>
                <w:lang w:val="lt-LT"/>
              </w:rPr>
            </w:pPr>
            <w:r w:rsidRPr="00D71A6B">
              <w:rPr>
                <w:rFonts w:ascii="Times New Roman" w:hAnsi="Times New Roman" w:cs="Times New Roman"/>
              </w:rPr>
              <w:t>Bendruomenės  diena</w:t>
            </w:r>
          </w:p>
        </w:tc>
        <w:tc>
          <w:tcPr>
            <w:tcW w:w="2594" w:type="dxa"/>
          </w:tcPr>
          <w:p w14:paraId="28C0CF02" w14:textId="6321B92F"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2024-06-07</w:t>
            </w:r>
          </w:p>
        </w:tc>
        <w:tc>
          <w:tcPr>
            <w:tcW w:w="1701" w:type="dxa"/>
          </w:tcPr>
          <w:p w14:paraId="07D24A6F" w14:textId="72E6F37F"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1</w:t>
            </w:r>
            <w:r w:rsidR="00D71A6B" w:rsidRPr="00EF3C23">
              <w:rPr>
                <w:rFonts w:ascii="Times New Roman" w:hAnsi="Times New Roman" w:cs="Times New Roman"/>
                <w:lang w:val="lt-LT"/>
              </w:rPr>
              <w:t>–</w:t>
            </w:r>
            <w:r w:rsidRPr="00D71A6B">
              <w:rPr>
                <w:rFonts w:ascii="Times New Roman" w:hAnsi="Times New Roman" w:cs="Times New Roman"/>
              </w:rPr>
              <w:t>10 kl.</w:t>
            </w:r>
          </w:p>
        </w:tc>
      </w:tr>
      <w:tr w:rsidR="00EC487F" w:rsidRPr="00D71A6B" w14:paraId="32E190F6" w14:textId="77777777" w:rsidTr="00675C18">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21BEE83" w14:textId="1600D7E6" w:rsidR="00EC487F" w:rsidRPr="00D71A6B" w:rsidRDefault="00EC487F" w:rsidP="00C403BE">
            <w:pPr>
              <w:pBdr>
                <w:top w:val="nil"/>
                <w:left w:val="nil"/>
                <w:bottom w:val="nil"/>
                <w:right w:val="nil"/>
                <w:between w:val="nil"/>
              </w:pBdr>
              <w:ind w:left="360"/>
              <w:rPr>
                <w:rFonts w:ascii="Times New Roman" w:hAnsi="Times New Roman" w:cs="Times New Roman"/>
                <w:color w:val="000000"/>
              </w:rPr>
            </w:pPr>
            <w:r w:rsidRPr="00D71A6B">
              <w:rPr>
                <w:rFonts w:ascii="Times New Roman" w:hAnsi="Times New Roman" w:cs="Times New Roman"/>
                <w:color w:val="000000"/>
              </w:rPr>
              <w:t>8.</w:t>
            </w:r>
          </w:p>
        </w:tc>
        <w:tc>
          <w:tcPr>
            <w:tcW w:w="4343" w:type="dxa"/>
          </w:tcPr>
          <w:p w14:paraId="3499FC98" w14:textId="2B3C2A8C"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Karjeros diena</w:t>
            </w:r>
          </w:p>
        </w:tc>
        <w:tc>
          <w:tcPr>
            <w:tcW w:w="2594" w:type="dxa"/>
          </w:tcPr>
          <w:p w14:paraId="3E390371" w14:textId="77777777" w:rsidR="00EC487F" w:rsidRPr="00D71A6B" w:rsidRDefault="00EC487F" w:rsidP="00C403BE">
            <w:pPr>
              <w:rPr>
                <w:rFonts w:ascii="Times New Roman" w:hAnsi="Times New Roman" w:cs="Times New Roman"/>
              </w:rPr>
            </w:pPr>
            <w:r w:rsidRPr="00D71A6B">
              <w:rPr>
                <w:rFonts w:ascii="Times New Roman" w:hAnsi="Times New Roman" w:cs="Times New Roman"/>
              </w:rPr>
              <w:t>2024-06-18</w:t>
            </w:r>
          </w:p>
          <w:p w14:paraId="127C275E" w14:textId="669AFCB4" w:rsidR="00EC487F" w:rsidRPr="00D71A6B" w:rsidRDefault="00EC487F" w:rsidP="00C403BE">
            <w:pPr>
              <w:pBdr>
                <w:top w:val="nil"/>
                <w:left w:val="nil"/>
                <w:bottom w:val="nil"/>
                <w:right w:val="nil"/>
                <w:between w:val="nil"/>
              </w:pBdr>
              <w:rPr>
                <w:rFonts w:ascii="Times New Roman" w:hAnsi="Times New Roman" w:cs="Times New Roman"/>
                <w:color w:val="000000"/>
              </w:rPr>
            </w:pPr>
          </w:p>
        </w:tc>
        <w:tc>
          <w:tcPr>
            <w:tcW w:w="1701" w:type="dxa"/>
          </w:tcPr>
          <w:p w14:paraId="3FFEF3F3" w14:textId="3B1340AA"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5</w:t>
            </w:r>
            <w:r w:rsidR="00D71A6B" w:rsidRPr="00EF3C23">
              <w:rPr>
                <w:rFonts w:ascii="Times New Roman" w:hAnsi="Times New Roman" w:cs="Times New Roman"/>
                <w:lang w:val="lt-LT"/>
              </w:rPr>
              <w:t>–</w:t>
            </w:r>
            <w:r w:rsidRPr="00D71A6B">
              <w:rPr>
                <w:rFonts w:ascii="Times New Roman" w:hAnsi="Times New Roman" w:cs="Times New Roman"/>
              </w:rPr>
              <w:t>10 kl.</w:t>
            </w:r>
          </w:p>
        </w:tc>
      </w:tr>
      <w:tr w:rsidR="00EC487F" w:rsidRPr="00D71A6B" w14:paraId="4FA7F29F" w14:textId="77777777" w:rsidTr="00675C18">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3CA8A3A" w14:textId="1E4A0619" w:rsidR="00EC487F" w:rsidRPr="00D71A6B" w:rsidRDefault="00EC487F" w:rsidP="00C403BE">
            <w:pPr>
              <w:pBdr>
                <w:top w:val="nil"/>
                <w:left w:val="nil"/>
                <w:bottom w:val="nil"/>
                <w:right w:val="nil"/>
                <w:between w:val="nil"/>
              </w:pBdr>
              <w:ind w:left="360"/>
              <w:rPr>
                <w:rFonts w:ascii="Times New Roman" w:hAnsi="Times New Roman" w:cs="Times New Roman"/>
                <w:color w:val="000000"/>
              </w:rPr>
            </w:pPr>
            <w:r w:rsidRPr="00D71A6B">
              <w:rPr>
                <w:rFonts w:ascii="Times New Roman" w:hAnsi="Times New Roman" w:cs="Times New Roman"/>
                <w:color w:val="000000"/>
              </w:rPr>
              <w:t>9.</w:t>
            </w:r>
          </w:p>
        </w:tc>
        <w:tc>
          <w:tcPr>
            <w:tcW w:w="4343" w:type="dxa"/>
          </w:tcPr>
          <w:p w14:paraId="5C2588DE" w14:textId="10463885"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Projektinė savaitė „Ką gali mūsų rankos“</w:t>
            </w:r>
          </w:p>
        </w:tc>
        <w:tc>
          <w:tcPr>
            <w:tcW w:w="2594" w:type="dxa"/>
          </w:tcPr>
          <w:p w14:paraId="27009686" w14:textId="66CB4D82"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2024-06</w:t>
            </w:r>
            <w:r w:rsidR="00C21240" w:rsidRPr="00D71A6B">
              <w:rPr>
                <w:rFonts w:ascii="Times New Roman" w:hAnsi="Times New Roman" w:cs="Times New Roman"/>
              </w:rPr>
              <w:t>-</w:t>
            </w:r>
            <w:r w:rsidRPr="00D71A6B">
              <w:rPr>
                <w:rFonts w:ascii="Times New Roman" w:hAnsi="Times New Roman" w:cs="Times New Roman"/>
              </w:rPr>
              <w:t>3</w:t>
            </w:r>
            <w:r w:rsidR="00C21240" w:rsidRPr="00D71A6B">
              <w:rPr>
                <w:rFonts w:ascii="Times New Roman" w:hAnsi="Times New Roman" w:cs="Times New Roman"/>
              </w:rPr>
              <w:t>/</w:t>
            </w:r>
            <w:r w:rsidRPr="00D71A6B">
              <w:rPr>
                <w:rFonts w:ascii="Times New Roman" w:hAnsi="Times New Roman" w:cs="Times New Roman"/>
              </w:rPr>
              <w:t>6 d.</w:t>
            </w:r>
          </w:p>
        </w:tc>
        <w:tc>
          <w:tcPr>
            <w:tcW w:w="1701" w:type="dxa"/>
          </w:tcPr>
          <w:p w14:paraId="5C9B5F68" w14:textId="7DDC677D"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1</w:t>
            </w:r>
            <w:r w:rsidR="00D71A6B" w:rsidRPr="00EF3C23">
              <w:rPr>
                <w:rFonts w:ascii="Times New Roman" w:hAnsi="Times New Roman" w:cs="Times New Roman"/>
                <w:lang w:val="lt-LT"/>
              </w:rPr>
              <w:t>–</w:t>
            </w:r>
            <w:r w:rsidRPr="00D71A6B">
              <w:rPr>
                <w:rFonts w:ascii="Times New Roman" w:hAnsi="Times New Roman" w:cs="Times New Roman"/>
              </w:rPr>
              <w:t>4 kl.</w:t>
            </w:r>
          </w:p>
        </w:tc>
      </w:tr>
      <w:tr w:rsidR="00EC487F" w:rsidRPr="00D71A6B" w14:paraId="612F9BD9" w14:textId="77777777" w:rsidTr="00675C18">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CE13951" w14:textId="1E979947" w:rsidR="00EC487F" w:rsidRPr="00D71A6B" w:rsidRDefault="00EC487F" w:rsidP="00C403BE">
            <w:pPr>
              <w:pBdr>
                <w:top w:val="nil"/>
                <w:left w:val="nil"/>
                <w:bottom w:val="nil"/>
                <w:right w:val="nil"/>
                <w:between w:val="nil"/>
              </w:pBdr>
              <w:ind w:left="360"/>
              <w:rPr>
                <w:rFonts w:ascii="Times New Roman" w:hAnsi="Times New Roman" w:cs="Times New Roman"/>
                <w:color w:val="000000"/>
              </w:rPr>
            </w:pPr>
            <w:r w:rsidRPr="00D71A6B">
              <w:rPr>
                <w:rFonts w:ascii="Times New Roman" w:hAnsi="Times New Roman" w:cs="Times New Roman"/>
                <w:color w:val="000000"/>
              </w:rPr>
              <w:t>10.</w:t>
            </w:r>
          </w:p>
        </w:tc>
        <w:tc>
          <w:tcPr>
            <w:tcW w:w="4343" w:type="dxa"/>
          </w:tcPr>
          <w:p w14:paraId="6760C5D2" w14:textId="16E241EB"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Klasės auklėtojo planuojama veikla pagal poreikį(ekskursijos, išvykos, kultūros paso įgyvendinimas)</w:t>
            </w:r>
          </w:p>
        </w:tc>
        <w:tc>
          <w:tcPr>
            <w:tcW w:w="2594" w:type="dxa"/>
          </w:tcPr>
          <w:p w14:paraId="0691EAA0" w14:textId="6AABCCF4"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2024-06 m</w:t>
            </w:r>
            <w:r w:rsidR="00C21240" w:rsidRPr="00D71A6B">
              <w:rPr>
                <w:rFonts w:ascii="Times New Roman" w:hAnsi="Times New Roman" w:cs="Times New Roman"/>
              </w:rPr>
              <w:t>ėn.</w:t>
            </w:r>
          </w:p>
        </w:tc>
        <w:tc>
          <w:tcPr>
            <w:tcW w:w="1701" w:type="dxa"/>
          </w:tcPr>
          <w:p w14:paraId="26E2ADBB" w14:textId="0C35016D"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rPr>
              <w:t>5</w:t>
            </w:r>
            <w:r w:rsidR="00D71A6B" w:rsidRPr="00EF3C23">
              <w:rPr>
                <w:rFonts w:ascii="Times New Roman" w:hAnsi="Times New Roman" w:cs="Times New Roman"/>
                <w:lang w:val="lt-LT"/>
              </w:rPr>
              <w:t>–</w:t>
            </w:r>
            <w:r w:rsidRPr="00D71A6B">
              <w:rPr>
                <w:rFonts w:ascii="Times New Roman" w:hAnsi="Times New Roman" w:cs="Times New Roman"/>
              </w:rPr>
              <w:t>10 kl.</w:t>
            </w:r>
          </w:p>
        </w:tc>
      </w:tr>
      <w:tr w:rsidR="00EC487F" w:rsidRPr="00D71A6B" w14:paraId="0A893CC5" w14:textId="77777777" w:rsidTr="00D2693B">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26F7DF8C" w14:textId="77777777" w:rsidR="00EC487F" w:rsidRPr="00D71A6B" w:rsidRDefault="00EC487F" w:rsidP="00C403BE">
            <w:p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color w:val="000000"/>
              </w:rPr>
              <w:t>Rekomenduojama birželio mėnesį išvykas organizuoti:</w:t>
            </w:r>
          </w:p>
          <w:p w14:paraId="7D8A9AC3" w14:textId="77777777" w:rsidR="00EC487F" w:rsidRPr="00D71A6B" w:rsidRDefault="00EC487F" w:rsidP="006C2E08">
            <w:pPr>
              <w:pStyle w:val="Sraopastraipa"/>
              <w:numPr>
                <w:ilvl w:val="0"/>
                <w:numId w:val="9"/>
              </w:num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color w:val="000000"/>
              </w:rPr>
              <w:t>VBE metu, kai mokykla yra VBE cenras’</w:t>
            </w:r>
          </w:p>
          <w:p w14:paraId="025824D2" w14:textId="3C0484CA" w:rsidR="00EC487F" w:rsidRPr="00D71A6B" w:rsidRDefault="00EC487F" w:rsidP="006C2E08">
            <w:pPr>
              <w:pStyle w:val="Sraopastraipa"/>
              <w:numPr>
                <w:ilvl w:val="0"/>
                <w:numId w:val="9"/>
              </w:numPr>
              <w:pBdr>
                <w:top w:val="nil"/>
                <w:left w:val="nil"/>
                <w:bottom w:val="nil"/>
                <w:right w:val="nil"/>
                <w:between w:val="nil"/>
              </w:pBdr>
              <w:rPr>
                <w:rFonts w:ascii="Times New Roman" w:hAnsi="Times New Roman" w:cs="Times New Roman"/>
                <w:color w:val="000000"/>
              </w:rPr>
            </w:pPr>
            <w:r w:rsidRPr="00D71A6B">
              <w:rPr>
                <w:rFonts w:ascii="Times New Roman" w:hAnsi="Times New Roman" w:cs="Times New Roman"/>
                <w:color w:val="000000"/>
              </w:rPr>
              <w:t>Birželio 19</w:t>
            </w:r>
            <w:r w:rsidR="00D71A6B" w:rsidRPr="00EF3C23">
              <w:rPr>
                <w:rFonts w:ascii="Times New Roman" w:hAnsi="Times New Roman" w:cs="Times New Roman"/>
                <w:lang w:val="lt-LT"/>
              </w:rPr>
              <w:t>–</w:t>
            </w:r>
            <w:r w:rsidRPr="00D71A6B">
              <w:rPr>
                <w:rFonts w:ascii="Times New Roman" w:hAnsi="Times New Roman" w:cs="Times New Roman"/>
                <w:color w:val="000000"/>
              </w:rPr>
              <w:t>2</w:t>
            </w:r>
            <w:r w:rsidR="00C21240" w:rsidRPr="00D71A6B">
              <w:rPr>
                <w:rFonts w:ascii="Times New Roman" w:hAnsi="Times New Roman" w:cs="Times New Roman"/>
                <w:color w:val="000000"/>
              </w:rPr>
              <w:t>6</w:t>
            </w:r>
            <w:r w:rsidRPr="00D71A6B">
              <w:rPr>
                <w:rFonts w:ascii="Times New Roman" w:hAnsi="Times New Roman" w:cs="Times New Roman"/>
                <w:color w:val="000000"/>
              </w:rPr>
              <w:t xml:space="preserve"> dienomis</w:t>
            </w:r>
          </w:p>
        </w:tc>
      </w:tr>
    </w:tbl>
    <w:p w14:paraId="476ED2F3" w14:textId="77777777" w:rsidR="003C4824" w:rsidRPr="005F6D82" w:rsidRDefault="003C4824" w:rsidP="00C403BE">
      <w:pPr>
        <w:tabs>
          <w:tab w:val="left" w:pos="851"/>
          <w:tab w:val="left" w:pos="993"/>
        </w:tabs>
        <w:ind w:firstLine="851"/>
        <w:jc w:val="both"/>
        <w:rPr>
          <w:rFonts w:ascii="Times New Roman" w:hAnsi="Times New Roman" w:cs="Times New Roman"/>
          <w:b/>
          <w:bCs/>
          <w:sz w:val="22"/>
          <w:szCs w:val="22"/>
          <w:lang w:val="lt-LT"/>
        </w:rPr>
      </w:pPr>
    </w:p>
    <w:p w14:paraId="019F9CA8" w14:textId="21B9298D" w:rsidR="003C4824" w:rsidRPr="00267FD3" w:rsidRDefault="003C4824" w:rsidP="006C2E08">
      <w:pPr>
        <w:pStyle w:val="Antrat1"/>
        <w:keepNext w:val="0"/>
        <w:numPr>
          <w:ilvl w:val="0"/>
          <w:numId w:val="6"/>
        </w:numPr>
        <w:tabs>
          <w:tab w:val="left" w:pos="851"/>
          <w:tab w:val="left" w:pos="1276"/>
        </w:tabs>
        <w:ind w:left="0" w:firstLine="851"/>
        <w:jc w:val="both"/>
        <w:rPr>
          <w:rFonts w:ascii="Times New Roman" w:hAnsi="Times New Roman" w:cs="Times New Roman"/>
          <w:b w:val="0"/>
          <w:lang w:val="lt-LT"/>
        </w:rPr>
      </w:pPr>
      <w:r w:rsidRPr="005F6D82">
        <w:rPr>
          <w:rFonts w:ascii="Times New Roman" w:hAnsi="Times New Roman" w:cs="Times New Roman"/>
          <w:b w:val="0"/>
          <w:lang w:val="lt-LT"/>
        </w:rPr>
        <w:t xml:space="preserve">Mokinių socialinė-pilietinė veikla organizuojama vadovaujantis </w:t>
      </w:r>
      <w:r w:rsidRPr="00267FD3">
        <w:rPr>
          <w:rFonts w:ascii="Times New Roman" w:hAnsi="Times New Roman" w:cs="Times New Roman"/>
          <w:b w:val="0"/>
          <w:i/>
          <w:iCs/>
          <w:lang w:val="lt-LT"/>
        </w:rPr>
        <w:t xml:space="preserve">Marijampolės </w:t>
      </w:r>
      <w:r w:rsidR="00284F68" w:rsidRPr="00267FD3">
        <w:rPr>
          <w:rFonts w:ascii="Times New Roman" w:hAnsi="Times New Roman" w:cs="Times New Roman"/>
          <w:b w:val="0"/>
          <w:i/>
          <w:iCs/>
          <w:lang w:val="lt-LT"/>
        </w:rPr>
        <w:t>„</w:t>
      </w:r>
      <w:r w:rsidRPr="00267FD3">
        <w:rPr>
          <w:rFonts w:ascii="Times New Roman" w:hAnsi="Times New Roman" w:cs="Times New Roman"/>
          <w:b w:val="0"/>
          <w:i/>
          <w:iCs/>
          <w:lang w:val="lt-LT"/>
        </w:rPr>
        <w:t>Ryto</w:t>
      </w:r>
      <w:r w:rsidR="00284F68" w:rsidRPr="00267FD3">
        <w:rPr>
          <w:rFonts w:ascii="Times New Roman" w:hAnsi="Times New Roman" w:cs="Times New Roman"/>
          <w:b w:val="0"/>
          <w:i/>
          <w:iCs/>
          <w:lang w:val="lt-LT"/>
        </w:rPr>
        <w:t>“</w:t>
      </w:r>
      <w:r w:rsidRPr="00267FD3">
        <w:rPr>
          <w:rFonts w:ascii="Times New Roman" w:hAnsi="Times New Roman" w:cs="Times New Roman"/>
          <w:b w:val="0"/>
          <w:i/>
          <w:iCs/>
          <w:lang w:val="lt-LT"/>
        </w:rPr>
        <w:t xml:space="preserve"> pagrindinės mokyklos ,,Socialinės-pilietinės veiklos organizavimo tvarkos aprašu</w:t>
      </w:r>
      <w:r w:rsidR="00284F68" w:rsidRPr="00267FD3">
        <w:rPr>
          <w:rFonts w:ascii="Times New Roman" w:hAnsi="Times New Roman" w:cs="Times New Roman"/>
          <w:b w:val="0"/>
          <w:i/>
          <w:iCs/>
          <w:lang w:val="lt-LT"/>
        </w:rPr>
        <w:t>“</w:t>
      </w:r>
      <w:r w:rsidRPr="00267FD3">
        <w:rPr>
          <w:rFonts w:ascii="Times New Roman" w:hAnsi="Times New Roman" w:cs="Times New Roman"/>
          <w:b w:val="0"/>
          <w:i/>
          <w:iCs/>
          <w:lang w:val="lt-LT"/>
        </w:rPr>
        <w:t>,</w:t>
      </w:r>
      <w:r w:rsidRPr="00267FD3">
        <w:rPr>
          <w:rFonts w:ascii="Times New Roman" w:hAnsi="Times New Roman" w:cs="Times New Roman"/>
          <w:b w:val="0"/>
          <w:lang w:val="lt-LT"/>
        </w:rPr>
        <w:t xml:space="preserve"> patvirtintu mokyklos direktoriaus 2017-09-12, įsakymu Nr. V</w:t>
      </w:r>
      <w:r w:rsidR="00FA594B" w:rsidRPr="00EF3C23">
        <w:rPr>
          <w:rFonts w:ascii="Times New Roman" w:hAnsi="Times New Roman" w:cs="Times New Roman"/>
          <w:lang w:val="lt-LT"/>
        </w:rPr>
        <w:t>–</w:t>
      </w:r>
      <w:r w:rsidRPr="00267FD3">
        <w:rPr>
          <w:rFonts w:ascii="Times New Roman" w:hAnsi="Times New Roman" w:cs="Times New Roman"/>
          <w:b w:val="0"/>
          <w:lang w:val="lt-LT"/>
        </w:rPr>
        <w:t>47.</w:t>
      </w:r>
    </w:p>
    <w:p w14:paraId="17C58739" w14:textId="03A4ACCA" w:rsidR="003C4824" w:rsidRPr="00267FD3" w:rsidRDefault="00C21240" w:rsidP="006C2E08">
      <w:pPr>
        <w:pStyle w:val="Antrat1"/>
        <w:keepNext w:val="0"/>
        <w:numPr>
          <w:ilvl w:val="0"/>
          <w:numId w:val="6"/>
        </w:numPr>
        <w:tabs>
          <w:tab w:val="left" w:pos="851"/>
          <w:tab w:val="left" w:pos="1276"/>
        </w:tabs>
        <w:ind w:left="0" w:firstLine="851"/>
        <w:jc w:val="both"/>
        <w:rPr>
          <w:rFonts w:ascii="Times New Roman" w:hAnsi="Times New Roman" w:cs="Times New Roman"/>
          <w:b w:val="0"/>
          <w:lang w:val="lt-LT"/>
        </w:rPr>
      </w:pPr>
      <w:r>
        <w:rPr>
          <w:rFonts w:ascii="Times New Roman" w:hAnsi="Times New Roman" w:cs="Times New Roman"/>
          <w:b w:val="0"/>
          <w:lang w:val="lt-LT"/>
        </w:rPr>
        <w:t>Mokiniui, besimokančiam pagal pagrindinio ugdymo programą 6,8,10 klasėse, privaloma atlikti s</w:t>
      </w:r>
      <w:r w:rsidR="003C4824" w:rsidRPr="00267FD3">
        <w:rPr>
          <w:rFonts w:ascii="Times New Roman" w:hAnsi="Times New Roman" w:cs="Times New Roman"/>
          <w:b w:val="0"/>
          <w:lang w:val="lt-LT"/>
        </w:rPr>
        <w:t>ocialin</w:t>
      </w:r>
      <w:r>
        <w:rPr>
          <w:rFonts w:ascii="Times New Roman" w:hAnsi="Times New Roman" w:cs="Times New Roman"/>
          <w:b w:val="0"/>
          <w:lang w:val="lt-LT"/>
        </w:rPr>
        <w:t>ę</w:t>
      </w:r>
      <w:r w:rsidR="003C4824" w:rsidRPr="00267FD3">
        <w:rPr>
          <w:rFonts w:ascii="Times New Roman" w:hAnsi="Times New Roman" w:cs="Times New Roman"/>
          <w:b w:val="0"/>
          <w:lang w:val="lt-LT"/>
        </w:rPr>
        <w:t>-pilietin</w:t>
      </w:r>
      <w:r>
        <w:rPr>
          <w:rFonts w:ascii="Times New Roman" w:hAnsi="Times New Roman" w:cs="Times New Roman"/>
          <w:b w:val="0"/>
          <w:lang w:val="lt-LT"/>
        </w:rPr>
        <w:t>ę</w:t>
      </w:r>
      <w:r w:rsidR="003C4824" w:rsidRPr="00267FD3">
        <w:rPr>
          <w:rFonts w:ascii="Times New Roman" w:hAnsi="Times New Roman" w:cs="Times New Roman"/>
          <w:b w:val="0"/>
          <w:lang w:val="lt-LT"/>
        </w:rPr>
        <w:t xml:space="preserve"> veikl</w:t>
      </w:r>
      <w:r>
        <w:rPr>
          <w:rFonts w:ascii="Times New Roman" w:hAnsi="Times New Roman" w:cs="Times New Roman"/>
          <w:b w:val="0"/>
          <w:lang w:val="lt-LT"/>
        </w:rPr>
        <w:t>ą</w:t>
      </w:r>
      <w:r w:rsidR="003C4824" w:rsidRPr="00267FD3">
        <w:rPr>
          <w:rFonts w:ascii="Times New Roman" w:hAnsi="Times New Roman" w:cs="Times New Roman"/>
          <w:b w:val="0"/>
          <w:lang w:val="lt-LT"/>
        </w:rPr>
        <w:t xml:space="preserve"> </w:t>
      </w:r>
      <w:r w:rsidR="00A52B85" w:rsidRPr="00267FD3">
        <w:rPr>
          <w:rFonts w:ascii="Times New Roman" w:hAnsi="Times New Roman" w:cs="Times New Roman"/>
          <w:b w:val="0"/>
          <w:lang w:val="lt-LT"/>
        </w:rPr>
        <w:t xml:space="preserve">ne mažiau </w:t>
      </w:r>
      <w:r w:rsidR="003C4824" w:rsidRPr="00267FD3">
        <w:rPr>
          <w:rFonts w:ascii="Times New Roman" w:hAnsi="Times New Roman" w:cs="Times New Roman"/>
          <w:b w:val="0"/>
          <w:lang w:val="lt-LT"/>
        </w:rPr>
        <w:t>10 valandų (pamokų) per mokslo metus</w:t>
      </w:r>
      <w:r>
        <w:rPr>
          <w:rFonts w:ascii="Times New Roman" w:hAnsi="Times New Roman" w:cs="Times New Roman"/>
          <w:b w:val="0"/>
          <w:lang w:val="lt-LT"/>
        </w:rPr>
        <w:t>, besimokančiam 5,7,9 klasėse – ne mažiau 20 val. per mokslo metus.</w:t>
      </w:r>
      <w:r w:rsidR="003C4824" w:rsidRPr="00267FD3">
        <w:rPr>
          <w:rFonts w:ascii="Times New Roman" w:hAnsi="Times New Roman" w:cs="Times New Roman"/>
          <w:b w:val="0"/>
          <w:lang w:val="lt-LT"/>
        </w:rPr>
        <w:t xml:space="preserve"> Mokinius, nesurinkusius reikiamo valandų skaičiaus, likus 2 savaitėms iki mokslo metų pabaigos klasės vadovas, suderinęs su </w:t>
      </w:r>
      <w:r w:rsidR="00543B4D" w:rsidRPr="00267FD3">
        <w:rPr>
          <w:rFonts w:ascii="Times New Roman" w:hAnsi="Times New Roman" w:cs="Times New Roman"/>
          <w:b w:val="0"/>
          <w:lang w:val="lt-LT"/>
        </w:rPr>
        <w:t>kuruojančiu vadovu</w:t>
      </w:r>
      <w:r w:rsidR="003C4824" w:rsidRPr="00267FD3">
        <w:rPr>
          <w:rFonts w:ascii="Times New Roman" w:hAnsi="Times New Roman" w:cs="Times New Roman"/>
          <w:b w:val="0"/>
          <w:lang w:val="lt-LT"/>
        </w:rPr>
        <w:t>, nukreipia tuo metu mokyklos bendruomenei svarbiai socialinei-pilietinei veiklai.</w:t>
      </w:r>
      <w:r w:rsidR="00543B4D" w:rsidRPr="00267FD3">
        <w:rPr>
          <w:rFonts w:ascii="Times New Roman" w:hAnsi="Times New Roman" w:cs="Times New Roman"/>
          <w:b w:val="0"/>
          <w:lang w:val="lt-LT"/>
        </w:rPr>
        <w:t xml:space="preserve"> </w:t>
      </w:r>
      <w:r w:rsidR="003C4824" w:rsidRPr="00267FD3">
        <w:rPr>
          <w:rFonts w:ascii="Times New Roman" w:hAnsi="Times New Roman" w:cs="Times New Roman"/>
          <w:b w:val="0"/>
          <w:lang w:val="lt-LT"/>
        </w:rPr>
        <w:t xml:space="preserve">Socialinės-pilietinės veiklos įgyvendinamos atsižvelgiant į pilietiškumo ugdymą, mokyklos bendruomenės tradicijas, vykdomus projektus ir k t. Mokiniai socialinę-pilietinę veiklą atlieka savarankiškai arba bendradarbiaudami su socialiniais partneriais. </w:t>
      </w:r>
    </w:p>
    <w:p w14:paraId="502068FD" w14:textId="47014220" w:rsidR="003C4824" w:rsidRPr="00267FD3" w:rsidRDefault="003C4824" w:rsidP="006C2E08">
      <w:pPr>
        <w:pStyle w:val="Antrat1"/>
        <w:keepNext w:val="0"/>
        <w:numPr>
          <w:ilvl w:val="0"/>
          <w:numId w:val="6"/>
        </w:numPr>
        <w:tabs>
          <w:tab w:val="left" w:pos="851"/>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Socialinės-pilietinės veiklos kryptys yra mokinio laisvai pasirenkamos:</w:t>
      </w:r>
      <w:r w:rsidR="00C45E92" w:rsidRPr="00267FD3">
        <w:rPr>
          <w:rFonts w:ascii="Times New Roman" w:hAnsi="Times New Roman" w:cs="Times New Roman"/>
          <w:b w:val="0"/>
          <w:lang w:val="lt-LT"/>
        </w:rPr>
        <w:t xml:space="preserve"> ekologinė, pedagoginė, pilietinė,</w:t>
      </w:r>
      <w:r w:rsidRPr="00267FD3">
        <w:rPr>
          <w:rFonts w:ascii="Times New Roman" w:hAnsi="Times New Roman" w:cs="Times New Roman"/>
          <w:b w:val="0"/>
          <w:lang w:val="lt-LT"/>
        </w:rPr>
        <w:t xml:space="preserve"> visuomeninė</w:t>
      </w:r>
      <w:r w:rsidR="00581EC3" w:rsidRPr="00267FD3">
        <w:rPr>
          <w:rFonts w:ascii="Times New Roman" w:hAnsi="Times New Roman" w:cs="Times New Roman"/>
          <w:b w:val="0"/>
          <w:lang w:val="lt-LT"/>
        </w:rPr>
        <w:t xml:space="preserve">, </w:t>
      </w:r>
      <w:r w:rsidR="00581EC3" w:rsidRPr="00267FD3">
        <w:rPr>
          <w:rFonts w:ascii="Times New Roman" w:hAnsi="Times New Roman" w:cs="Times New Roman"/>
          <w:b w:val="0"/>
          <w:bCs w:val="0"/>
          <w:color w:val="000000"/>
          <w:lang w:val="lt-LT"/>
        </w:rPr>
        <w:t>socialinė (karitatyvinė), savanorystė. Tai padeda mokiniams ugdytis pagarbos, rūpinimosi, pagalbos kitam ir kitokias vertybines nuostatas. Šios veiklos sudaro galimybes mokiniui ugdytis praktines socialines kompetencijas: savanoriška veikla nevyriausybinėse organizacijose, globos namuose, gyvūnų globos organizacijose.</w:t>
      </w:r>
    </w:p>
    <w:p w14:paraId="06688BE7" w14:textId="50ACA78F" w:rsidR="003C4824" w:rsidRPr="00267FD3" w:rsidRDefault="003C4824" w:rsidP="006C2E08">
      <w:pPr>
        <w:pStyle w:val="Antrat1"/>
        <w:keepNext w:val="0"/>
        <w:numPr>
          <w:ilvl w:val="0"/>
          <w:numId w:val="6"/>
        </w:numPr>
        <w:tabs>
          <w:tab w:val="left" w:pos="851"/>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Ugdymo procese per atskirų dalykų pamokas ir kitą ugdomąją veiklą taikomi metodai, kurie motyvuoja mokinius, orientuoja į bendrų kompetencijų ugdymą, skatina mąstymą, plėtoja įgūdžius ir jų panaudojimą įvairiose situacijose, formuoja mokinio pilietinę ir etninę tapatybę, ugdo gebėjimus dirbti įvairiose grupėse.</w:t>
      </w:r>
    </w:p>
    <w:p w14:paraId="73CBD629" w14:textId="00A3EB71" w:rsidR="003C4824" w:rsidRPr="00267FD3" w:rsidRDefault="003C4824" w:rsidP="006C2E08">
      <w:pPr>
        <w:pStyle w:val="Antrat1"/>
        <w:keepNext w:val="0"/>
        <w:numPr>
          <w:ilvl w:val="0"/>
          <w:numId w:val="6"/>
        </w:numPr>
        <w:tabs>
          <w:tab w:val="left" w:pos="851"/>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Socialinė-pilietinė veikla fiksuojama dienyne, metinis įvertinimas – įskaityta. Mokiniai savo socialinės-pilietinės veiklos įrodymus kaupia patys.</w:t>
      </w:r>
    </w:p>
    <w:p w14:paraId="3B88FEB1" w14:textId="7012CB67" w:rsidR="00A52B85" w:rsidRPr="00267FD3" w:rsidRDefault="008F6A81" w:rsidP="006C2E08">
      <w:pPr>
        <w:pStyle w:val="Antrat1"/>
        <w:keepNext w:val="0"/>
        <w:numPr>
          <w:ilvl w:val="0"/>
          <w:numId w:val="6"/>
        </w:numPr>
        <w:tabs>
          <w:tab w:val="left" w:pos="851"/>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Atliktos socialinės-</w:t>
      </w:r>
      <w:r w:rsidR="003C4824" w:rsidRPr="00267FD3">
        <w:rPr>
          <w:rFonts w:ascii="Times New Roman" w:hAnsi="Times New Roman" w:cs="Times New Roman"/>
          <w:b w:val="0"/>
          <w:lang w:val="lt-LT"/>
        </w:rPr>
        <w:t xml:space="preserve">pilietinės veiklos refleksija vykdoma klasių valandėlėse vasario ir birželio mėnesiais. </w:t>
      </w:r>
      <w:r w:rsidR="00A52B85" w:rsidRPr="00267FD3">
        <w:rPr>
          <w:rFonts w:ascii="Times New Roman" w:hAnsi="Times New Roman" w:cs="Times New Roman"/>
          <w:b w:val="0"/>
          <w:bCs w:val="0"/>
          <w:lang w:val="lt-LT"/>
        </w:rPr>
        <w:t>Mokslo metų pabaigoje daugiausiai valandų surinkusieji mokiniai gali būti apdovanojami padėkos raštais.</w:t>
      </w:r>
    </w:p>
    <w:p w14:paraId="4905054D" w14:textId="77777777" w:rsidR="003C4824" w:rsidRPr="005F6D82" w:rsidRDefault="003C4824" w:rsidP="00C403BE">
      <w:pPr>
        <w:tabs>
          <w:tab w:val="left" w:pos="851"/>
        </w:tabs>
        <w:autoSpaceDE w:val="0"/>
        <w:autoSpaceDN w:val="0"/>
        <w:adjustRightInd w:val="0"/>
        <w:jc w:val="center"/>
        <w:rPr>
          <w:rFonts w:ascii="Times New Roman" w:hAnsi="Times New Roman" w:cs="Times New Roman"/>
          <w:b/>
          <w:lang w:val="lt-LT"/>
        </w:rPr>
      </w:pPr>
    </w:p>
    <w:p w14:paraId="236A38A1" w14:textId="4C34AE5E" w:rsidR="00B947F2" w:rsidRPr="005F6D82" w:rsidRDefault="00260210" w:rsidP="00C403BE">
      <w:pPr>
        <w:pStyle w:val="Antrat1"/>
        <w:keepNext w:val="0"/>
        <w:rPr>
          <w:rFonts w:ascii="Times New Roman" w:hAnsi="Times New Roman" w:cs="Times New Roman"/>
          <w:lang w:val="lt-LT"/>
        </w:rPr>
      </w:pPr>
      <w:r w:rsidRPr="005F6D82">
        <w:rPr>
          <w:rFonts w:ascii="Times New Roman" w:hAnsi="Times New Roman" w:cs="Times New Roman"/>
          <w:lang w:val="lt-LT"/>
        </w:rPr>
        <w:t>PENKTASIS</w:t>
      </w:r>
      <w:r w:rsidR="00DC2A50" w:rsidRPr="005F6D82">
        <w:rPr>
          <w:rFonts w:ascii="Times New Roman" w:hAnsi="Times New Roman" w:cs="Times New Roman"/>
          <w:lang w:val="lt-LT"/>
        </w:rPr>
        <w:t xml:space="preserve"> </w:t>
      </w:r>
      <w:r w:rsidR="00B947F2" w:rsidRPr="005F6D82">
        <w:rPr>
          <w:rFonts w:ascii="Times New Roman" w:hAnsi="Times New Roman" w:cs="Times New Roman"/>
          <w:lang w:val="lt-LT"/>
        </w:rPr>
        <w:t>SKIRSNIS</w:t>
      </w:r>
    </w:p>
    <w:p w14:paraId="3D0B3D46" w14:textId="77777777" w:rsidR="00B947F2" w:rsidRPr="005F6D82" w:rsidRDefault="00B947F2" w:rsidP="00C403BE">
      <w:pPr>
        <w:pStyle w:val="Antrat1"/>
        <w:keepNext w:val="0"/>
        <w:rPr>
          <w:rFonts w:ascii="Times New Roman" w:hAnsi="Times New Roman" w:cs="Times New Roman"/>
          <w:lang w:val="lt-LT"/>
        </w:rPr>
      </w:pPr>
      <w:r w:rsidRPr="005F6D82">
        <w:rPr>
          <w:rFonts w:ascii="Times New Roman" w:hAnsi="Times New Roman" w:cs="Times New Roman"/>
          <w:lang w:val="lt-LT"/>
        </w:rPr>
        <w:t>MOKINIŲ MOKYMOSI KRŪVIO REGULIAVIMAS</w:t>
      </w:r>
    </w:p>
    <w:p w14:paraId="733A7686" w14:textId="77777777" w:rsidR="00B947F2" w:rsidRPr="005F6D82" w:rsidRDefault="00B947F2" w:rsidP="00C403BE">
      <w:pPr>
        <w:jc w:val="both"/>
        <w:rPr>
          <w:rFonts w:ascii="Times New Roman" w:hAnsi="Times New Roman" w:cs="Times New Roman"/>
          <w:lang w:val="lt-LT"/>
        </w:rPr>
      </w:pPr>
    </w:p>
    <w:p w14:paraId="24E1F98D" w14:textId="7FFF27B7" w:rsidR="00B947F2" w:rsidRPr="005F6D82" w:rsidRDefault="00B947F2" w:rsidP="006C2E08">
      <w:pPr>
        <w:pStyle w:val="Antrat1"/>
        <w:keepNext w:val="0"/>
        <w:numPr>
          <w:ilvl w:val="0"/>
          <w:numId w:val="6"/>
        </w:numPr>
        <w:tabs>
          <w:tab w:val="left" w:pos="851"/>
          <w:tab w:val="left" w:pos="1276"/>
        </w:tabs>
        <w:ind w:left="0" w:firstLine="851"/>
        <w:jc w:val="both"/>
        <w:rPr>
          <w:rFonts w:ascii="Times New Roman" w:hAnsi="Times New Roman" w:cs="Times New Roman"/>
          <w:b w:val="0"/>
          <w:lang w:val="lt-LT"/>
        </w:rPr>
      </w:pPr>
      <w:r w:rsidRPr="005F6D82">
        <w:rPr>
          <w:rFonts w:ascii="Times New Roman" w:hAnsi="Times New Roman" w:cs="Times New Roman"/>
          <w:b w:val="0"/>
          <w:lang w:val="lt-LT"/>
        </w:rPr>
        <w:t>Mokinių mokymosi krūvis reguliuojamas planuojant ir įgyvendinant ugdymo turinį, skiriant namų darbus, organizuojant mokytojų bendradarbiavimą dėl mokinių mokymosi krūvio optimizavimo klausimų, vykdant mokinių mokymosi krūvio bei mokiniams skiriamų namų darbų stebėseną ir priežiūrą.</w:t>
      </w:r>
    </w:p>
    <w:p w14:paraId="3980810F" w14:textId="77777777" w:rsidR="00DF23D6" w:rsidRPr="005F6D82" w:rsidRDefault="00033AAF" w:rsidP="006C2E08">
      <w:pPr>
        <w:pStyle w:val="Antrat1"/>
        <w:keepNext w:val="0"/>
        <w:numPr>
          <w:ilvl w:val="0"/>
          <w:numId w:val="6"/>
        </w:numPr>
        <w:tabs>
          <w:tab w:val="left" w:pos="851"/>
          <w:tab w:val="left" w:pos="1276"/>
        </w:tabs>
        <w:ind w:left="0" w:firstLine="851"/>
        <w:jc w:val="both"/>
        <w:rPr>
          <w:rFonts w:ascii="Times New Roman" w:hAnsi="Times New Roman" w:cs="Times New Roman"/>
          <w:b w:val="0"/>
          <w:lang w:val="lt-LT"/>
        </w:rPr>
      </w:pPr>
      <w:r w:rsidRPr="005F6D82">
        <w:rPr>
          <w:rFonts w:ascii="Times New Roman" w:hAnsi="Times New Roman" w:cs="Times New Roman"/>
          <w:b w:val="0"/>
          <w:lang w:val="lt-LT"/>
        </w:rPr>
        <w:t xml:space="preserve">Per dieną 1 klasės mokiniams skiriamos ne daugiau kaip 5 pamokos, 2–4 klasių – ne daugiau kaip 6 pamokos, 5–10 klasių mokiniams – ne daugiau kaip 7 pamokos. </w:t>
      </w:r>
    </w:p>
    <w:p w14:paraId="0F05620F" w14:textId="07DFB48D" w:rsidR="00DF23D6" w:rsidRPr="005F6D82" w:rsidRDefault="00DF23D6" w:rsidP="006C2E08">
      <w:pPr>
        <w:pStyle w:val="Antrat1"/>
        <w:keepNext w:val="0"/>
        <w:numPr>
          <w:ilvl w:val="0"/>
          <w:numId w:val="6"/>
        </w:numPr>
        <w:tabs>
          <w:tab w:val="left" w:pos="851"/>
          <w:tab w:val="left" w:pos="1276"/>
        </w:tabs>
        <w:ind w:left="0" w:firstLine="851"/>
        <w:jc w:val="both"/>
        <w:rPr>
          <w:rFonts w:ascii="Times New Roman" w:hAnsi="Times New Roman" w:cs="Times New Roman"/>
          <w:b w:val="0"/>
          <w:bCs w:val="0"/>
          <w:lang w:val="lt-LT"/>
        </w:rPr>
      </w:pPr>
      <w:r w:rsidRPr="005F6D82">
        <w:rPr>
          <w:rFonts w:ascii="Times New Roman" w:hAnsi="Times New Roman" w:cs="Times New Roman"/>
          <w:b w:val="0"/>
          <w:bCs w:val="0"/>
          <w:lang w:val="lt-LT" w:eastAsia="lt-LT"/>
        </w:rPr>
        <w:t xml:space="preserve">Penktadienį </w:t>
      </w:r>
      <w:r w:rsidR="00D71A6B">
        <w:rPr>
          <w:rFonts w:ascii="Times New Roman" w:hAnsi="Times New Roman" w:cs="Times New Roman"/>
          <w:b w:val="0"/>
          <w:bCs w:val="0"/>
          <w:lang w:val="lt-LT" w:eastAsia="lt-LT"/>
        </w:rPr>
        <w:t>5</w:t>
      </w:r>
      <w:r w:rsidRPr="005F6D82">
        <w:rPr>
          <w:rFonts w:ascii="Times New Roman" w:hAnsi="Times New Roman" w:cs="Times New Roman"/>
          <w:b w:val="0"/>
          <w:bCs w:val="0"/>
          <w:lang w:val="lt-LT" w:eastAsia="lt-LT"/>
        </w:rPr>
        <w:t>–</w:t>
      </w:r>
      <w:r w:rsidR="007E4502" w:rsidRPr="005F6D82">
        <w:rPr>
          <w:rFonts w:ascii="Times New Roman" w:hAnsi="Times New Roman" w:cs="Times New Roman"/>
          <w:b w:val="0"/>
          <w:bCs w:val="0"/>
          <w:lang w:val="lt-LT" w:eastAsia="lt-LT"/>
        </w:rPr>
        <w:t>10</w:t>
      </w:r>
      <w:r w:rsidRPr="005F6D82">
        <w:rPr>
          <w:rFonts w:ascii="Times New Roman" w:hAnsi="Times New Roman" w:cs="Times New Roman"/>
          <w:b w:val="0"/>
          <w:bCs w:val="0"/>
          <w:lang w:val="lt-LT" w:eastAsia="lt-LT"/>
        </w:rPr>
        <w:t xml:space="preserve"> kl. </w:t>
      </w:r>
      <w:r w:rsidR="007E4502" w:rsidRPr="005F6D82">
        <w:rPr>
          <w:rFonts w:ascii="Times New Roman" w:hAnsi="Times New Roman" w:cs="Times New Roman"/>
          <w:b w:val="0"/>
          <w:bCs w:val="0"/>
          <w:lang w:val="lt-LT" w:eastAsia="lt-LT"/>
        </w:rPr>
        <w:t>m</w:t>
      </w:r>
      <w:r w:rsidRPr="005F6D82">
        <w:rPr>
          <w:rFonts w:ascii="Times New Roman" w:hAnsi="Times New Roman" w:cs="Times New Roman"/>
          <w:b w:val="0"/>
          <w:bCs w:val="0"/>
          <w:lang w:val="lt-LT" w:eastAsia="lt-LT"/>
        </w:rPr>
        <w:t>okiniams</w:t>
      </w:r>
      <w:r w:rsidR="0015443E" w:rsidRPr="005F6D82">
        <w:rPr>
          <w:rFonts w:ascii="Times New Roman" w:hAnsi="Times New Roman" w:cs="Times New Roman"/>
          <w:b w:val="0"/>
          <w:bCs w:val="0"/>
          <w:lang w:val="lt-LT" w:eastAsia="lt-LT"/>
        </w:rPr>
        <w:t>,</w:t>
      </w:r>
      <w:r w:rsidR="007E4502" w:rsidRPr="005F6D82">
        <w:rPr>
          <w:rFonts w:ascii="Times New Roman" w:hAnsi="Times New Roman" w:cs="Times New Roman"/>
          <w:b w:val="0"/>
          <w:bCs w:val="0"/>
          <w:lang w:val="lt-LT" w:eastAsia="lt-LT"/>
        </w:rPr>
        <w:t xml:space="preserve"> </w:t>
      </w:r>
      <w:r w:rsidR="0015443E" w:rsidRPr="005F6D82">
        <w:rPr>
          <w:rFonts w:ascii="Times New Roman" w:hAnsi="Times New Roman" w:cs="Times New Roman"/>
          <w:b w:val="0"/>
          <w:bCs w:val="0"/>
          <w:lang w:val="lt-LT" w:eastAsia="lt-LT"/>
        </w:rPr>
        <w:t>atsižvelgiant į tvark</w:t>
      </w:r>
      <w:r w:rsidR="00D71A6B">
        <w:rPr>
          <w:rFonts w:ascii="Times New Roman" w:hAnsi="Times New Roman" w:cs="Times New Roman"/>
          <w:b w:val="0"/>
          <w:bCs w:val="0"/>
          <w:lang w:val="lt-LT" w:eastAsia="lt-LT"/>
        </w:rPr>
        <w:t>araščio</w:t>
      </w:r>
      <w:r w:rsidR="0015443E" w:rsidRPr="005F6D82">
        <w:rPr>
          <w:rFonts w:ascii="Times New Roman" w:hAnsi="Times New Roman" w:cs="Times New Roman"/>
          <w:b w:val="0"/>
          <w:bCs w:val="0"/>
          <w:lang w:val="lt-LT" w:eastAsia="lt-LT"/>
        </w:rPr>
        <w:t xml:space="preserve"> galimybes,</w:t>
      </w:r>
      <w:r w:rsidRPr="005F6D82">
        <w:rPr>
          <w:rFonts w:ascii="Times New Roman" w:hAnsi="Times New Roman" w:cs="Times New Roman"/>
          <w:b w:val="0"/>
          <w:bCs w:val="0"/>
          <w:lang w:val="lt-LT" w:eastAsia="lt-LT"/>
        </w:rPr>
        <w:t xml:space="preserve"> organizuojamos ne daugiau kaip 6 pamokos;</w:t>
      </w:r>
    </w:p>
    <w:p w14:paraId="0BCE74D7" w14:textId="679EA792" w:rsidR="007B7D42" w:rsidRPr="005F6D82" w:rsidRDefault="00B947F2" w:rsidP="006C2E08">
      <w:pPr>
        <w:pStyle w:val="Antrat1"/>
        <w:keepNext w:val="0"/>
        <w:numPr>
          <w:ilvl w:val="0"/>
          <w:numId w:val="6"/>
        </w:numPr>
        <w:tabs>
          <w:tab w:val="left" w:pos="851"/>
          <w:tab w:val="left" w:pos="1276"/>
        </w:tabs>
        <w:ind w:left="0" w:firstLine="851"/>
        <w:jc w:val="both"/>
        <w:rPr>
          <w:rFonts w:ascii="Times New Roman" w:hAnsi="Times New Roman" w:cs="Times New Roman"/>
          <w:b w:val="0"/>
          <w:lang w:val="lt-LT"/>
        </w:rPr>
      </w:pPr>
      <w:r w:rsidRPr="005F6D82">
        <w:rPr>
          <w:rFonts w:ascii="Times New Roman" w:hAnsi="Times New Roman" w:cs="Times New Roman"/>
          <w:b w:val="0"/>
          <w:lang w:val="lt-LT"/>
        </w:rPr>
        <w:t>Namų darbų skyrimą atskiros klasės mokiniams joje dirbantys mokytojai derina tarpusavyje</w:t>
      </w:r>
      <w:r w:rsidR="000E280E">
        <w:rPr>
          <w:rFonts w:ascii="Times New Roman" w:hAnsi="Times New Roman" w:cs="Times New Roman"/>
          <w:b w:val="0"/>
          <w:lang w:val="lt-LT"/>
        </w:rPr>
        <w:t xml:space="preserve"> </w:t>
      </w:r>
      <w:r w:rsidR="0044340D" w:rsidRPr="005F6D82">
        <w:rPr>
          <w:rFonts w:ascii="Times New Roman" w:hAnsi="Times New Roman" w:cs="Times New Roman"/>
          <w:b w:val="0"/>
          <w:lang w:val="lt-LT"/>
        </w:rPr>
        <w:t>atsižvelgdami į mokinio galias</w:t>
      </w:r>
      <w:r w:rsidRPr="005F6D82">
        <w:rPr>
          <w:rFonts w:ascii="Times New Roman" w:hAnsi="Times New Roman" w:cs="Times New Roman"/>
          <w:b w:val="0"/>
          <w:lang w:val="lt-LT"/>
        </w:rPr>
        <w:t>.</w:t>
      </w:r>
      <w:r w:rsidR="0044340D" w:rsidRPr="005F6D82">
        <w:rPr>
          <w:rFonts w:ascii="Times New Roman" w:hAnsi="Times New Roman" w:cs="Times New Roman"/>
          <w:b w:val="0"/>
          <w:lang w:val="lt-LT"/>
        </w:rPr>
        <w:t xml:space="preserve"> Namų darbai turi būti naudingi grįžtamajai informacijai apie mokinio mokymąsi gauti, tolesniam mokymuisi.</w:t>
      </w:r>
      <w:r w:rsidR="00A41596" w:rsidRPr="005F6D82">
        <w:rPr>
          <w:rFonts w:ascii="Times New Roman" w:hAnsi="Times New Roman" w:cs="Times New Roman"/>
          <w:b w:val="0"/>
          <w:lang w:val="lt-LT"/>
        </w:rPr>
        <w:t xml:space="preserve"> Jie </w:t>
      </w:r>
      <w:r w:rsidR="0046537A" w:rsidRPr="005F6D82">
        <w:rPr>
          <w:rFonts w:ascii="Times New Roman" w:hAnsi="Times New Roman" w:cs="Times New Roman"/>
          <w:b w:val="0"/>
          <w:lang w:val="lt-LT"/>
        </w:rPr>
        <w:t xml:space="preserve">negali būti skirti dėl įvairių priežasčių neįvykusių pamokų </w:t>
      </w:r>
      <w:r w:rsidR="00A41596" w:rsidRPr="005F6D82">
        <w:rPr>
          <w:rFonts w:ascii="Times New Roman" w:hAnsi="Times New Roman" w:cs="Times New Roman"/>
          <w:b w:val="0"/>
          <w:lang w:val="lt-LT"/>
        </w:rPr>
        <w:t>uždaviniams</w:t>
      </w:r>
      <w:r w:rsidR="0046537A" w:rsidRPr="005F6D82">
        <w:rPr>
          <w:rFonts w:ascii="Times New Roman" w:hAnsi="Times New Roman" w:cs="Times New Roman"/>
          <w:b w:val="0"/>
          <w:lang w:val="lt-LT"/>
        </w:rPr>
        <w:t xml:space="preserve"> įgyvendinti. </w:t>
      </w:r>
      <w:r w:rsidRPr="005F6D82">
        <w:rPr>
          <w:rFonts w:ascii="Times New Roman" w:hAnsi="Times New Roman" w:cs="Times New Roman"/>
          <w:b w:val="0"/>
          <w:lang w:val="lt-LT"/>
        </w:rPr>
        <w:t xml:space="preserve">Atostogų laikotarpiui ir šventinėms dienoms namų darbai neskiriami. </w:t>
      </w:r>
    </w:p>
    <w:p w14:paraId="76F7972A" w14:textId="2F5D1029" w:rsidR="00DF23D6" w:rsidRPr="00267FD3" w:rsidRDefault="00DF23D6" w:rsidP="006C2E08">
      <w:pPr>
        <w:pStyle w:val="Antrat1"/>
        <w:keepNext w:val="0"/>
        <w:numPr>
          <w:ilvl w:val="0"/>
          <w:numId w:val="6"/>
        </w:numPr>
        <w:tabs>
          <w:tab w:val="left" w:pos="851"/>
          <w:tab w:val="left" w:pos="1276"/>
        </w:tabs>
        <w:ind w:left="0" w:firstLine="851"/>
        <w:jc w:val="both"/>
        <w:rPr>
          <w:rFonts w:ascii="Times New Roman" w:hAnsi="Times New Roman" w:cs="Times New Roman"/>
          <w:b w:val="0"/>
          <w:bCs w:val="0"/>
          <w:lang w:val="lt-LT"/>
        </w:rPr>
      </w:pPr>
      <w:r w:rsidRPr="00267FD3">
        <w:rPr>
          <w:rFonts w:ascii="Times New Roman" w:hAnsi="Times New Roman" w:cs="Times New Roman"/>
          <w:b w:val="0"/>
          <w:bCs w:val="0"/>
          <w:lang w:val="lt-LT"/>
        </w:rPr>
        <w:t>Esant poreikiui, mokymosi pagalbai gali būti skiriamos trumpalaikės ir / arba ilgalaikės konsultacijos. Trumpalaikės konsultacijos (trumpesnės už pamokos trukmę) neįskaitomos į mokinio mokymosi krūvį. Ilgalaikės konsultacijos (trukmė lygi pamokos trukmei) įskaitomos į mokymosi krūvį. Mokinių tėvai (globėjai, rūpintojai) elektroniniu dienynu ar kitu būdu informuojami apie mokiniui siūlomą suteikti mokymosi pagalbą, jos formą ir, vykstant konsultacijoms, apie mokinio daromą pažangą.</w:t>
      </w:r>
    </w:p>
    <w:p w14:paraId="70AF670B" w14:textId="01B3717E" w:rsidR="0044340D" w:rsidRPr="00267FD3" w:rsidRDefault="0044340D" w:rsidP="006C2E08">
      <w:pPr>
        <w:pStyle w:val="Antrat1"/>
        <w:keepNext w:val="0"/>
        <w:numPr>
          <w:ilvl w:val="0"/>
          <w:numId w:val="6"/>
        </w:numPr>
        <w:tabs>
          <w:tab w:val="left" w:pos="851"/>
          <w:tab w:val="left" w:pos="1276"/>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Mokiniams, kurie mokosi pagal pradinio ir pagrindinio ugdymo programas ir negali tinkamai atlikti namų darbų dėl nepalankių socialinių ekonominių kultūrinių sąlygų namuose, sudaromos sąlygas juos atlikti pailgintos darbo dienos grupėje, skaitykloje.</w:t>
      </w:r>
    </w:p>
    <w:p w14:paraId="42DFF37D" w14:textId="5C15AFEC" w:rsidR="003E77B4" w:rsidRPr="00267FD3" w:rsidRDefault="00B947F2" w:rsidP="006C2E08">
      <w:pPr>
        <w:pStyle w:val="Antrat1"/>
        <w:keepNext w:val="0"/>
        <w:numPr>
          <w:ilvl w:val="0"/>
          <w:numId w:val="6"/>
        </w:numPr>
        <w:tabs>
          <w:tab w:val="left" w:pos="851"/>
          <w:tab w:val="left" w:pos="1276"/>
        </w:tabs>
        <w:ind w:left="0" w:firstLine="851"/>
        <w:jc w:val="both"/>
        <w:rPr>
          <w:rFonts w:ascii="Times New Roman" w:hAnsi="Times New Roman" w:cs="Times New Roman"/>
          <w:b w:val="0"/>
          <w:lang w:val="lt-LT"/>
        </w:rPr>
      </w:pPr>
      <w:r w:rsidRPr="00267FD3">
        <w:rPr>
          <w:rFonts w:ascii="Times New Roman" w:hAnsi="Times New Roman" w:cs="Times New Roman"/>
          <w:b w:val="0"/>
          <w:lang w:val="lt-LT"/>
        </w:rPr>
        <w:t xml:space="preserve">Mokiniams gali būti skiriamas ne daugiau kaip vienas kontrolinis darbas per dieną, 3 –  per savaitę. </w:t>
      </w:r>
      <w:r w:rsidR="0044340D" w:rsidRPr="00267FD3">
        <w:rPr>
          <w:rFonts w:ascii="Times New Roman" w:hAnsi="Times New Roman" w:cs="Times New Roman"/>
          <w:b w:val="0"/>
          <w:lang w:val="lt-LT"/>
        </w:rPr>
        <w:t xml:space="preserve">Kontroliniai darbai negali būti rašomi po ligos, atostogų, šventinių dienų. </w:t>
      </w:r>
      <w:r w:rsidRPr="00267FD3">
        <w:rPr>
          <w:rFonts w:ascii="Times New Roman" w:hAnsi="Times New Roman" w:cs="Times New Roman"/>
          <w:b w:val="0"/>
          <w:lang w:val="lt-LT"/>
        </w:rPr>
        <w:t>Kontrolinių darbų atlikimo laiką derina atskiroje klasėje dirbantys mokytojai, tai fiksuodami e-dienyne.</w:t>
      </w:r>
    </w:p>
    <w:p w14:paraId="14110AE9" w14:textId="470ADB52" w:rsidR="00B947F2" w:rsidRPr="000E280E" w:rsidRDefault="00622F8D" w:rsidP="006C2E08">
      <w:pPr>
        <w:pStyle w:val="Antrat1"/>
        <w:keepNext w:val="0"/>
        <w:numPr>
          <w:ilvl w:val="0"/>
          <w:numId w:val="6"/>
        </w:numPr>
        <w:tabs>
          <w:tab w:val="left" w:pos="851"/>
          <w:tab w:val="left" w:pos="1276"/>
        </w:tabs>
        <w:ind w:left="0" w:firstLine="851"/>
        <w:jc w:val="both"/>
        <w:rPr>
          <w:rFonts w:ascii="Times New Roman" w:hAnsi="Times New Roman" w:cs="Times New Roman"/>
          <w:b w:val="0"/>
          <w:lang w:val="lt-LT"/>
        </w:rPr>
      </w:pPr>
      <w:r w:rsidRPr="00267FD3">
        <w:rPr>
          <w:rFonts w:ascii="Times New Roman" w:hAnsi="Times New Roman" w:cs="Times New Roman"/>
          <w:b w:val="0"/>
          <w:bCs w:val="0"/>
          <w:lang w:val="lt-LT"/>
        </w:rPr>
        <w:t>Kontrolinių darbų tvarkaraštis detalizuojamas kiekvieną mėnesį pažymint tikslią datą elektroniniame dienyne bent prieš savaitę iki kontrolinio darbo. Dėl objektyvių priežasčių mokytojas turi teisę kontrolinio darbo laiką pakeisti, bet būtina suderinti su mokiniais. Mokiniai supažindinami su darbo struktūra, turiniu, tikslais, vertinimo kriterijais</w:t>
      </w:r>
      <w:r w:rsidR="00587607" w:rsidRPr="00267FD3">
        <w:rPr>
          <w:rFonts w:ascii="Times New Roman" w:hAnsi="Times New Roman" w:cs="Times New Roman"/>
          <w:b w:val="0"/>
          <w:bCs w:val="0"/>
          <w:lang w:val="lt-LT"/>
        </w:rPr>
        <w:t>.</w:t>
      </w:r>
      <w:r w:rsidRPr="00267FD3">
        <w:rPr>
          <w:rFonts w:ascii="Times New Roman" w:hAnsi="Times New Roman" w:cs="Times New Roman"/>
          <w:b w:val="0"/>
          <w:bCs w:val="0"/>
          <w:lang w:val="lt-LT"/>
        </w:rPr>
        <w:t xml:space="preserve"> Turi būti aišku, ką jie turi mokėti, ką pasiekti ir kaip bus vertinama. </w:t>
      </w:r>
      <w:r w:rsidRPr="000E280E">
        <w:rPr>
          <w:rFonts w:ascii="Times New Roman" w:hAnsi="Times New Roman" w:cs="Times New Roman"/>
          <w:b w:val="0"/>
          <w:bCs w:val="0"/>
          <w:lang w:val="lt-LT"/>
        </w:rPr>
        <w:t>Prieš vykdant kontrolinį darbą, skiriamas laikas išeitos medžiagos kartojimui, įtvirtinimui.</w:t>
      </w:r>
    </w:p>
    <w:p w14:paraId="1987FCD9" w14:textId="72881BD6" w:rsidR="00B4567D" w:rsidRPr="00800D70" w:rsidRDefault="00370CEC" w:rsidP="006C2E08">
      <w:pPr>
        <w:pStyle w:val="Antrat1"/>
        <w:keepNext w:val="0"/>
        <w:numPr>
          <w:ilvl w:val="0"/>
          <w:numId w:val="6"/>
        </w:numPr>
        <w:tabs>
          <w:tab w:val="left" w:pos="851"/>
          <w:tab w:val="left" w:pos="1276"/>
        </w:tabs>
        <w:ind w:left="0" w:firstLine="851"/>
        <w:jc w:val="both"/>
        <w:rPr>
          <w:rFonts w:ascii="Times New Roman" w:hAnsi="Times New Roman" w:cs="Times New Roman"/>
          <w:b w:val="0"/>
          <w:lang w:val="lt-LT"/>
        </w:rPr>
      </w:pPr>
      <w:r w:rsidRPr="005F6D82">
        <w:rPr>
          <w:rFonts w:ascii="Times New Roman" w:hAnsi="Times New Roman" w:cs="Times New Roman"/>
          <w:b w:val="0"/>
          <w:lang w:val="lt-LT"/>
        </w:rPr>
        <w:t>Kontrolinių darbų planavimo, skyrimo, derinimo, fiksavimo, rezultatų analizės tvarką</w:t>
      </w:r>
      <w:r w:rsidR="003E77B4" w:rsidRPr="005F6D82">
        <w:rPr>
          <w:rFonts w:ascii="Times New Roman" w:hAnsi="Times New Roman" w:cs="Times New Roman"/>
          <w:b w:val="0"/>
          <w:lang w:val="lt-LT"/>
        </w:rPr>
        <w:t xml:space="preserve">, </w:t>
      </w:r>
      <w:r w:rsidRPr="005F6D82">
        <w:rPr>
          <w:rFonts w:ascii="Times New Roman" w:hAnsi="Times New Roman" w:cs="Times New Roman"/>
          <w:b w:val="0"/>
          <w:lang w:val="lt-LT"/>
        </w:rPr>
        <w:t>namų darbų skyrimą, vertinimą, mokytojų bendradarbiavimą, sprendžiant mokinių mokymosi krūvio optim</w:t>
      </w:r>
      <w:r w:rsidR="00BE247B">
        <w:rPr>
          <w:rFonts w:ascii="Times New Roman" w:hAnsi="Times New Roman" w:cs="Times New Roman"/>
          <w:b w:val="0"/>
          <w:lang w:val="lt-LT"/>
        </w:rPr>
        <w:t>i</w:t>
      </w:r>
      <w:r w:rsidRPr="005F6D82">
        <w:rPr>
          <w:rFonts w:ascii="Times New Roman" w:hAnsi="Times New Roman" w:cs="Times New Roman"/>
          <w:b w:val="0"/>
          <w:lang w:val="lt-LT"/>
        </w:rPr>
        <w:t xml:space="preserve">zavimo klausimus reglamentuoja </w:t>
      </w:r>
      <w:r w:rsidR="00B4567D" w:rsidRPr="00267FD3">
        <w:rPr>
          <w:rFonts w:ascii="Times New Roman" w:hAnsi="Times New Roman" w:cs="Times New Roman"/>
          <w:b w:val="0"/>
          <w:i/>
          <w:iCs/>
          <w:lang w:val="lt-LT"/>
        </w:rPr>
        <w:t xml:space="preserve">Marijampolės </w:t>
      </w:r>
      <w:r w:rsidR="00284F68" w:rsidRPr="00267FD3">
        <w:rPr>
          <w:rFonts w:ascii="Times New Roman" w:hAnsi="Times New Roman" w:cs="Times New Roman"/>
          <w:b w:val="0"/>
          <w:i/>
          <w:iCs/>
          <w:lang w:val="lt-LT"/>
        </w:rPr>
        <w:t>„</w:t>
      </w:r>
      <w:r w:rsidR="00B4567D" w:rsidRPr="00267FD3">
        <w:rPr>
          <w:rFonts w:ascii="Times New Roman" w:hAnsi="Times New Roman" w:cs="Times New Roman"/>
          <w:b w:val="0"/>
          <w:i/>
          <w:iCs/>
          <w:lang w:val="lt-LT"/>
        </w:rPr>
        <w:t>Ryto</w:t>
      </w:r>
      <w:r w:rsidR="00284F68" w:rsidRPr="00267FD3">
        <w:rPr>
          <w:rFonts w:ascii="Times New Roman" w:hAnsi="Times New Roman" w:cs="Times New Roman"/>
          <w:b w:val="0"/>
          <w:i/>
          <w:iCs/>
          <w:lang w:val="lt-LT"/>
        </w:rPr>
        <w:t>“</w:t>
      </w:r>
      <w:r w:rsidR="00B4567D" w:rsidRPr="00267FD3">
        <w:rPr>
          <w:rFonts w:ascii="Times New Roman" w:hAnsi="Times New Roman" w:cs="Times New Roman"/>
          <w:b w:val="0"/>
          <w:i/>
          <w:iCs/>
          <w:lang w:val="lt-LT"/>
        </w:rPr>
        <w:t xml:space="preserve"> pagrindinės mokyklos mokinių pažangos ir pasiekimų vertinimo tvarkos aprašas, </w:t>
      </w:r>
      <w:r w:rsidR="00B4567D" w:rsidRPr="00800D70">
        <w:rPr>
          <w:rFonts w:ascii="Times New Roman" w:hAnsi="Times New Roman" w:cs="Times New Roman"/>
          <w:b w:val="0"/>
          <w:lang w:val="lt-LT"/>
        </w:rPr>
        <w:t>patvirtintas mokyklos direktoriaus 20</w:t>
      </w:r>
      <w:r w:rsidR="00622F8D" w:rsidRPr="00800D70">
        <w:rPr>
          <w:rFonts w:ascii="Times New Roman" w:hAnsi="Times New Roman" w:cs="Times New Roman"/>
          <w:b w:val="0"/>
          <w:lang w:val="lt-LT"/>
        </w:rPr>
        <w:t>2</w:t>
      </w:r>
      <w:r w:rsidR="00800D70" w:rsidRPr="00800D70">
        <w:rPr>
          <w:rFonts w:ascii="Times New Roman" w:hAnsi="Times New Roman" w:cs="Times New Roman"/>
          <w:b w:val="0"/>
          <w:lang w:val="lt-LT"/>
        </w:rPr>
        <w:t>3</w:t>
      </w:r>
      <w:r w:rsidR="00B4567D" w:rsidRPr="00800D70">
        <w:rPr>
          <w:rFonts w:ascii="Times New Roman" w:hAnsi="Times New Roman" w:cs="Times New Roman"/>
          <w:b w:val="0"/>
          <w:lang w:val="lt-LT"/>
        </w:rPr>
        <w:t xml:space="preserve"> m. </w:t>
      </w:r>
      <w:r w:rsidR="00800D70" w:rsidRPr="00800D70">
        <w:rPr>
          <w:rFonts w:ascii="Times New Roman" w:hAnsi="Times New Roman" w:cs="Times New Roman"/>
          <w:b w:val="0"/>
          <w:lang w:val="lt-LT"/>
        </w:rPr>
        <w:t xml:space="preserve">kovo </w:t>
      </w:r>
      <w:r w:rsidR="00622F8D" w:rsidRPr="00800D70">
        <w:rPr>
          <w:rFonts w:ascii="Times New Roman" w:hAnsi="Times New Roman" w:cs="Times New Roman"/>
          <w:b w:val="0"/>
          <w:lang w:val="lt-LT"/>
        </w:rPr>
        <w:t>2</w:t>
      </w:r>
      <w:r w:rsidR="00800D70" w:rsidRPr="00800D70">
        <w:rPr>
          <w:rFonts w:ascii="Times New Roman" w:hAnsi="Times New Roman" w:cs="Times New Roman"/>
          <w:b w:val="0"/>
          <w:lang w:val="lt-LT"/>
        </w:rPr>
        <w:t>2</w:t>
      </w:r>
      <w:r w:rsidR="00B4567D" w:rsidRPr="00800D70">
        <w:rPr>
          <w:rFonts w:ascii="Times New Roman" w:hAnsi="Times New Roman" w:cs="Times New Roman"/>
          <w:b w:val="0"/>
          <w:lang w:val="lt-LT"/>
        </w:rPr>
        <w:t xml:space="preserve"> d. įsakymu Nr. V-</w:t>
      </w:r>
      <w:r w:rsidR="00800D70" w:rsidRPr="00800D70">
        <w:rPr>
          <w:rFonts w:ascii="Times New Roman" w:hAnsi="Times New Roman" w:cs="Times New Roman"/>
          <w:b w:val="0"/>
          <w:lang w:val="lt-LT"/>
        </w:rPr>
        <w:t>58</w:t>
      </w:r>
      <w:r w:rsidR="00B4567D" w:rsidRPr="00800D70">
        <w:rPr>
          <w:rFonts w:ascii="Times New Roman" w:hAnsi="Times New Roman" w:cs="Times New Roman"/>
          <w:b w:val="0"/>
          <w:lang w:val="lt-LT"/>
        </w:rPr>
        <w:t>.</w:t>
      </w:r>
    </w:p>
    <w:p w14:paraId="4A43E42B" w14:textId="3F83770B" w:rsidR="00911BA0" w:rsidRDefault="003B3A61" w:rsidP="006C2E08">
      <w:pPr>
        <w:pStyle w:val="Antrat1"/>
        <w:keepNext w:val="0"/>
        <w:numPr>
          <w:ilvl w:val="0"/>
          <w:numId w:val="6"/>
        </w:numPr>
        <w:tabs>
          <w:tab w:val="left" w:pos="851"/>
          <w:tab w:val="left" w:pos="1276"/>
        </w:tabs>
        <w:ind w:left="0" w:firstLine="851"/>
        <w:jc w:val="both"/>
        <w:rPr>
          <w:rFonts w:ascii="Times New Roman" w:hAnsi="Times New Roman" w:cs="Times New Roman"/>
          <w:b w:val="0"/>
          <w:bCs w:val="0"/>
          <w:lang w:val="lt-LT"/>
        </w:rPr>
      </w:pPr>
      <w:r w:rsidRPr="00267FD3">
        <w:rPr>
          <w:rFonts w:ascii="Times New Roman" w:hAnsi="Times New Roman" w:cs="Times New Roman"/>
          <w:b w:val="0"/>
          <w:bCs w:val="0"/>
          <w:lang w:val="lt-LT"/>
        </w:rPr>
        <w:t>Vadovaujantis mokykloje patvirtintais susitarimais (</w:t>
      </w:r>
      <w:r w:rsidR="002163BA" w:rsidRPr="00267FD3">
        <w:rPr>
          <w:rFonts w:ascii="Times New Roman" w:hAnsi="Times New Roman" w:cs="Times New Roman"/>
          <w:b w:val="0"/>
          <w:bCs w:val="0"/>
          <w:lang w:val="lt-LT"/>
        </w:rPr>
        <w:t xml:space="preserve">2021 m. birželio 25 d. </w:t>
      </w:r>
      <w:r w:rsidRPr="00267FD3">
        <w:rPr>
          <w:rFonts w:ascii="Times New Roman" w:hAnsi="Times New Roman" w:cs="Times New Roman"/>
          <w:b w:val="0"/>
          <w:bCs w:val="0"/>
          <w:lang w:val="lt-LT"/>
        </w:rPr>
        <w:t>Mokytojų tarybos posėdžio protokolas</w:t>
      </w:r>
      <w:r w:rsidR="007C03DD" w:rsidRPr="00267FD3">
        <w:rPr>
          <w:rFonts w:ascii="Times New Roman" w:hAnsi="Times New Roman" w:cs="Times New Roman"/>
          <w:b w:val="0"/>
          <w:bCs w:val="0"/>
          <w:lang w:val="lt-LT"/>
        </w:rPr>
        <w:t xml:space="preserve"> </w:t>
      </w:r>
      <w:r w:rsidR="00D71A6B">
        <w:rPr>
          <w:rFonts w:ascii="Times New Roman" w:hAnsi="Times New Roman" w:cs="Times New Roman"/>
          <w:b w:val="0"/>
          <w:bCs w:val="0"/>
          <w:lang w:val="lt-LT"/>
        </w:rPr>
        <w:t xml:space="preserve">Nr. </w:t>
      </w:r>
      <w:r w:rsidR="007C03DD" w:rsidRPr="00267FD3">
        <w:rPr>
          <w:rFonts w:ascii="Times New Roman" w:hAnsi="Times New Roman" w:cs="Times New Roman"/>
          <w:b w:val="0"/>
          <w:bCs w:val="0"/>
          <w:lang w:val="lt-LT"/>
        </w:rPr>
        <w:t>2</w:t>
      </w:r>
      <w:r w:rsidR="00D71A6B">
        <w:rPr>
          <w:rFonts w:ascii="Times New Roman" w:hAnsi="Times New Roman" w:cs="Times New Roman"/>
          <w:lang w:val="lt-LT"/>
        </w:rPr>
        <w:t>-</w:t>
      </w:r>
      <w:r w:rsidR="007C03DD" w:rsidRPr="00267FD3">
        <w:rPr>
          <w:rFonts w:ascii="Times New Roman" w:hAnsi="Times New Roman" w:cs="Times New Roman"/>
          <w:b w:val="0"/>
          <w:bCs w:val="0"/>
          <w:lang w:val="lt-LT"/>
        </w:rPr>
        <w:t>2)</w:t>
      </w:r>
      <w:r w:rsidRPr="00267FD3">
        <w:rPr>
          <w:rFonts w:ascii="Times New Roman" w:hAnsi="Times New Roman" w:cs="Times New Roman"/>
          <w:b w:val="0"/>
          <w:bCs w:val="0"/>
          <w:lang w:val="lt-LT"/>
        </w:rPr>
        <w:t>:</w:t>
      </w:r>
    </w:p>
    <w:p w14:paraId="6E787063" w14:textId="068CC524" w:rsidR="00911BA0" w:rsidRDefault="003B3A61" w:rsidP="006C2E08">
      <w:pPr>
        <w:pStyle w:val="Antrat1"/>
        <w:keepNext w:val="0"/>
        <w:numPr>
          <w:ilvl w:val="1"/>
          <w:numId w:val="6"/>
        </w:numPr>
        <w:tabs>
          <w:tab w:val="left" w:pos="709"/>
          <w:tab w:val="left" w:pos="1134"/>
          <w:tab w:val="left" w:pos="1276"/>
          <w:tab w:val="left" w:pos="1418"/>
        </w:tabs>
        <w:ind w:left="0" w:firstLine="851"/>
        <w:jc w:val="both"/>
        <w:rPr>
          <w:rFonts w:ascii="Times New Roman" w:hAnsi="Times New Roman" w:cs="Times New Roman"/>
          <w:b w:val="0"/>
          <w:bCs w:val="0"/>
          <w:lang w:val="lt-LT"/>
        </w:rPr>
      </w:pPr>
      <w:r w:rsidRPr="00911BA0">
        <w:rPr>
          <w:rFonts w:ascii="Times New Roman" w:hAnsi="Times New Roman" w:cs="Times New Roman"/>
          <w:b w:val="0"/>
          <w:bCs w:val="0"/>
          <w:lang w:val="lt-LT"/>
        </w:rPr>
        <w:t>mokiniui, kuris atstovauja mokyklai varžybose, konkursuose,</w:t>
      </w:r>
      <w:r w:rsidRPr="00911BA0">
        <w:rPr>
          <w:lang w:val="lt-LT"/>
        </w:rPr>
        <w:t xml:space="preserve"> </w:t>
      </w:r>
      <w:r w:rsidRPr="00911BA0">
        <w:rPr>
          <w:rFonts w:ascii="Times New Roman" w:hAnsi="Times New Roman" w:cs="Times New Roman"/>
          <w:b w:val="0"/>
          <w:bCs w:val="0"/>
          <w:lang w:val="lt-LT"/>
        </w:rPr>
        <w:t>olimpiadose per atostogas, savaitgalio ar švenčių dienomis, tos dienos įskaitomos į mokinio ugdymosi dienų skaičių. Mokinio prašymu poilsio dienos gali būti nukeliamos į artimiausias darbo dienas;</w:t>
      </w:r>
    </w:p>
    <w:p w14:paraId="5712DEA8" w14:textId="61739C37" w:rsidR="00911BA0" w:rsidRDefault="00114E3A" w:rsidP="006C2E08">
      <w:pPr>
        <w:pStyle w:val="Antrat1"/>
        <w:keepNext w:val="0"/>
        <w:numPr>
          <w:ilvl w:val="1"/>
          <w:numId w:val="6"/>
        </w:numPr>
        <w:tabs>
          <w:tab w:val="left" w:pos="851"/>
          <w:tab w:val="left" w:pos="1276"/>
          <w:tab w:val="left" w:pos="1418"/>
        </w:tabs>
        <w:ind w:left="0" w:firstLine="851"/>
        <w:jc w:val="both"/>
        <w:rPr>
          <w:rFonts w:ascii="Times New Roman" w:hAnsi="Times New Roman" w:cs="Times New Roman"/>
          <w:b w:val="0"/>
          <w:bCs w:val="0"/>
          <w:lang w:val="lt-LT"/>
        </w:rPr>
      </w:pPr>
      <w:r w:rsidRPr="005F6D82">
        <w:rPr>
          <w:rFonts w:ascii="Times New Roman" w:hAnsi="Times New Roman" w:cs="Times New Roman"/>
          <w:b w:val="0"/>
          <w:bCs w:val="0"/>
          <w:lang w:val="lt-LT"/>
        </w:rPr>
        <w:t xml:space="preserve"> </w:t>
      </w:r>
      <w:r w:rsidR="003B3A61" w:rsidRPr="005F6D82">
        <w:rPr>
          <w:rFonts w:ascii="Times New Roman" w:hAnsi="Times New Roman" w:cs="Times New Roman"/>
          <w:b w:val="0"/>
          <w:bCs w:val="0"/>
          <w:lang w:val="lt-LT"/>
        </w:rPr>
        <w:t>mokiniui, kuris dalyvauja šalies ir tarptautinėse olimpiadose, varžybose, gali būti suteikiamas laikas joms pasiruošti. Šis laikas įskaitomas į ugdymosi dienų skaičių.</w:t>
      </w:r>
    </w:p>
    <w:p w14:paraId="4FD4439B" w14:textId="77777777" w:rsidR="00911BA0" w:rsidRDefault="003B3A61" w:rsidP="006C2E08">
      <w:pPr>
        <w:pStyle w:val="Antrat1"/>
        <w:keepNext w:val="0"/>
        <w:numPr>
          <w:ilvl w:val="0"/>
          <w:numId w:val="6"/>
        </w:numPr>
        <w:tabs>
          <w:tab w:val="left" w:pos="851"/>
          <w:tab w:val="left" w:pos="1276"/>
          <w:tab w:val="left" w:pos="1418"/>
        </w:tabs>
        <w:ind w:left="0" w:firstLine="851"/>
        <w:jc w:val="both"/>
        <w:rPr>
          <w:rFonts w:ascii="Times New Roman" w:hAnsi="Times New Roman" w:cs="Times New Roman"/>
          <w:b w:val="0"/>
          <w:bCs w:val="0"/>
          <w:lang w:val="lt-LT"/>
        </w:rPr>
      </w:pPr>
      <w:r w:rsidRPr="00911BA0">
        <w:rPr>
          <w:rFonts w:ascii="Times New Roman" w:hAnsi="Times New Roman" w:cs="Times New Roman"/>
          <w:b w:val="0"/>
          <w:bCs w:val="0"/>
          <w:lang w:val="lt-LT"/>
        </w:rPr>
        <w:t xml:space="preserve">Mokinys, jeigu pageidauja, mokyklos vadovo įsakymu atleidžiamas nuo dalies ar visų pamokų lankymo tų dalykų: </w:t>
      </w:r>
    </w:p>
    <w:p w14:paraId="16A38A7E" w14:textId="172045B3" w:rsidR="00911BA0" w:rsidRPr="00911BA0" w:rsidRDefault="003B3A61" w:rsidP="006C2E08">
      <w:pPr>
        <w:pStyle w:val="Antrat1"/>
        <w:keepNext w:val="0"/>
        <w:numPr>
          <w:ilvl w:val="1"/>
          <w:numId w:val="6"/>
        </w:numPr>
        <w:tabs>
          <w:tab w:val="left" w:pos="851"/>
          <w:tab w:val="left" w:pos="1276"/>
          <w:tab w:val="left" w:pos="1418"/>
        </w:tabs>
        <w:ind w:left="0" w:firstLine="851"/>
        <w:jc w:val="both"/>
        <w:rPr>
          <w:rFonts w:ascii="Times New Roman" w:hAnsi="Times New Roman" w:cs="Times New Roman"/>
          <w:b w:val="0"/>
          <w:bCs w:val="0"/>
          <w:lang w:val="lt-LT"/>
        </w:rPr>
      </w:pPr>
      <w:r w:rsidRPr="00911BA0">
        <w:rPr>
          <w:rFonts w:ascii="Times New Roman" w:hAnsi="Times New Roman" w:cs="Times New Roman"/>
          <w:b w:val="0"/>
          <w:bCs w:val="0"/>
          <w:lang w:val="lt-LT"/>
        </w:rPr>
        <w:t>kurių jis yra nacionalinių ar tarptautinių olimpiadų, konkursų einamaisiais mokslo metais prizinės vietos laimėtojas;</w:t>
      </w:r>
    </w:p>
    <w:p w14:paraId="0495E805" w14:textId="05F2C470" w:rsidR="00911BA0" w:rsidRDefault="003B3A61" w:rsidP="006C2E08">
      <w:pPr>
        <w:pStyle w:val="Antrat1"/>
        <w:keepNext w:val="0"/>
        <w:numPr>
          <w:ilvl w:val="1"/>
          <w:numId w:val="6"/>
        </w:numPr>
        <w:tabs>
          <w:tab w:val="left" w:pos="1560"/>
        </w:tabs>
        <w:ind w:left="0" w:firstLine="851"/>
        <w:jc w:val="both"/>
        <w:rPr>
          <w:rFonts w:ascii="Times New Roman" w:hAnsi="Times New Roman" w:cs="Times New Roman"/>
          <w:b w:val="0"/>
          <w:bCs w:val="0"/>
          <w:lang w:val="lt-LT"/>
        </w:rPr>
      </w:pPr>
      <w:r w:rsidRPr="00267FD3">
        <w:rPr>
          <w:rFonts w:ascii="Times New Roman" w:hAnsi="Times New Roman" w:cs="Times New Roman"/>
          <w:b w:val="0"/>
          <w:bCs w:val="0"/>
          <w:lang w:val="lt-LT"/>
        </w:rPr>
        <w:t xml:space="preserve">kurių mokosi pagal </w:t>
      </w:r>
      <w:r w:rsidRPr="00267FD3">
        <w:rPr>
          <w:rFonts w:ascii="Times New Roman" w:hAnsi="Times New Roman" w:cs="Times New Roman"/>
          <w:b w:val="0"/>
          <w:bCs w:val="0"/>
          <w:shd w:val="clear" w:color="auto" w:fill="FFFFFF"/>
          <w:lang w:val="lt-LT"/>
        </w:rPr>
        <w:t xml:space="preserve">neformaliojo vaikų švietimo programas, taip pat </w:t>
      </w:r>
      <w:r w:rsidRPr="00267FD3">
        <w:rPr>
          <w:rFonts w:ascii="Times New Roman" w:hAnsi="Times New Roman" w:cs="Times New Roman"/>
          <w:b w:val="0"/>
          <w:bCs w:val="0"/>
          <w:lang w:val="lt-LT"/>
        </w:rPr>
        <w:t>formalųjį švietimą papildančio ugdymo programas (muzikos, dailės, menų, sporto ir kitas) ar jas yra baigęs.</w:t>
      </w:r>
    </w:p>
    <w:p w14:paraId="1907AC65" w14:textId="57CEE2D4" w:rsidR="00911BA0" w:rsidRDefault="00B947F2" w:rsidP="006C2E08">
      <w:pPr>
        <w:pStyle w:val="Antrat1"/>
        <w:keepNext w:val="0"/>
        <w:numPr>
          <w:ilvl w:val="0"/>
          <w:numId w:val="6"/>
        </w:numPr>
        <w:tabs>
          <w:tab w:val="left" w:pos="851"/>
          <w:tab w:val="left" w:pos="1276"/>
        </w:tabs>
        <w:ind w:left="0" w:firstLine="851"/>
        <w:jc w:val="both"/>
        <w:rPr>
          <w:rFonts w:ascii="Times New Roman" w:hAnsi="Times New Roman" w:cs="Times New Roman"/>
          <w:b w:val="0"/>
          <w:bCs w:val="0"/>
          <w:lang w:val="lt-LT"/>
        </w:rPr>
      </w:pPr>
      <w:r w:rsidRPr="00267FD3">
        <w:rPr>
          <w:rFonts w:ascii="Times New Roman" w:hAnsi="Times New Roman" w:cs="Times New Roman"/>
          <w:b w:val="0"/>
          <w:lang w:val="lt-LT"/>
        </w:rPr>
        <w:t>Mokiniai, besimokantys pagal formalųjį švietimą papildančio ugdymo programas (pvz., dailės, muzikos, sporto), mokyklos direktoriaus įsakymu gali būti atleidžiami nuo atitinkamo privalomojo dalyko savaitinių pamokų (ar jų dalies) lankymo. Sprendimas priimamas dalyko, nuo kurio pamokų mokinys atleidžiamas, mokytojui susipažinus su neformaliojo vaikų švietimo programomis. Šios programos turi derėti su</w:t>
      </w:r>
      <w:r w:rsidR="00A41596" w:rsidRPr="00267FD3">
        <w:rPr>
          <w:rFonts w:ascii="Times New Roman" w:hAnsi="Times New Roman" w:cs="Times New Roman"/>
          <w:b w:val="0"/>
          <w:lang w:val="lt-LT"/>
        </w:rPr>
        <w:t xml:space="preserve"> Bendrųjų </w:t>
      </w:r>
      <w:r w:rsidRPr="00267FD3">
        <w:rPr>
          <w:rFonts w:ascii="Times New Roman" w:hAnsi="Times New Roman" w:cs="Times New Roman"/>
          <w:b w:val="0"/>
          <w:lang w:val="lt-LT"/>
        </w:rPr>
        <w:t xml:space="preserve">programų turiniu. </w:t>
      </w:r>
      <w:r w:rsidR="00A41596" w:rsidRPr="00267FD3">
        <w:rPr>
          <w:rFonts w:ascii="Times New Roman" w:hAnsi="Times New Roman" w:cs="Times New Roman"/>
          <w:b w:val="0"/>
          <w:lang w:val="lt-LT"/>
        </w:rPr>
        <w:t xml:space="preserve">Programas ar jų nuorodas mokyklai pateikia mokinys ar mokinio tėvai (globėjai, rūpintojai) kartu su prašymu dėl atleidimo nuo to dalyko pamokų iki mokyklos sprendimu numatomos datos. </w:t>
      </w:r>
      <w:r w:rsidRPr="00267FD3">
        <w:rPr>
          <w:rFonts w:ascii="Times New Roman" w:hAnsi="Times New Roman" w:cs="Times New Roman"/>
          <w:b w:val="0"/>
          <w:lang w:val="lt-LT"/>
        </w:rPr>
        <w:t>Pagal mokykloje galiojančią tvarką</w:t>
      </w:r>
      <w:r w:rsidR="00DF23D6" w:rsidRPr="00267FD3">
        <w:rPr>
          <w:rFonts w:ascii="Times New Roman" w:hAnsi="Times New Roman" w:cs="Times New Roman"/>
          <w:b w:val="0"/>
          <w:lang w:val="lt-LT"/>
        </w:rPr>
        <w:t xml:space="preserve"> (Marijampolės „Ryto“ pagrindinės mokyklos mokinių pažangos ir pasiekimų vertinimo tvarkos aprašas, patvirtintas mokyklos direktoriaus 202</w:t>
      </w:r>
      <w:r w:rsidR="006378C6">
        <w:rPr>
          <w:rFonts w:ascii="Times New Roman" w:hAnsi="Times New Roman" w:cs="Times New Roman"/>
          <w:b w:val="0"/>
          <w:lang w:val="lt-LT"/>
        </w:rPr>
        <w:t>3</w:t>
      </w:r>
      <w:r w:rsidR="00DF23D6" w:rsidRPr="00267FD3">
        <w:rPr>
          <w:rFonts w:ascii="Times New Roman" w:hAnsi="Times New Roman" w:cs="Times New Roman"/>
          <w:b w:val="0"/>
          <w:lang w:val="lt-LT"/>
        </w:rPr>
        <w:t xml:space="preserve"> m. </w:t>
      </w:r>
      <w:r w:rsidR="006378C6">
        <w:rPr>
          <w:rFonts w:ascii="Times New Roman" w:hAnsi="Times New Roman" w:cs="Times New Roman"/>
          <w:b w:val="0"/>
          <w:lang w:val="lt-LT"/>
        </w:rPr>
        <w:t>kovo</w:t>
      </w:r>
      <w:r w:rsidR="00DF23D6" w:rsidRPr="00267FD3">
        <w:rPr>
          <w:rFonts w:ascii="Times New Roman" w:hAnsi="Times New Roman" w:cs="Times New Roman"/>
          <w:b w:val="0"/>
          <w:lang w:val="lt-LT"/>
        </w:rPr>
        <w:t xml:space="preserve"> 2</w:t>
      </w:r>
      <w:r w:rsidR="006378C6">
        <w:rPr>
          <w:rFonts w:ascii="Times New Roman" w:hAnsi="Times New Roman" w:cs="Times New Roman"/>
          <w:b w:val="0"/>
          <w:lang w:val="lt-LT"/>
        </w:rPr>
        <w:t>2</w:t>
      </w:r>
      <w:r w:rsidR="00DF23D6" w:rsidRPr="00267FD3">
        <w:rPr>
          <w:rFonts w:ascii="Times New Roman" w:hAnsi="Times New Roman" w:cs="Times New Roman"/>
          <w:b w:val="0"/>
          <w:lang w:val="lt-LT"/>
        </w:rPr>
        <w:t xml:space="preserve"> d. įsakymu Nr. V-</w:t>
      </w:r>
      <w:r w:rsidR="006378C6">
        <w:rPr>
          <w:rFonts w:ascii="Times New Roman" w:hAnsi="Times New Roman" w:cs="Times New Roman"/>
          <w:b w:val="0"/>
          <w:lang w:val="lt-LT"/>
        </w:rPr>
        <w:t>58</w:t>
      </w:r>
      <w:r w:rsidR="00DF23D6" w:rsidRPr="00267FD3">
        <w:rPr>
          <w:rFonts w:ascii="Times New Roman" w:hAnsi="Times New Roman" w:cs="Times New Roman"/>
          <w:b w:val="0"/>
          <w:lang w:val="lt-LT"/>
        </w:rPr>
        <w:t>)</w:t>
      </w:r>
      <w:r w:rsidRPr="00267FD3">
        <w:rPr>
          <w:rFonts w:ascii="Times New Roman" w:hAnsi="Times New Roman" w:cs="Times New Roman"/>
          <w:b w:val="0"/>
          <w:lang w:val="lt-LT"/>
        </w:rPr>
        <w:t xml:space="preserve"> numatoma, kaip bus atsiskaitomi mokinių pasiekimai.</w:t>
      </w:r>
    </w:p>
    <w:p w14:paraId="68D05FFD" w14:textId="1CFF6998" w:rsidR="00911BA0" w:rsidRDefault="00B947F2" w:rsidP="006C2E08">
      <w:pPr>
        <w:pStyle w:val="Antrat1"/>
        <w:keepNext w:val="0"/>
        <w:numPr>
          <w:ilvl w:val="0"/>
          <w:numId w:val="6"/>
        </w:numPr>
        <w:tabs>
          <w:tab w:val="left" w:pos="851"/>
        </w:tabs>
        <w:ind w:left="0" w:firstLine="851"/>
        <w:jc w:val="both"/>
        <w:rPr>
          <w:rFonts w:ascii="Times New Roman" w:hAnsi="Times New Roman" w:cs="Times New Roman"/>
          <w:b w:val="0"/>
          <w:bCs w:val="0"/>
          <w:lang w:val="lt-LT"/>
        </w:rPr>
      </w:pPr>
      <w:r w:rsidRPr="00267FD3">
        <w:rPr>
          <w:rFonts w:ascii="Times New Roman" w:hAnsi="Times New Roman" w:cs="Times New Roman"/>
          <w:b w:val="0"/>
          <w:lang w:val="lt-LT"/>
        </w:rPr>
        <w:t>Mokiniui, nesutinkančiam atsiskaityti arba be pateisinamos priežasties neatvykstančiam atsiskaityti, gali būti atšauktas mokyklos direktoriaus įsakymas dėl atleidimo nuo privalomo menų (muzikos, dailės) ar kūno kultūros lankymo.</w:t>
      </w:r>
    </w:p>
    <w:p w14:paraId="581B7AB8" w14:textId="2B3CD548" w:rsidR="00911BA0" w:rsidRDefault="00A41596" w:rsidP="006C2E08">
      <w:pPr>
        <w:pStyle w:val="Antrat1"/>
        <w:keepNext w:val="0"/>
        <w:numPr>
          <w:ilvl w:val="0"/>
          <w:numId w:val="6"/>
        </w:numPr>
        <w:tabs>
          <w:tab w:val="left" w:pos="851"/>
          <w:tab w:val="left" w:pos="1276"/>
        </w:tabs>
        <w:ind w:left="0" w:firstLine="851"/>
        <w:jc w:val="both"/>
        <w:rPr>
          <w:rFonts w:ascii="Times New Roman" w:hAnsi="Times New Roman" w:cs="Times New Roman"/>
          <w:b w:val="0"/>
          <w:bCs w:val="0"/>
          <w:lang w:val="lt-LT"/>
        </w:rPr>
      </w:pPr>
      <w:r w:rsidRPr="005F6D82">
        <w:rPr>
          <w:rFonts w:ascii="Times New Roman" w:hAnsi="Times New Roman" w:cs="Times New Roman"/>
          <w:b w:val="0"/>
          <w:lang w:val="lt-LT"/>
        </w:rPr>
        <w:t>Mokinys, atleistas nuo kurių nors menų, fizinio ugdymo ar kitų sričių dalykų pamokų, jų metu gali užsiimti kita ugdomąja veikla arba mokytis individualiai.</w:t>
      </w:r>
    </w:p>
    <w:p w14:paraId="705BCCE0" w14:textId="46067E9F" w:rsidR="00911BA0" w:rsidRDefault="00A41596" w:rsidP="006C2E08">
      <w:pPr>
        <w:pStyle w:val="Antrat1"/>
        <w:keepNext w:val="0"/>
        <w:numPr>
          <w:ilvl w:val="0"/>
          <w:numId w:val="6"/>
        </w:numPr>
        <w:tabs>
          <w:tab w:val="left" w:pos="851"/>
          <w:tab w:val="left" w:pos="1276"/>
        </w:tabs>
        <w:ind w:left="0" w:firstLine="851"/>
        <w:jc w:val="both"/>
        <w:rPr>
          <w:rFonts w:ascii="Times New Roman" w:hAnsi="Times New Roman" w:cs="Times New Roman"/>
          <w:b w:val="0"/>
          <w:bCs w:val="0"/>
          <w:lang w:val="lt-LT"/>
        </w:rPr>
      </w:pPr>
      <w:r w:rsidRPr="00911BA0">
        <w:rPr>
          <w:rFonts w:ascii="Times New Roman" w:hAnsi="Times New Roman" w:cs="Times New Roman"/>
          <w:b w:val="0"/>
          <w:lang w:val="lt-LT"/>
        </w:rPr>
        <w:t>Mokyklos vadovas</w:t>
      </w:r>
      <w:r w:rsidR="006378C6" w:rsidRPr="00911BA0">
        <w:rPr>
          <w:rFonts w:ascii="Times New Roman" w:hAnsi="Times New Roman" w:cs="Times New Roman"/>
          <w:b w:val="0"/>
          <w:lang w:val="lt-LT"/>
        </w:rPr>
        <w:t>, suderinęs su mokinio tėvais,</w:t>
      </w:r>
      <w:r w:rsidR="003E77B4" w:rsidRPr="00911BA0">
        <w:rPr>
          <w:rFonts w:ascii="Times New Roman" w:hAnsi="Times New Roman" w:cs="Times New Roman"/>
          <w:b w:val="0"/>
          <w:lang w:val="lt-LT"/>
        </w:rPr>
        <w:t xml:space="preserve"> </w:t>
      </w:r>
      <w:r w:rsidRPr="00911BA0">
        <w:rPr>
          <w:rFonts w:ascii="Times New Roman" w:hAnsi="Times New Roman" w:cs="Times New Roman"/>
          <w:b w:val="0"/>
          <w:lang w:val="lt-LT"/>
        </w:rPr>
        <w:t>nustato nedalyvaujančių pamokose mokinių saugumo užtikrinimo priemones.</w:t>
      </w:r>
      <w:r w:rsidR="002163BA" w:rsidRPr="00911BA0">
        <w:rPr>
          <w:rFonts w:ascii="Times New Roman" w:hAnsi="Times New Roman" w:cs="Times New Roman"/>
          <w:b w:val="0"/>
          <w:lang w:val="lt-LT"/>
        </w:rPr>
        <w:t xml:space="preserve"> </w:t>
      </w:r>
      <w:r w:rsidRPr="00911BA0">
        <w:rPr>
          <w:rFonts w:ascii="Times New Roman" w:hAnsi="Times New Roman" w:cs="Times New Roman"/>
          <w:b w:val="0"/>
          <w:lang w:val="lt-LT"/>
        </w:rPr>
        <w:t>Jeigu šios pamokos pagal pamokų tvarkaraštį yra pi</w:t>
      </w:r>
      <w:r w:rsidR="003E77B4" w:rsidRPr="00911BA0">
        <w:rPr>
          <w:rFonts w:ascii="Times New Roman" w:hAnsi="Times New Roman" w:cs="Times New Roman"/>
          <w:b w:val="0"/>
          <w:lang w:val="lt-LT"/>
        </w:rPr>
        <w:t>rmosios ar paskutinės, mokinys</w:t>
      </w:r>
      <w:r w:rsidR="002163BA" w:rsidRPr="00911BA0">
        <w:rPr>
          <w:rFonts w:ascii="Times New Roman" w:hAnsi="Times New Roman" w:cs="Times New Roman"/>
          <w:b w:val="0"/>
          <w:lang w:val="lt-LT"/>
        </w:rPr>
        <w:t>,</w:t>
      </w:r>
      <w:r w:rsidR="003E77B4" w:rsidRPr="00911BA0">
        <w:rPr>
          <w:rFonts w:ascii="Times New Roman" w:hAnsi="Times New Roman" w:cs="Times New Roman"/>
          <w:b w:val="0"/>
          <w:lang w:val="lt-LT"/>
        </w:rPr>
        <w:t xml:space="preserve"> </w:t>
      </w:r>
      <w:r w:rsidRPr="00911BA0">
        <w:rPr>
          <w:rFonts w:ascii="Times New Roman" w:hAnsi="Times New Roman" w:cs="Times New Roman"/>
          <w:b w:val="0"/>
          <w:lang w:val="lt-LT"/>
        </w:rPr>
        <w:t>mokyklos sprendimu</w:t>
      </w:r>
      <w:r w:rsidR="002163BA" w:rsidRPr="00911BA0">
        <w:rPr>
          <w:rFonts w:ascii="Times New Roman" w:hAnsi="Times New Roman" w:cs="Times New Roman"/>
          <w:b w:val="0"/>
          <w:lang w:val="lt-LT"/>
        </w:rPr>
        <w:t>,</w:t>
      </w:r>
      <w:r w:rsidRPr="00911BA0">
        <w:rPr>
          <w:rFonts w:ascii="Times New Roman" w:hAnsi="Times New Roman" w:cs="Times New Roman"/>
          <w:b w:val="0"/>
          <w:lang w:val="lt-LT"/>
        </w:rPr>
        <w:t xml:space="preserve"> gali į mokyklą atvykti vėliau arba išvykti anksčiau. Apie tai </w:t>
      </w:r>
      <w:r w:rsidR="000B045F" w:rsidRPr="00911BA0">
        <w:rPr>
          <w:rFonts w:ascii="Times New Roman" w:hAnsi="Times New Roman" w:cs="Times New Roman"/>
          <w:b w:val="0"/>
          <w:lang w:val="lt-LT"/>
        </w:rPr>
        <w:t>informuojami tėvai.</w:t>
      </w:r>
    </w:p>
    <w:p w14:paraId="10A9E4F3" w14:textId="77777777" w:rsidR="00911BA0" w:rsidRDefault="00B947F2" w:rsidP="006C2E08">
      <w:pPr>
        <w:pStyle w:val="Antrat1"/>
        <w:keepNext w:val="0"/>
        <w:numPr>
          <w:ilvl w:val="0"/>
          <w:numId w:val="6"/>
        </w:numPr>
        <w:tabs>
          <w:tab w:val="left" w:pos="851"/>
          <w:tab w:val="left" w:pos="1276"/>
        </w:tabs>
        <w:ind w:left="0" w:firstLine="851"/>
        <w:jc w:val="both"/>
        <w:rPr>
          <w:rFonts w:ascii="Times New Roman" w:hAnsi="Times New Roman" w:cs="Times New Roman"/>
          <w:b w:val="0"/>
          <w:bCs w:val="0"/>
          <w:lang w:val="lt-LT"/>
        </w:rPr>
      </w:pPr>
      <w:r w:rsidRPr="00911BA0">
        <w:rPr>
          <w:rFonts w:ascii="Times New Roman" w:hAnsi="Times New Roman" w:cs="Times New Roman"/>
          <w:b w:val="0"/>
          <w:lang w:val="lt-LT"/>
        </w:rPr>
        <w:t>Mokiniui, išvykstant mokytis į sanat</w:t>
      </w:r>
      <w:r w:rsidR="006450BB" w:rsidRPr="00911BA0">
        <w:rPr>
          <w:rFonts w:ascii="Times New Roman" w:hAnsi="Times New Roman" w:cs="Times New Roman"/>
          <w:b w:val="0"/>
          <w:lang w:val="lt-LT"/>
        </w:rPr>
        <w:t xml:space="preserve">orijos mokyklą ar stacionarinę </w:t>
      </w:r>
      <w:r w:rsidRPr="00911BA0">
        <w:rPr>
          <w:rFonts w:ascii="Times New Roman" w:hAnsi="Times New Roman" w:cs="Times New Roman"/>
          <w:b w:val="0"/>
          <w:lang w:val="lt-LT"/>
        </w:rPr>
        <w:t>asmens sveikatos priežiūros įstaigą,</w:t>
      </w:r>
      <w:r w:rsidR="006450BB" w:rsidRPr="00911BA0">
        <w:rPr>
          <w:rFonts w:ascii="Times New Roman" w:hAnsi="Times New Roman" w:cs="Times New Roman"/>
          <w:b w:val="0"/>
          <w:lang w:val="lt-LT"/>
        </w:rPr>
        <w:t xml:space="preserve"> tėvai, (globėjai, rūpintojai) m</w:t>
      </w:r>
      <w:r w:rsidRPr="00911BA0">
        <w:rPr>
          <w:rFonts w:ascii="Times New Roman" w:hAnsi="Times New Roman" w:cs="Times New Roman"/>
          <w:b w:val="0"/>
          <w:lang w:val="lt-LT"/>
        </w:rPr>
        <w:t xml:space="preserve">okyklos direktoriui pateikia gydytojo siuntimo kopiją ir prašymą dėl išvykimo gydytis. Laikinas mokinio išvykimas </w:t>
      </w:r>
      <w:r w:rsidR="006450BB" w:rsidRPr="00911BA0">
        <w:rPr>
          <w:rFonts w:ascii="Times New Roman" w:hAnsi="Times New Roman" w:cs="Times New Roman"/>
          <w:b w:val="0"/>
          <w:lang w:val="lt-LT"/>
        </w:rPr>
        <w:t>gydytis ir mokytis įforminamas m</w:t>
      </w:r>
      <w:r w:rsidRPr="00911BA0">
        <w:rPr>
          <w:rFonts w:ascii="Times New Roman" w:hAnsi="Times New Roman" w:cs="Times New Roman"/>
          <w:b w:val="0"/>
          <w:lang w:val="lt-LT"/>
        </w:rPr>
        <w:t>okyklos direktoriaus įsakymu.</w:t>
      </w:r>
    </w:p>
    <w:p w14:paraId="205595E1" w14:textId="090B46DB" w:rsidR="00905167" w:rsidRPr="00911BA0" w:rsidRDefault="00544D93" w:rsidP="006C2E08">
      <w:pPr>
        <w:pStyle w:val="Antrat1"/>
        <w:keepNext w:val="0"/>
        <w:numPr>
          <w:ilvl w:val="0"/>
          <w:numId w:val="6"/>
        </w:numPr>
        <w:tabs>
          <w:tab w:val="left" w:pos="851"/>
          <w:tab w:val="left" w:pos="1276"/>
        </w:tabs>
        <w:ind w:left="0" w:firstLine="851"/>
        <w:jc w:val="both"/>
        <w:rPr>
          <w:rFonts w:ascii="Times New Roman" w:hAnsi="Times New Roman" w:cs="Times New Roman"/>
          <w:b w:val="0"/>
          <w:bCs w:val="0"/>
          <w:lang w:val="lt-LT"/>
        </w:rPr>
      </w:pPr>
      <w:r w:rsidRPr="00911BA0">
        <w:rPr>
          <w:rFonts w:ascii="Times New Roman" w:hAnsi="Times New Roman" w:cs="Times New Roman"/>
          <w:b w:val="0"/>
          <w:lang w:val="lt-LT"/>
        </w:rPr>
        <w:t>Už mokinių mokymosi krūvio reguliavimą, tos pačios klasės mokytojų bendradarbiavimo organizavimą, sprendžiant mokinių mokymosi motyvacijos ir mokymosi krūvio reguliavimo klausimus, mokinių mokymosi krūvio ir mokiniams skiriamų namų darbų stebėseną ir kontrolę atsakingi pavaduotojai ugdymui</w:t>
      </w:r>
      <w:r w:rsidR="003B3B1B" w:rsidRPr="00911BA0">
        <w:rPr>
          <w:rFonts w:ascii="Times New Roman" w:hAnsi="Times New Roman" w:cs="Times New Roman"/>
          <w:b w:val="0"/>
          <w:lang w:val="lt-LT"/>
        </w:rPr>
        <w:t>.</w:t>
      </w:r>
    </w:p>
    <w:p w14:paraId="1C61F731" w14:textId="77777777" w:rsidR="00E2168B" w:rsidRPr="005F6D82" w:rsidRDefault="00E2168B" w:rsidP="00C403BE">
      <w:pPr>
        <w:tabs>
          <w:tab w:val="left" w:pos="851"/>
        </w:tabs>
        <w:jc w:val="both"/>
        <w:rPr>
          <w:rFonts w:ascii="Times New Roman" w:hAnsi="Times New Roman" w:cs="Times New Roman"/>
          <w:b/>
          <w:lang w:val="lt-LT"/>
        </w:rPr>
      </w:pPr>
    </w:p>
    <w:p w14:paraId="204EC6A6" w14:textId="4BD8237F" w:rsidR="00905167" w:rsidRPr="005F6D82" w:rsidRDefault="00022CE9" w:rsidP="00C403BE">
      <w:pPr>
        <w:jc w:val="center"/>
        <w:rPr>
          <w:rFonts w:ascii="Times New Roman" w:hAnsi="Times New Roman" w:cs="Times New Roman"/>
          <w:b/>
          <w:lang w:val="lt-LT"/>
        </w:rPr>
      </w:pPr>
      <w:r w:rsidRPr="005F6D82">
        <w:rPr>
          <w:rFonts w:ascii="Times New Roman" w:hAnsi="Times New Roman" w:cs="Times New Roman"/>
          <w:b/>
          <w:lang w:val="lt-LT"/>
        </w:rPr>
        <w:t>ŠEŠTASIS</w:t>
      </w:r>
      <w:r w:rsidR="00905167" w:rsidRPr="005F6D82">
        <w:rPr>
          <w:rFonts w:ascii="Times New Roman" w:hAnsi="Times New Roman" w:cs="Times New Roman"/>
          <w:b/>
          <w:lang w:val="lt-LT"/>
        </w:rPr>
        <w:t xml:space="preserve"> SKIRSNIS</w:t>
      </w:r>
    </w:p>
    <w:p w14:paraId="0927A2F1" w14:textId="77777777" w:rsidR="00905167" w:rsidRPr="005F6D82" w:rsidRDefault="00905167" w:rsidP="00C403BE">
      <w:pPr>
        <w:jc w:val="center"/>
        <w:rPr>
          <w:rFonts w:ascii="Times New Roman" w:hAnsi="Times New Roman" w:cs="Times New Roman"/>
          <w:b/>
          <w:lang w:val="lt-LT"/>
        </w:rPr>
      </w:pPr>
      <w:r w:rsidRPr="005F6D82">
        <w:rPr>
          <w:rFonts w:ascii="Times New Roman" w:hAnsi="Times New Roman" w:cs="Times New Roman"/>
          <w:b/>
          <w:lang w:val="lt-LT"/>
        </w:rPr>
        <w:t>MOKINIŲ PAŽANGOS IR PASIEKIMŲ VERTINIMAS</w:t>
      </w:r>
    </w:p>
    <w:p w14:paraId="50A29E1A" w14:textId="77777777" w:rsidR="00905167" w:rsidRPr="005F6D82" w:rsidRDefault="00905167" w:rsidP="00C403BE">
      <w:pPr>
        <w:jc w:val="both"/>
        <w:rPr>
          <w:rFonts w:ascii="Times New Roman" w:hAnsi="Times New Roman" w:cs="Times New Roman"/>
          <w:b/>
          <w:lang w:val="lt-LT"/>
        </w:rPr>
      </w:pPr>
    </w:p>
    <w:p w14:paraId="09982387" w14:textId="36E0B748" w:rsidR="00905167" w:rsidRPr="005F6D82" w:rsidRDefault="00905167" w:rsidP="006C2E08">
      <w:pPr>
        <w:pStyle w:val="Antrat1"/>
        <w:keepNext w:val="0"/>
        <w:numPr>
          <w:ilvl w:val="0"/>
          <w:numId w:val="7"/>
        </w:numPr>
        <w:tabs>
          <w:tab w:val="left" w:pos="851"/>
        </w:tabs>
        <w:ind w:left="0" w:firstLine="851"/>
        <w:jc w:val="both"/>
        <w:rPr>
          <w:rFonts w:ascii="Times New Roman" w:hAnsi="Times New Roman" w:cs="Times New Roman"/>
          <w:b w:val="0"/>
          <w:lang w:val="lt-LT"/>
        </w:rPr>
      </w:pPr>
      <w:r w:rsidRPr="005F6D82">
        <w:rPr>
          <w:rFonts w:ascii="Times New Roman" w:hAnsi="Times New Roman" w:cs="Times New Roman"/>
          <w:b w:val="0"/>
          <w:lang w:val="lt-LT"/>
        </w:rPr>
        <w:t>Mokinių pažanga ir pasi</w:t>
      </w:r>
      <w:r w:rsidR="006450BB" w:rsidRPr="005F6D82">
        <w:rPr>
          <w:rFonts w:ascii="Times New Roman" w:hAnsi="Times New Roman" w:cs="Times New Roman"/>
          <w:b w:val="0"/>
          <w:lang w:val="lt-LT"/>
        </w:rPr>
        <w:t>ekimai vertinami</w:t>
      </w:r>
      <w:r w:rsidRPr="005F6D82">
        <w:rPr>
          <w:rFonts w:ascii="Times New Roman" w:hAnsi="Times New Roman" w:cs="Times New Roman"/>
          <w:b w:val="0"/>
          <w:lang w:val="lt-LT"/>
        </w:rPr>
        <w:t xml:space="preserve"> vadovaujantis LR švietimo ir mokslo ministro patvirtintais teisės aktais, reglamentuojančiais bendrojo ugdymo programose dalyvaujančių mokinių mokymosi pasiekimų vertinimą, vertinimo rezultatų panaudojimą ir aptariami metodinėse grupėse, fiksuojami mokomųjų dalykų ilgalaikiuose planuose.</w:t>
      </w:r>
    </w:p>
    <w:p w14:paraId="2C97A632" w14:textId="4CC1DBD4" w:rsidR="007406A9" w:rsidRPr="005F6D82" w:rsidRDefault="00905167" w:rsidP="006C2E08">
      <w:pPr>
        <w:pStyle w:val="Antrat1"/>
        <w:keepNext w:val="0"/>
        <w:numPr>
          <w:ilvl w:val="0"/>
          <w:numId w:val="7"/>
        </w:numPr>
        <w:tabs>
          <w:tab w:val="left" w:pos="851"/>
          <w:tab w:val="left" w:pos="1276"/>
        </w:tabs>
        <w:ind w:left="0" w:firstLine="851"/>
        <w:jc w:val="both"/>
        <w:rPr>
          <w:rFonts w:ascii="Times New Roman" w:hAnsi="Times New Roman" w:cs="Times New Roman"/>
          <w:b w:val="0"/>
          <w:lang w:val="lt-LT"/>
        </w:rPr>
      </w:pPr>
      <w:r w:rsidRPr="005F6D82">
        <w:rPr>
          <w:rFonts w:ascii="Times New Roman" w:hAnsi="Times New Roman" w:cs="Times New Roman"/>
          <w:b w:val="0"/>
          <w:lang w:val="lt-LT"/>
        </w:rPr>
        <w:t>Mokytojas planuoja mokinių ugdymosi pasieki</w:t>
      </w:r>
      <w:r w:rsidR="004A2FE3" w:rsidRPr="005F6D82">
        <w:rPr>
          <w:rFonts w:ascii="Times New Roman" w:hAnsi="Times New Roman" w:cs="Times New Roman"/>
          <w:b w:val="0"/>
          <w:lang w:val="lt-LT"/>
        </w:rPr>
        <w:t>mus ir vertinimą vadovaudamasi</w:t>
      </w:r>
      <w:r w:rsidR="006450BB" w:rsidRPr="005F6D82">
        <w:rPr>
          <w:rFonts w:ascii="Times New Roman" w:hAnsi="Times New Roman" w:cs="Times New Roman"/>
          <w:b w:val="0"/>
          <w:lang w:val="lt-LT"/>
        </w:rPr>
        <w:t>s</w:t>
      </w:r>
      <w:r w:rsidRPr="005F6D82">
        <w:rPr>
          <w:rFonts w:ascii="Times New Roman" w:hAnsi="Times New Roman" w:cs="Times New Roman"/>
          <w:b w:val="0"/>
          <w:lang w:val="lt-LT"/>
        </w:rPr>
        <w:t xml:space="preserve"> </w:t>
      </w:r>
      <w:r w:rsidR="007406A9" w:rsidRPr="00BC1271">
        <w:rPr>
          <w:rFonts w:ascii="Times New Roman" w:hAnsi="Times New Roman" w:cs="Times New Roman"/>
          <w:b w:val="0"/>
          <w:i/>
          <w:iCs/>
          <w:lang w:val="lt-LT"/>
        </w:rPr>
        <w:t xml:space="preserve">Marijampolės </w:t>
      </w:r>
      <w:r w:rsidR="00284F68" w:rsidRPr="00BC1271">
        <w:rPr>
          <w:rFonts w:ascii="Times New Roman" w:hAnsi="Times New Roman" w:cs="Times New Roman"/>
          <w:b w:val="0"/>
          <w:i/>
          <w:iCs/>
          <w:lang w:val="lt-LT"/>
        </w:rPr>
        <w:t>„</w:t>
      </w:r>
      <w:r w:rsidR="007406A9" w:rsidRPr="00BC1271">
        <w:rPr>
          <w:rFonts w:ascii="Times New Roman" w:hAnsi="Times New Roman" w:cs="Times New Roman"/>
          <w:b w:val="0"/>
          <w:i/>
          <w:iCs/>
          <w:lang w:val="lt-LT"/>
        </w:rPr>
        <w:t>Ryto</w:t>
      </w:r>
      <w:r w:rsidR="00284F68" w:rsidRPr="00BC1271">
        <w:rPr>
          <w:rFonts w:ascii="Times New Roman" w:hAnsi="Times New Roman" w:cs="Times New Roman"/>
          <w:b w:val="0"/>
          <w:i/>
          <w:iCs/>
          <w:lang w:val="lt-LT"/>
        </w:rPr>
        <w:t>“</w:t>
      </w:r>
      <w:r w:rsidR="007406A9" w:rsidRPr="00BC1271">
        <w:rPr>
          <w:rFonts w:ascii="Times New Roman" w:hAnsi="Times New Roman" w:cs="Times New Roman"/>
          <w:b w:val="0"/>
          <w:i/>
          <w:iCs/>
          <w:lang w:val="lt-LT"/>
        </w:rPr>
        <w:t xml:space="preserve"> pagrindinės mokyklos mokinių pažangos ir pasiekimų vertinimo tvarkos aprašu</w:t>
      </w:r>
      <w:r w:rsidR="007406A9" w:rsidRPr="005F6D82">
        <w:rPr>
          <w:rFonts w:ascii="Times New Roman" w:hAnsi="Times New Roman" w:cs="Times New Roman"/>
          <w:b w:val="0"/>
          <w:lang w:val="lt-LT"/>
        </w:rPr>
        <w:t>, patvirtintu mokyklos direktoriaus 20</w:t>
      </w:r>
      <w:r w:rsidR="001D5625" w:rsidRPr="005F6D82">
        <w:rPr>
          <w:rFonts w:ascii="Times New Roman" w:hAnsi="Times New Roman" w:cs="Times New Roman"/>
          <w:b w:val="0"/>
          <w:lang w:val="lt-LT"/>
        </w:rPr>
        <w:t>2</w:t>
      </w:r>
      <w:r w:rsidR="00BC1271">
        <w:rPr>
          <w:rFonts w:ascii="Times New Roman" w:hAnsi="Times New Roman" w:cs="Times New Roman"/>
          <w:b w:val="0"/>
          <w:lang w:val="lt-LT"/>
        </w:rPr>
        <w:t>2</w:t>
      </w:r>
      <w:r w:rsidR="007406A9" w:rsidRPr="005F6D82">
        <w:rPr>
          <w:rFonts w:ascii="Times New Roman" w:hAnsi="Times New Roman" w:cs="Times New Roman"/>
          <w:b w:val="0"/>
          <w:lang w:val="lt-LT"/>
        </w:rPr>
        <w:t xml:space="preserve"> m.</w:t>
      </w:r>
      <w:r w:rsidR="003B3B1B" w:rsidRPr="005F6D82">
        <w:rPr>
          <w:rFonts w:ascii="Times New Roman" w:hAnsi="Times New Roman" w:cs="Times New Roman"/>
          <w:b w:val="0"/>
          <w:lang w:val="lt-LT"/>
        </w:rPr>
        <w:t xml:space="preserve"> </w:t>
      </w:r>
      <w:r w:rsidR="00BC1271">
        <w:rPr>
          <w:rFonts w:ascii="Times New Roman" w:hAnsi="Times New Roman" w:cs="Times New Roman"/>
          <w:b w:val="0"/>
          <w:lang w:val="lt-LT"/>
        </w:rPr>
        <w:t>kovo</w:t>
      </w:r>
      <w:r w:rsidR="003B3B1B" w:rsidRPr="005F6D82">
        <w:rPr>
          <w:rFonts w:ascii="Times New Roman" w:hAnsi="Times New Roman" w:cs="Times New Roman"/>
          <w:b w:val="0"/>
          <w:lang w:val="lt-LT"/>
        </w:rPr>
        <w:t xml:space="preserve"> </w:t>
      </w:r>
      <w:r w:rsidR="001D5625" w:rsidRPr="005F6D82">
        <w:rPr>
          <w:rFonts w:ascii="Times New Roman" w:hAnsi="Times New Roman" w:cs="Times New Roman"/>
          <w:b w:val="0"/>
          <w:lang w:val="lt-LT"/>
        </w:rPr>
        <w:t>2</w:t>
      </w:r>
      <w:r w:rsidR="00BC1271">
        <w:rPr>
          <w:rFonts w:ascii="Times New Roman" w:hAnsi="Times New Roman" w:cs="Times New Roman"/>
          <w:b w:val="0"/>
          <w:lang w:val="lt-LT"/>
        </w:rPr>
        <w:t>2</w:t>
      </w:r>
      <w:r w:rsidR="003B3B1B" w:rsidRPr="005F6D82">
        <w:rPr>
          <w:rFonts w:ascii="Times New Roman" w:hAnsi="Times New Roman" w:cs="Times New Roman"/>
          <w:b w:val="0"/>
          <w:lang w:val="lt-LT"/>
        </w:rPr>
        <w:t xml:space="preserve"> d. įsakymu Nr. V-</w:t>
      </w:r>
      <w:r w:rsidR="00BC1271">
        <w:rPr>
          <w:rFonts w:ascii="Times New Roman" w:hAnsi="Times New Roman" w:cs="Times New Roman"/>
          <w:b w:val="0"/>
          <w:lang w:val="lt-LT"/>
        </w:rPr>
        <w:t>58</w:t>
      </w:r>
      <w:r w:rsidR="003B3B1B" w:rsidRPr="005F6D82">
        <w:rPr>
          <w:rFonts w:ascii="Times New Roman" w:hAnsi="Times New Roman" w:cs="Times New Roman"/>
          <w:b w:val="0"/>
          <w:lang w:val="lt-LT"/>
        </w:rPr>
        <w:t>.</w:t>
      </w:r>
      <w:r w:rsidR="00E72D40" w:rsidRPr="005F6D82">
        <w:rPr>
          <w:rFonts w:ascii="Times New Roman" w:hAnsi="Times New Roman" w:cs="Times New Roman"/>
          <w:b w:val="0"/>
          <w:lang w:val="lt-LT"/>
        </w:rPr>
        <w:t xml:space="preserve"> Aprašas skelbiamas mokyklos interneto svetainėje ir e</w:t>
      </w:r>
      <w:r w:rsidR="005E0866">
        <w:rPr>
          <w:rFonts w:ascii="Times New Roman" w:hAnsi="Times New Roman" w:cs="Times New Roman"/>
          <w:b w:val="0"/>
          <w:lang w:val="lt-LT"/>
        </w:rPr>
        <w:t>-</w:t>
      </w:r>
      <w:r w:rsidR="00E72D40" w:rsidRPr="005F6D82">
        <w:rPr>
          <w:rFonts w:ascii="Times New Roman" w:hAnsi="Times New Roman" w:cs="Times New Roman"/>
          <w:b w:val="0"/>
          <w:lang w:val="lt-LT"/>
        </w:rPr>
        <w:t>dienyno failų skiltyje.</w:t>
      </w:r>
    </w:p>
    <w:p w14:paraId="50CF8FD3" w14:textId="1A5788AA" w:rsidR="004A2FE3" w:rsidRPr="005F6D82" w:rsidRDefault="004A2FE3" w:rsidP="006C2E08">
      <w:pPr>
        <w:pStyle w:val="Antrat1"/>
        <w:keepNext w:val="0"/>
        <w:numPr>
          <w:ilvl w:val="0"/>
          <w:numId w:val="7"/>
        </w:numPr>
        <w:tabs>
          <w:tab w:val="left" w:pos="851"/>
          <w:tab w:val="left" w:pos="1276"/>
        </w:tabs>
        <w:ind w:left="0" w:firstLine="851"/>
        <w:jc w:val="both"/>
        <w:rPr>
          <w:rFonts w:ascii="Times New Roman" w:hAnsi="Times New Roman" w:cs="Times New Roman"/>
          <w:b w:val="0"/>
          <w:lang w:val="lt-LT"/>
        </w:rPr>
      </w:pPr>
      <w:r w:rsidRPr="005F6D82">
        <w:rPr>
          <w:rFonts w:ascii="Times New Roman" w:hAnsi="Times New Roman" w:cs="Times New Roman"/>
          <w:b w:val="0"/>
          <w:lang w:val="lt-LT"/>
        </w:rPr>
        <w:t xml:space="preserve">Mokykla, siekdama mokiniams padėti pasiekti aukštesnių ugdymosi rezultatų, teikti ir gauti grįžtamąjį ryšį, stebėti daromą pažangą, </w:t>
      </w:r>
      <w:r w:rsidR="006450BB" w:rsidRPr="005F6D82">
        <w:rPr>
          <w:rFonts w:ascii="Times New Roman" w:hAnsi="Times New Roman" w:cs="Times New Roman"/>
          <w:b w:val="0"/>
          <w:lang w:val="lt-LT"/>
        </w:rPr>
        <w:t xml:space="preserve">laiku </w:t>
      </w:r>
      <w:r w:rsidRPr="005F6D82">
        <w:rPr>
          <w:rFonts w:ascii="Times New Roman" w:hAnsi="Times New Roman" w:cs="Times New Roman"/>
          <w:b w:val="0"/>
          <w:lang w:val="lt-LT"/>
        </w:rPr>
        <w:t xml:space="preserve">suteikti pagalbą įgyvendina </w:t>
      </w:r>
      <w:r w:rsidRPr="00BC1271">
        <w:rPr>
          <w:rFonts w:ascii="Times New Roman" w:hAnsi="Times New Roman" w:cs="Times New Roman"/>
          <w:b w:val="0"/>
          <w:i/>
          <w:iCs/>
          <w:lang w:val="lt-LT"/>
        </w:rPr>
        <w:t xml:space="preserve">Marijampolės </w:t>
      </w:r>
      <w:r w:rsidR="00284F68" w:rsidRPr="00BC1271">
        <w:rPr>
          <w:rFonts w:ascii="Times New Roman" w:hAnsi="Times New Roman" w:cs="Times New Roman"/>
          <w:b w:val="0"/>
          <w:i/>
          <w:iCs/>
          <w:lang w:val="lt-LT"/>
        </w:rPr>
        <w:t>„</w:t>
      </w:r>
      <w:r w:rsidRPr="00BC1271">
        <w:rPr>
          <w:rFonts w:ascii="Times New Roman" w:hAnsi="Times New Roman" w:cs="Times New Roman"/>
          <w:b w:val="0"/>
          <w:i/>
          <w:iCs/>
          <w:lang w:val="lt-LT"/>
        </w:rPr>
        <w:t>Ryto</w:t>
      </w:r>
      <w:r w:rsidR="00284F68" w:rsidRPr="00BC1271">
        <w:rPr>
          <w:rFonts w:ascii="Times New Roman" w:hAnsi="Times New Roman" w:cs="Times New Roman"/>
          <w:b w:val="0"/>
          <w:i/>
          <w:iCs/>
          <w:lang w:val="lt-LT"/>
        </w:rPr>
        <w:t>“</w:t>
      </w:r>
      <w:r w:rsidRPr="00BC1271">
        <w:rPr>
          <w:rFonts w:ascii="Times New Roman" w:hAnsi="Times New Roman" w:cs="Times New Roman"/>
          <w:b w:val="0"/>
          <w:i/>
          <w:iCs/>
          <w:lang w:val="lt-LT"/>
        </w:rPr>
        <w:t xml:space="preserve"> pagrindinės mokyklos Mokinių asmeninės pažangos stebėjimo, fiksavimo, pagalbos mokiniui teikimo tvarkos apraš</w:t>
      </w:r>
      <w:r w:rsidR="005E0866" w:rsidRPr="00BC1271">
        <w:rPr>
          <w:rFonts w:ascii="Times New Roman" w:hAnsi="Times New Roman" w:cs="Times New Roman"/>
          <w:b w:val="0"/>
          <w:i/>
          <w:iCs/>
          <w:lang w:val="lt-LT"/>
        </w:rPr>
        <w:t>o</w:t>
      </w:r>
      <w:r w:rsidR="00BC1271">
        <w:rPr>
          <w:rFonts w:ascii="Times New Roman" w:hAnsi="Times New Roman" w:cs="Times New Roman"/>
          <w:b w:val="0"/>
          <w:i/>
          <w:iCs/>
          <w:lang w:val="lt-LT"/>
        </w:rPr>
        <w:t xml:space="preserve">, </w:t>
      </w:r>
      <w:r w:rsidR="00BC1271" w:rsidRPr="00BC1271">
        <w:rPr>
          <w:rFonts w:ascii="Times New Roman" w:hAnsi="Times New Roman" w:cs="Times New Roman"/>
          <w:b w:val="0"/>
          <w:lang w:val="lt-LT"/>
        </w:rPr>
        <w:t>patvirtinto mokyklos direktoriaus 2022 m. rugsėjo 5 d. įsakymo Nr. V-60</w:t>
      </w:r>
      <w:r w:rsidR="005E0866">
        <w:rPr>
          <w:rFonts w:ascii="Times New Roman" w:hAnsi="Times New Roman" w:cs="Times New Roman"/>
          <w:b w:val="0"/>
          <w:lang w:val="lt-LT"/>
        </w:rPr>
        <w:t xml:space="preserve"> </w:t>
      </w:r>
      <w:r w:rsidRPr="005F6D82">
        <w:rPr>
          <w:rFonts w:ascii="Times New Roman" w:hAnsi="Times New Roman" w:cs="Times New Roman"/>
          <w:b w:val="0"/>
          <w:lang w:val="lt-LT"/>
        </w:rPr>
        <w:t>nuostatas.</w:t>
      </w:r>
    </w:p>
    <w:p w14:paraId="6AC880FA" w14:textId="664B6B19" w:rsidR="00537852" w:rsidRPr="00267FD3" w:rsidRDefault="00905167" w:rsidP="006C2E08">
      <w:pPr>
        <w:pStyle w:val="Antrat1"/>
        <w:keepNext w:val="0"/>
        <w:numPr>
          <w:ilvl w:val="0"/>
          <w:numId w:val="7"/>
        </w:numPr>
        <w:tabs>
          <w:tab w:val="left" w:pos="851"/>
        </w:tabs>
        <w:ind w:left="0" w:firstLine="851"/>
        <w:jc w:val="both"/>
        <w:rPr>
          <w:rFonts w:ascii="Times New Roman" w:hAnsi="Times New Roman" w:cs="Times New Roman"/>
          <w:b w:val="0"/>
          <w:bCs w:val="0"/>
          <w:lang w:val="lt-LT"/>
        </w:rPr>
      </w:pPr>
      <w:r w:rsidRPr="00267FD3">
        <w:rPr>
          <w:rFonts w:ascii="Times New Roman" w:hAnsi="Times New Roman" w:cs="Times New Roman"/>
          <w:b w:val="0"/>
          <w:lang w:val="lt-LT"/>
        </w:rPr>
        <w:t>Mokiniai ir jų tėvai su mokyklos pasiekimų vertinimo tvarka supažindinami mokslo metų pradžioje: mokiniai (pasirašytinai) – pirmųjų pamokų metu, tėvai –</w:t>
      </w:r>
      <w:r w:rsidR="00BC1271">
        <w:rPr>
          <w:rFonts w:ascii="Times New Roman" w:hAnsi="Times New Roman" w:cs="Times New Roman"/>
          <w:b w:val="0"/>
          <w:lang w:val="lt-LT"/>
        </w:rPr>
        <w:t xml:space="preserve"> </w:t>
      </w:r>
      <w:r w:rsidRPr="00267FD3">
        <w:rPr>
          <w:rFonts w:ascii="Times New Roman" w:hAnsi="Times New Roman" w:cs="Times New Roman"/>
          <w:b w:val="0"/>
          <w:lang w:val="lt-LT"/>
        </w:rPr>
        <w:t>individualių pokalbių metu, elektroniniame dienyne, mokyklos internetinėje svetainėje.</w:t>
      </w:r>
    </w:p>
    <w:p w14:paraId="36E00DD6" w14:textId="2CCECC15" w:rsidR="00537852" w:rsidRPr="00D96FB9" w:rsidRDefault="00905167" w:rsidP="006C2E08">
      <w:pPr>
        <w:pStyle w:val="Antrat1"/>
        <w:keepNext w:val="0"/>
        <w:numPr>
          <w:ilvl w:val="0"/>
          <w:numId w:val="7"/>
        </w:numPr>
        <w:tabs>
          <w:tab w:val="left" w:pos="851"/>
        </w:tabs>
        <w:ind w:left="0" w:firstLine="851"/>
        <w:jc w:val="both"/>
        <w:rPr>
          <w:rFonts w:ascii="Times New Roman" w:hAnsi="Times New Roman" w:cs="Times New Roman"/>
          <w:b w:val="0"/>
          <w:bCs w:val="0"/>
          <w:lang w:val="lt-LT"/>
        </w:rPr>
      </w:pPr>
      <w:r w:rsidRPr="00D96FB9">
        <w:rPr>
          <w:rFonts w:ascii="Times New Roman" w:hAnsi="Times New Roman" w:cs="Times New Roman"/>
          <w:b w:val="0"/>
          <w:lang w:val="lt-LT"/>
        </w:rPr>
        <w:t xml:space="preserve">Mokinių žinių vertinimas fiksuojamas e-dienyne. Elektroninį dienyną mokytojai pildo vadovaudamiesi </w:t>
      </w:r>
      <w:r w:rsidRPr="00D96FB9">
        <w:rPr>
          <w:rFonts w:ascii="Times New Roman" w:hAnsi="Times New Roman" w:cs="Times New Roman"/>
          <w:b w:val="0"/>
          <w:i/>
          <w:iCs/>
          <w:lang w:val="lt-LT"/>
        </w:rPr>
        <w:t>Mokyklos elektroninio dienyno tvarkymo nuostatais</w:t>
      </w:r>
      <w:r w:rsidR="00D96FB9" w:rsidRPr="00D96FB9">
        <w:rPr>
          <w:rFonts w:ascii="Times New Roman" w:hAnsi="Times New Roman" w:cs="Times New Roman"/>
          <w:b w:val="0"/>
          <w:i/>
          <w:iCs/>
          <w:lang w:val="lt-LT"/>
        </w:rPr>
        <w:t>,</w:t>
      </w:r>
      <w:r w:rsidR="00D96FB9">
        <w:rPr>
          <w:rFonts w:ascii="Times New Roman" w:hAnsi="Times New Roman" w:cs="Times New Roman"/>
          <w:b w:val="0"/>
          <w:i/>
          <w:iCs/>
          <w:lang w:val="lt-LT"/>
        </w:rPr>
        <w:t xml:space="preserve"> </w:t>
      </w:r>
      <w:r w:rsidR="00D96FB9" w:rsidRPr="00BC1271">
        <w:rPr>
          <w:rFonts w:ascii="Times New Roman" w:hAnsi="Times New Roman" w:cs="Times New Roman"/>
          <w:b w:val="0"/>
          <w:lang w:val="lt-LT"/>
        </w:rPr>
        <w:t>patvirtint</w:t>
      </w:r>
      <w:r w:rsidR="00D96FB9">
        <w:rPr>
          <w:rFonts w:ascii="Times New Roman" w:hAnsi="Times New Roman" w:cs="Times New Roman"/>
          <w:b w:val="0"/>
          <w:lang w:val="lt-LT"/>
        </w:rPr>
        <w:t>ais</w:t>
      </w:r>
      <w:r w:rsidR="00D96FB9" w:rsidRPr="00BC1271">
        <w:rPr>
          <w:rFonts w:ascii="Times New Roman" w:hAnsi="Times New Roman" w:cs="Times New Roman"/>
          <w:b w:val="0"/>
          <w:lang w:val="lt-LT"/>
        </w:rPr>
        <w:t xml:space="preserve"> mokyklos direktoriaus 202</w:t>
      </w:r>
      <w:r w:rsidR="00D96FB9">
        <w:rPr>
          <w:rFonts w:ascii="Times New Roman" w:hAnsi="Times New Roman" w:cs="Times New Roman"/>
          <w:b w:val="0"/>
          <w:lang w:val="lt-LT"/>
        </w:rPr>
        <w:t>3</w:t>
      </w:r>
      <w:r w:rsidR="00D96FB9" w:rsidRPr="00BC1271">
        <w:rPr>
          <w:rFonts w:ascii="Times New Roman" w:hAnsi="Times New Roman" w:cs="Times New Roman"/>
          <w:b w:val="0"/>
          <w:lang w:val="lt-LT"/>
        </w:rPr>
        <w:t xml:space="preserve"> m. </w:t>
      </w:r>
      <w:r w:rsidR="00D96FB9">
        <w:rPr>
          <w:rFonts w:ascii="Times New Roman" w:hAnsi="Times New Roman" w:cs="Times New Roman"/>
          <w:b w:val="0"/>
          <w:lang w:val="lt-LT"/>
        </w:rPr>
        <w:t>kovo</w:t>
      </w:r>
      <w:r w:rsidR="00D96FB9" w:rsidRPr="00BC1271">
        <w:rPr>
          <w:rFonts w:ascii="Times New Roman" w:hAnsi="Times New Roman" w:cs="Times New Roman"/>
          <w:b w:val="0"/>
          <w:lang w:val="lt-LT"/>
        </w:rPr>
        <w:t xml:space="preserve"> </w:t>
      </w:r>
      <w:r w:rsidR="00D96FB9">
        <w:rPr>
          <w:rFonts w:ascii="Times New Roman" w:hAnsi="Times New Roman" w:cs="Times New Roman"/>
          <w:b w:val="0"/>
          <w:lang w:val="lt-LT"/>
        </w:rPr>
        <w:t>30</w:t>
      </w:r>
      <w:r w:rsidR="00D96FB9" w:rsidRPr="00BC1271">
        <w:rPr>
          <w:rFonts w:ascii="Times New Roman" w:hAnsi="Times New Roman" w:cs="Times New Roman"/>
          <w:b w:val="0"/>
          <w:lang w:val="lt-LT"/>
        </w:rPr>
        <w:t xml:space="preserve"> d. įsakym</w:t>
      </w:r>
      <w:r w:rsidR="00D96FB9">
        <w:rPr>
          <w:rFonts w:ascii="Times New Roman" w:hAnsi="Times New Roman" w:cs="Times New Roman"/>
          <w:b w:val="0"/>
          <w:lang w:val="lt-LT"/>
        </w:rPr>
        <w:t>u</w:t>
      </w:r>
      <w:r w:rsidR="00D96FB9" w:rsidRPr="00BC1271">
        <w:rPr>
          <w:rFonts w:ascii="Times New Roman" w:hAnsi="Times New Roman" w:cs="Times New Roman"/>
          <w:b w:val="0"/>
          <w:lang w:val="lt-LT"/>
        </w:rPr>
        <w:t xml:space="preserve"> Nr. V-6</w:t>
      </w:r>
      <w:r w:rsidR="00D96FB9">
        <w:rPr>
          <w:rFonts w:ascii="Times New Roman" w:hAnsi="Times New Roman" w:cs="Times New Roman"/>
          <w:b w:val="0"/>
          <w:lang w:val="lt-LT"/>
        </w:rPr>
        <w:t>6.</w:t>
      </w:r>
      <w:r w:rsidR="00D96FB9" w:rsidRPr="00D96FB9">
        <w:rPr>
          <w:rFonts w:ascii="Times New Roman" w:hAnsi="Times New Roman" w:cs="Times New Roman"/>
          <w:b w:val="0"/>
          <w:bCs w:val="0"/>
          <w:lang w:val="lt-LT"/>
        </w:rPr>
        <w:t xml:space="preserve"> </w:t>
      </w:r>
      <w:r w:rsidR="005F2449" w:rsidRPr="00D96FB9">
        <w:rPr>
          <w:rFonts w:ascii="Times New Roman" w:hAnsi="Times New Roman" w:cs="Times New Roman"/>
          <w:b w:val="0"/>
          <w:bCs w:val="0"/>
          <w:lang w:val="lt-LT"/>
        </w:rPr>
        <w:t>Mokinių pasiekimų pažymėjimus mokykla išduoda vadovaujantis atitinkamu Nuosekliojo mokymosi pagal bendrojo lavinimo programas tvarkos aprašu, patvirtintu LR ŠMM 2005 m. balandžio 5 d. įsakymu Nr. ISAK-556 „Dėl Nuosekliojo mokymosi pagal bendrojo lavinimo programas tvarkos aprašo patvirtinimo“ (LR ŠMM 2012-05-08 d. įsakymo Nr. V-766 redakcija)</w:t>
      </w:r>
      <w:r w:rsidR="00BD43EF" w:rsidRPr="00D96FB9">
        <w:rPr>
          <w:rFonts w:ascii="Times New Roman" w:hAnsi="Times New Roman" w:cs="Times New Roman"/>
          <w:b w:val="0"/>
          <w:bCs w:val="0"/>
          <w:lang w:val="lt-LT"/>
        </w:rPr>
        <w:t>.</w:t>
      </w:r>
    </w:p>
    <w:p w14:paraId="5DEAA0E1" w14:textId="31D00AEE" w:rsidR="00E72D40" w:rsidRPr="005F6D82" w:rsidRDefault="00E2168B" w:rsidP="006C2E08">
      <w:pPr>
        <w:pStyle w:val="Antrat1"/>
        <w:keepNext w:val="0"/>
        <w:numPr>
          <w:ilvl w:val="0"/>
          <w:numId w:val="7"/>
        </w:numPr>
        <w:tabs>
          <w:tab w:val="left" w:pos="851"/>
        </w:tabs>
        <w:ind w:left="0" w:firstLine="851"/>
        <w:jc w:val="both"/>
        <w:rPr>
          <w:rFonts w:ascii="Times New Roman" w:hAnsi="Times New Roman" w:cs="Times New Roman"/>
          <w:b w:val="0"/>
          <w:bCs w:val="0"/>
          <w:lang w:val="lt-LT"/>
        </w:rPr>
      </w:pPr>
      <w:r>
        <w:rPr>
          <w:rFonts w:ascii="Times New Roman" w:hAnsi="Times New Roman" w:cs="Times New Roman"/>
          <w:b w:val="0"/>
          <w:bCs w:val="0"/>
          <w:lang w:val="lt-LT"/>
        </w:rPr>
        <w:t xml:space="preserve"> </w:t>
      </w:r>
      <w:r w:rsidR="00E72D40" w:rsidRPr="005F6D82">
        <w:rPr>
          <w:rFonts w:ascii="Times New Roman" w:hAnsi="Times New Roman" w:cs="Times New Roman"/>
          <w:b w:val="0"/>
          <w:bCs w:val="0"/>
          <w:lang w:val="lt-LT"/>
        </w:rPr>
        <w:t xml:space="preserve">Mokykla </w:t>
      </w:r>
      <w:r w:rsidR="00E72D40" w:rsidRPr="005F6D82">
        <w:rPr>
          <w:rFonts w:ascii="Times New Roman" w:eastAsia="MS Mincho" w:hAnsi="Times New Roman" w:cs="Times New Roman"/>
          <w:b w:val="0"/>
          <w:bCs w:val="0"/>
          <w:lang w:val="lt-LT" w:eastAsia="lt-LT"/>
        </w:rPr>
        <w:t>apie mokinių mokymosi pažangą ir pasiekimus mokinius ir jų tėvus (globėjus, rūpintojus) informuoja vadovaujantis Lietuvos Respublikos asmens duomenų teisinės apsaugos įstatymo reikalavimais</w:t>
      </w:r>
      <w:r w:rsidR="00BD43EF" w:rsidRPr="005F6D82">
        <w:rPr>
          <w:rFonts w:ascii="Times New Roman" w:eastAsia="MS Mincho" w:hAnsi="Times New Roman" w:cs="Times New Roman"/>
          <w:b w:val="0"/>
          <w:bCs w:val="0"/>
          <w:lang w:val="lt-LT" w:eastAsia="lt-LT"/>
        </w:rPr>
        <w:t>.</w:t>
      </w:r>
    </w:p>
    <w:p w14:paraId="411FC8D3" w14:textId="77777777" w:rsidR="00950A0B" w:rsidRPr="005F6D82" w:rsidRDefault="00950A0B" w:rsidP="00C403BE">
      <w:pPr>
        <w:tabs>
          <w:tab w:val="left" w:pos="0"/>
          <w:tab w:val="left" w:pos="851"/>
        </w:tabs>
        <w:jc w:val="both"/>
        <w:rPr>
          <w:rFonts w:ascii="Times New Roman" w:hAnsi="Times New Roman" w:cs="Times New Roman"/>
          <w:lang w:val="lt-LT"/>
        </w:rPr>
      </w:pPr>
    </w:p>
    <w:p w14:paraId="121EDE31" w14:textId="21C12E75" w:rsidR="00720859" w:rsidRPr="005F6D82" w:rsidRDefault="00230A03"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SEPTINTASIS</w:t>
      </w:r>
      <w:r w:rsidR="00720859" w:rsidRPr="005F6D82">
        <w:rPr>
          <w:rFonts w:ascii="Times New Roman" w:hAnsi="Times New Roman" w:cs="Times New Roman"/>
          <w:b/>
          <w:lang w:val="lt-LT"/>
        </w:rPr>
        <w:t xml:space="preserve"> SKIRSNIS</w:t>
      </w:r>
    </w:p>
    <w:p w14:paraId="58BFAF74" w14:textId="6F490291" w:rsidR="00537852" w:rsidRDefault="003E5FEF" w:rsidP="00C403BE">
      <w:pPr>
        <w:jc w:val="center"/>
        <w:rPr>
          <w:rFonts w:ascii="Times New Roman" w:hAnsi="Times New Roman" w:cs="Times New Roman"/>
          <w:b/>
          <w:bCs/>
          <w:lang w:val="lt-LT"/>
        </w:rPr>
      </w:pPr>
      <w:r>
        <w:rPr>
          <w:rFonts w:ascii="Times New Roman" w:hAnsi="Times New Roman" w:cs="Times New Roman"/>
          <w:b/>
          <w:bCs/>
          <w:lang w:val="lt-LT"/>
        </w:rPr>
        <w:t>MOKYMOSI PASIEKIMŲ GERINIMAS IR</w:t>
      </w:r>
      <w:r w:rsidR="00720859" w:rsidRPr="005F6D82">
        <w:rPr>
          <w:rFonts w:ascii="Times New Roman" w:hAnsi="Times New Roman" w:cs="Times New Roman"/>
          <w:b/>
          <w:bCs/>
          <w:lang w:val="lt-LT"/>
        </w:rPr>
        <w:t xml:space="preserve"> PAGALBOS TEIKIMAS</w:t>
      </w:r>
    </w:p>
    <w:p w14:paraId="7D90746C" w14:textId="77777777" w:rsidR="00D71A6B" w:rsidRPr="00911BA0" w:rsidRDefault="00D71A6B" w:rsidP="00C403BE">
      <w:pPr>
        <w:jc w:val="center"/>
        <w:rPr>
          <w:rFonts w:ascii="Times New Roman" w:hAnsi="Times New Roman" w:cs="Times New Roman"/>
          <w:b/>
          <w:bCs/>
          <w:lang w:val="lt-LT"/>
        </w:rPr>
      </w:pPr>
    </w:p>
    <w:p w14:paraId="2DE7115E" w14:textId="1DEE5D22" w:rsidR="00971B62" w:rsidRPr="00267FD3" w:rsidRDefault="00E2168B" w:rsidP="006C2E08">
      <w:pPr>
        <w:pStyle w:val="Antrat1"/>
        <w:keepNext w:val="0"/>
        <w:numPr>
          <w:ilvl w:val="0"/>
          <w:numId w:val="7"/>
        </w:numPr>
        <w:tabs>
          <w:tab w:val="left" w:pos="851"/>
          <w:tab w:val="left" w:pos="1276"/>
        </w:tabs>
        <w:ind w:left="0" w:firstLine="851"/>
        <w:jc w:val="both"/>
        <w:rPr>
          <w:rFonts w:ascii="Times New Roman" w:hAnsi="Times New Roman" w:cs="Times New Roman"/>
          <w:b w:val="0"/>
          <w:lang w:val="lt-LT"/>
        </w:rPr>
      </w:pPr>
      <w:r>
        <w:rPr>
          <w:rFonts w:ascii="Times New Roman" w:hAnsi="Times New Roman" w:cs="Times New Roman"/>
          <w:b w:val="0"/>
          <w:lang w:val="lt-LT"/>
        </w:rPr>
        <w:t xml:space="preserve"> </w:t>
      </w:r>
      <w:bookmarkStart w:id="4" w:name="_Hlk129857702"/>
      <w:r w:rsidR="00971B62" w:rsidRPr="00267FD3">
        <w:rPr>
          <w:rFonts w:ascii="Times New Roman" w:hAnsi="Times New Roman" w:cs="Times New Roman"/>
          <w:b w:val="0"/>
          <w:lang w:val="lt-LT"/>
        </w:rPr>
        <w:t>Mokykla sudaro sąlygas kiekvienam mokiniui mokytis pagal jo galias</w:t>
      </w:r>
      <w:r w:rsidR="00C2347B" w:rsidRPr="00267FD3">
        <w:rPr>
          <w:rFonts w:ascii="Times New Roman" w:hAnsi="Times New Roman" w:cs="Times New Roman"/>
          <w:b w:val="0"/>
          <w:lang w:val="lt-LT"/>
        </w:rPr>
        <w:t xml:space="preserve">. </w:t>
      </w:r>
      <w:r w:rsidR="00D96FB9">
        <w:rPr>
          <w:rFonts w:ascii="Times New Roman" w:hAnsi="Times New Roman" w:cs="Times New Roman"/>
          <w:b w:val="0"/>
          <w:bCs w:val="0"/>
          <w:lang w:val="lt-LT"/>
        </w:rPr>
        <w:t>U</w:t>
      </w:r>
      <w:r w:rsidR="00D96FB9" w:rsidRPr="00D96FB9">
        <w:rPr>
          <w:rFonts w:ascii="Times New Roman" w:hAnsi="Times New Roman" w:cs="Times New Roman"/>
          <w:b w:val="0"/>
          <w:bCs w:val="0"/>
          <w:lang w:val="lt-LT"/>
        </w:rPr>
        <w:t>gdymo procese nuolat stebima mokinio daroma individuali pažanga ir pasiekimai. Mokiniui suteikiama savalaikė mokymosi pagalba, kad mokinys galėtų likviduoti mokymosi spragas, jų negilindamas, arba kad mokinys, turintis išskirtinių gabumų, galėtų pagerinti savo mokymosi pasiekimus</w:t>
      </w:r>
      <w:r w:rsidR="00D96FB9">
        <w:rPr>
          <w:rFonts w:ascii="Times New Roman" w:hAnsi="Times New Roman" w:cs="Times New Roman"/>
          <w:b w:val="0"/>
          <w:bCs w:val="0"/>
          <w:lang w:val="lt-LT"/>
        </w:rPr>
        <w:t xml:space="preserve">. </w:t>
      </w:r>
      <w:r w:rsidR="00BB51AF" w:rsidRPr="00267FD3">
        <w:rPr>
          <w:rFonts w:ascii="Times New Roman" w:hAnsi="Times New Roman" w:cs="Times New Roman"/>
          <w:b w:val="0"/>
          <w:lang w:val="lt-LT"/>
        </w:rPr>
        <w:t>Siekiant padėti išvengti mokymosi kliūčių ir užtikrinti mokymosi sėkmę stiprinamas pastoliavimas mokiniui ugdymo procese, teikiama optimali ir s</w:t>
      </w:r>
      <w:r w:rsidR="00831D81" w:rsidRPr="00267FD3">
        <w:rPr>
          <w:rFonts w:ascii="Times New Roman" w:hAnsi="Times New Roman" w:cs="Times New Roman"/>
          <w:b w:val="0"/>
          <w:lang w:val="lt-LT"/>
        </w:rPr>
        <w:t>a</w:t>
      </w:r>
      <w:r w:rsidR="00BB51AF" w:rsidRPr="00267FD3">
        <w:rPr>
          <w:rFonts w:ascii="Times New Roman" w:hAnsi="Times New Roman" w:cs="Times New Roman"/>
          <w:b w:val="0"/>
          <w:lang w:val="lt-LT"/>
        </w:rPr>
        <w:t>valaikė ugdymo(si) / mokymo(si) parama</w:t>
      </w:r>
      <w:r w:rsidR="00AA73C8" w:rsidRPr="00267FD3">
        <w:rPr>
          <w:rFonts w:ascii="Times New Roman" w:hAnsi="Times New Roman" w:cs="Times New Roman"/>
          <w:b w:val="0"/>
          <w:lang w:val="lt-LT"/>
        </w:rPr>
        <w:t>.</w:t>
      </w:r>
    </w:p>
    <w:p w14:paraId="25E4B5DB" w14:textId="0E019BAF" w:rsidR="00D114D4" w:rsidRDefault="00E2168B" w:rsidP="006C2E08">
      <w:pPr>
        <w:pStyle w:val="Sraopastraipa"/>
        <w:numPr>
          <w:ilvl w:val="0"/>
          <w:numId w:val="7"/>
        </w:numPr>
        <w:tabs>
          <w:tab w:val="left" w:pos="1418"/>
        </w:tabs>
        <w:ind w:left="0" w:firstLine="851"/>
        <w:jc w:val="both"/>
        <w:rPr>
          <w:rFonts w:ascii="Times New Roman" w:hAnsi="Times New Roman" w:cs="Times New Roman"/>
          <w:lang w:val="lt-LT"/>
        </w:rPr>
      </w:pPr>
      <w:r w:rsidRPr="00D114D4">
        <w:rPr>
          <w:rFonts w:ascii="Times New Roman" w:hAnsi="Times New Roman" w:cs="Times New Roman"/>
          <w:lang w:val="lt-LT"/>
        </w:rPr>
        <w:t xml:space="preserve"> </w:t>
      </w:r>
      <w:r w:rsidR="00D114D4">
        <w:rPr>
          <w:rFonts w:ascii="Times New Roman" w:hAnsi="Times New Roman" w:cs="Times New Roman"/>
          <w:lang w:val="lt-LT"/>
        </w:rPr>
        <w:t xml:space="preserve">Pagalba mokiniu teikiama vadovaujantis </w:t>
      </w:r>
      <w:r w:rsidR="00D114D4" w:rsidRPr="00D114D4">
        <w:rPr>
          <w:rFonts w:ascii="Times New Roman" w:hAnsi="Times New Roman" w:cs="Times New Roman"/>
          <w:i/>
          <w:iCs/>
          <w:color w:val="000000"/>
          <w:lang w:val="lt-LT" w:eastAsia="lt-LT"/>
        </w:rPr>
        <w:t>Marijampolės „Ryto“ pagrindinės mokyklos pagalbos mokiniui teikimo tvarkos apraš</w:t>
      </w:r>
      <w:r w:rsidR="00D114D4">
        <w:rPr>
          <w:rFonts w:ascii="Times New Roman" w:hAnsi="Times New Roman" w:cs="Times New Roman"/>
          <w:i/>
          <w:iCs/>
          <w:color w:val="000000"/>
          <w:lang w:val="lt-LT" w:eastAsia="lt-LT"/>
        </w:rPr>
        <w:t xml:space="preserve">u, </w:t>
      </w:r>
      <w:r w:rsidR="00D114D4" w:rsidRPr="005F6D82">
        <w:rPr>
          <w:rFonts w:ascii="Times New Roman" w:hAnsi="Times New Roman" w:cs="Times New Roman"/>
          <w:lang w:val="lt-LT"/>
        </w:rPr>
        <w:t xml:space="preserve">patvirtintu mokyklos </w:t>
      </w:r>
      <w:r w:rsidR="00D114D4" w:rsidRPr="00D114D4">
        <w:rPr>
          <w:rFonts w:ascii="Times New Roman" w:hAnsi="Times New Roman" w:cs="Times New Roman"/>
          <w:lang w:val="lt-LT"/>
        </w:rPr>
        <w:t>direktoriaus 2022 m. kovo 22 d. įsakymu Nr. V-54.</w:t>
      </w:r>
    </w:p>
    <w:p w14:paraId="626C7808" w14:textId="38B41163" w:rsidR="002C6EA6" w:rsidRPr="002C6EA6" w:rsidRDefault="002C6EA6" w:rsidP="006C2E08">
      <w:pPr>
        <w:pStyle w:val="Sraopastraipa"/>
        <w:numPr>
          <w:ilvl w:val="0"/>
          <w:numId w:val="7"/>
        </w:numPr>
        <w:ind w:left="0" w:firstLine="851"/>
        <w:jc w:val="both"/>
        <w:rPr>
          <w:rFonts w:ascii="Times New Roman" w:hAnsi="Times New Roman" w:cs="Times New Roman"/>
          <w:lang w:val="lt-LT"/>
        </w:rPr>
      </w:pPr>
      <w:r w:rsidRPr="002C6EA6">
        <w:rPr>
          <w:rFonts w:ascii="Times New Roman" w:hAnsi="Times New Roman" w:cs="Times New Roman"/>
          <w:shd w:val="clear" w:color="auto" w:fill="FFFFFF"/>
          <w:lang w:val="lt-LT"/>
        </w:rPr>
        <w:t>Mokiniui, įgijusiam pradinį išsilavinimą ir nepasiekusiam patenkinamo pasiekimų lygmens dalyvaujant nacionaliniuose mokinių pasiekimų patikrinimuose</w:t>
      </w:r>
      <w:r w:rsidRPr="002C6EA6">
        <w:rPr>
          <w:rFonts w:ascii="Times New Roman" w:hAnsi="Times New Roman" w:cs="Times New Roman"/>
          <w:sz w:val="18"/>
          <w:szCs w:val="18"/>
          <w:shd w:val="clear" w:color="auto" w:fill="FFFFFF"/>
          <w:lang w:val="lt-LT"/>
        </w:rPr>
        <w:t xml:space="preserve"> </w:t>
      </w:r>
      <w:r w:rsidRPr="002C6EA6">
        <w:rPr>
          <w:rFonts w:ascii="Times New Roman" w:hAnsi="Times New Roman" w:cs="Times New Roman"/>
          <w:lang w:val="lt-LT"/>
        </w:rPr>
        <w:t xml:space="preserve">ir nepasiekusiam vertinto dalyko patenkinamo pasiekimų lygmens, </w:t>
      </w:r>
      <w:r w:rsidRPr="002C6EA6">
        <w:rPr>
          <w:rFonts w:ascii="Times New Roman" w:hAnsi="Times New Roman" w:cs="Times New Roman"/>
          <w:shd w:val="clear" w:color="auto" w:fill="FFFFFF"/>
          <w:lang w:val="lt-LT"/>
        </w:rPr>
        <w:t>sudaromas individualių mokymosi pasiekimų gerinimo planas.</w:t>
      </w:r>
    </w:p>
    <w:p w14:paraId="3823E7C3" w14:textId="7B1C5D5C" w:rsidR="002C6EA6" w:rsidRPr="002C6EA6" w:rsidRDefault="002C6EA6" w:rsidP="006C2E08">
      <w:pPr>
        <w:pStyle w:val="Sraopastraipa"/>
        <w:numPr>
          <w:ilvl w:val="0"/>
          <w:numId w:val="7"/>
        </w:numPr>
        <w:tabs>
          <w:tab w:val="left" w:pos="1418"/>
        </w:tabs>
        <w:ind w:left="0" w:firstLine="851"/>
        <w:jc w:val="both"/>
        <w:rPr>
          <w:rFonts w:ascii="Times New Roman" w:hAnsi="Times New Roman" w:cs="Times New Roman"/>
          <w:lang w:val="lt-LT"/>
        </w:rPr>
      </w:pPr>
      <w:r w:rsidRPr="002C6EA6">
        <w:rPr>
          <w:rFonts w:ascii="Times New Roman" w:hAnsi="Times New Roman" w:cs="Times New Roman"/>
          <w:lang w:val="lt-LT"/>
        </w:rPr>
        <w:t>Jei mokinys Pasiekimų patikrinimų metu nepasiekė kelių vertintų dalykų patenkinamo pasiekimų lyg</w:t>
      </w:r>
      <w:r w:rsidR="008761B1">
        <w:rPr>
          <w:rFonts w:ascii="Times New Roman" w:hAnsi="Times New Roman" w:cs="Times New Roman"/>
          <w:lang w:val="lt-LT"/>
        </w:rPr>
        <w:t>io</w:t>
      </w:r>
      <w:r w:rsidRPr="002C6EA6">
        <w:rPr>
          <w:rFonts w:ascii="Times New Roman" w:hAnsi="Times New Roman" w:cs="Times New Roman"/>
          <w:lang w:val="lt-LT"/>
        </w:rPr>
        <w:t>, reikalinga mokymosi pagalba skiriama kiekvienam dalykui atskirai.</w:t>
      </w:r>
      <w:r>
        <w:rPr>
          <w:rFonts w:ascii="Times New Roman" w:hAnsi="Times New Roman" w:cs="Times New Roman"/>
          <w:lang w:val="lt-LT"/>
        </w:rPr>
        <w:t xml:space="preserve"> </w:t>
      </w:r>
      <w:r w:rsidRPr="002C6EA6">
        <w:rPr>
          <w:rFonts w:ascii="Times New Roman" w:hAnsi="Times New Roman" w:cs="Times New Roman"/>
          <w:lang w:val="lt-LT"/>
        </w:rPr>
        <w:t>Reikiamos mokymosi pagalbos teikimas, vykdant papildomas, ne trumpesnės kaip vienos pamokos trukmės konsultacijas, organizuojamas mokykloje.</w:t>
      </w:r>
      <w:r w:rsidRPr="002C6EA6">
        <w:rPr>
          <w:lang w:val="lt-LT"/>
        </w:rPr>
        <w:t xml:space="preserve"> </w:t>
      </w:r>
      <w:r w:rsidRPr="002C6EA6">
        <w:rPr>
          <w:rFonts w:ascii="Times New Roman" w:hAnsi="Times New Roman" w:cs="Times New Roman"/>
          <w:lang w:val="lt-LT"/>
        </w:rPr>
        <w:t>Konsultacijos organizuojamos ne pamokų metu pagal iš anksto mokiniams žinomą tvarkaraštį.</w:t>
      </w:r>
      <w:r w:rsidRPr="002C6EA6">
        <w:rPr>
          <w:lang w:val="lt-LT"/>
        </w:rPr>
        <w:t xml:space="preserve"> </w:t>
      </w:r>
    </w:p>
    <w:p w14:paraId="1F0D0F92" w14:textId="77777777" w:rsidR="002C6EA6" w:rsidRDefault="002C6EA6" w:rsidP="006C2E08">
      <w:pPr>
        <w:pStyle w:val="Sraopastraipa"/>
        <w:numPr>
          <w:ilvl w:val="0"/>
          <w:numId w:val="7"/>
        </w:numPr>
        <w:tabs>
          <w:tab w:val="left" w:pos="1418"/>
        </w:tabs>
        <w:ind w:left="0" w:firstLine="851"/>
        <w:jc w:val="both"/>
        <w:rPr>
          <w:rFonts w:ascii="Times New Roman" w:hAnsi="Times New Roman" w:cs="Times New Roman"/>
          <w:lang w:val="lt-LT"/>
        </w:rPr>
      </w:pPr>
      <w:r w:rsidRPr="002C6EA6">
        <w:rPr>
          <w:rFonts w:ascii="Times New Roman" w:hAnsi="Times New Roman" w:cs="Times New Roman"/>
          <w:lang w:val="lt-LT"/>
        </w:rPr>
        <w:t xml:space="preserve">Prieš pradėdamas teikti konsultacijas, mokytojas turi susipažinti su mokinių Pasiekimų patikrinimų rezultatais (ataskaita) ir, aptaręs mokymosi spragas su kiekvienu mokiniu, parengti kiekvieno mokinio individualių mokymosi pasiekimų gerinimo planą, kuriame numatytų bendrą konsultacijų skaičių, konsultacijų temas ir trukmę, įvardytų mokiniui būtinas atlikti užduotis, jų vertinimą. </w:t>
      </w:r>
    </w:p>
    <w:p w14:paraId="5F34D038" w14:textId="77777777" w:rsidR="00911BA0" w:rsidRPr="00911BA0" w:rsidRDefault="002C6EA6" w:rsidP="006C2E08">
      <w:pPr>
        <w:pStyle w:val="Sraopastraipa"/>
        <w:numPr>
          <w:ilvl w:val="0"/>
          <w:numId w:val="7"/>
        </w:numPr>
        <w:tabs>
          <w:tab w:val="left" w:pos="1418"/>
        </w:tabs>
        <w:ind w:left="0" w:firstLine="851"/>
        <w:jc w:val="both"/>
        <w:rPr>
          <w:rFonts w:ascii="Times New Roman" w:hAnsi="Times New Roman" w:cs="Times New Roman"/>
          <w:lang w:val="lt-LT"/>
        </w:rPr>
      </w:pPr>
      <w:r w:rsidRPr="002C6EA6">
        <w:rPr>
          <w:rFonts w:ascii="Times New Roman" w:hAnsi="Times New Roman" w:cs="Times New Roman"/>
          <w:lang w:val="lt-LT"/>
        </w:rPr>
        <w:t xml:space="preserve">Kiekvienam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nedalyvauja paskirtose konsultacijose, apie tai mokykla informuoja tėvus (globėjus, rūpintojus). </w:t>
      </w:r>
      <w:r w:rsidRPr="002C6EA6">
        <w:rPr>
          <w:rFonts w:ascii="Times New Roman" w:hAnsi="Times New Roman" w:cs="Times New Roman"/>
        </w:rPr>
        <w:t>Mokinio praleistos konsultacijos nėra kompensuojamos</w:t>
      </w:r>
      <w:r>
        <w:rPr>
          <w:rFonts w:ascii="Times New Roman" w:hAnsi="Times New Roman" w:cs="Times New Roman"/>
        </w:rPr>
        <w:t>.</w:t>
      </w:r>
    </w:p>
    <w:p w14:paraId="38CAD6B3" w14:textId="1C8E11C7" w:rsidR="00911BA0" w:rsidRDefault="006615F2" w:rsidP="006C2E08">
      <w:pPr>
        <w:pStyle w:val="Sraopastraipa"/>
        <w:numPr>
          <w:ilvl w:val="0"/>
          <w:numId w:val="7"/>
        </w:numPr>
        <w:tabs>
          <w:tab w:val="left" w:pos="1418"/>
        </w:tabs>
        <w:ind w:left="0" w:firstLine="851"/>
        <w:jc w:val="both"/>
        <w:rPr>
          <w:rFonts w:ascii="Times New Roman" w:hAnsi="Times New Roman" w:cs="Times New Roman"/>
          <w:lang w:val="lt-LT"/>
        </w:rPr>
      </w:pPr>
      <w:r w:rsidRPr="00911BA0">
        <w:rPr>
          <w:rFonts w:ascii="Times New Roman" w:hAnsi="Times New Roman" w:cs="Times New Roman"/>
          <w:lang w:val="lt-LT"/>
        </w:rPr>
        <w:t>Planuojant ir organizuojant ugdymo procesą, orientuotą į lankomumo problemų prevenciją ir sprendimą, kuriant mokytojo ir mokytojo</w:t>
      </w:r>
      <w:r w:rsidR="00A2463E" w:rsidRPr="00911BA0">
        <w:rPr>
          <w:rFonts w:ascii="Times New Roman" w:hAnsi="Times New Roman" w:cs="Times New Roman"/>
          <w:lang w:val="lt-LT"/>
        </w:rPr>
        <w:t xml:space="preserve"> ir mokinio tėvų tarpusavio komunikacijos procesą, paremtą pagarba, teisingu vertinimu, supratimu, vadovaujamasi </w:t>
      </w:r>
      <w:r w:rsidR="00A2463E" w:rsidRPr="00911BA0">
        <w:rPr>
          <w:rFonts w:ascii="Times New Roman" w:hAnsi="Times New Roman" w:cs="Times New Roman"/>
          <w:i/>
          <w:iCs/>
          <w:lang w:val="lt-LT"/>
        </w:rPr>
        <w:t>Marijampolės „Ryto“ pagrindinės mokyklos mokinių pamokų lankomumo apskaitos ir nelankymo prevencijos tvarkos aprašu</w:t>
      </w:r>
      <w:r w:rsidR="00D71A6B">
        <w:rPr>
          <w:rFonts w:ascii="Times New Roman" w:hAnsi="Times New Roman" w:cs="Times New Roman"/>
          <w:lang w:val="lt-LT"/>
        </w:rPr>
        <w:t>, patvirtintu</w:t>
      </w:r>
      <w:r w:rsidR="00DD71CD">
        <w:rPr>
          <w:rFonts w:ascii="Times New Roman" w:hAnsi="Times New Roman" w:cs="Times New Roman"/>
          <w:lang w:val="lt-LT"/>
        </w:rPr>
        <w:t xml:space="preserve"> </w:t>
      </w:r>
      <w:r w:rsidR="00D71A6B">
        <w:rPr>
          <w:rFonts w:ascii="Times New Roman" w:hAnsi="Times New Roman" w:cs="Times New Roman"/>
          <w:lang w:val="lt-LT"/>
        </w:rPr>
        <w:t xml:space="preserve">2019 m. rugsėjo 9 d. </w:t>
      </w:r>
      <w:r w:rsidR="00DD71CD">
        <w:rPr>
          <w:rFonts w:ascii="Times New Roman" w:hAnsi="Times New Roman" w:cs="Times New Roman"/>
          <w:lang w:val="lt-LT"/>
        </w:rPr>
        <w:t xml:space="preserve">mokyklos </w:t>
      </w:r>
      <w:r w:rsidR="00D71A6B">
        <w:rPr>
          <w:rFonts w:ascii="Times New Roman" w:hAnsi="Times New Roman" w:cs="Times New Roman"/>
          <w:lang w:val="lt-LT"/>
        </w:rPr>
        <w:t>direktoriaus įsakymu Nr. V-45.</w:t>
      </w:r>
      <w:r w:rsidR="00A2463E" w:rsidRPr="00911BA0">
        <w:rPr>
          <w:rFonts w:ascii="Times New Roman" w:hAnsi="Times New Roman" w:cs="Times New Roman"/>
          <w:lang w:val="lt-LT"/>
        </w:rPr>
        <w:t xml:space="preserve"> Lankomumo pokyčius analizuoja Vaiko gerovės komisija.</w:t>
      </w:r>
    </w:p>
    <w:p w14:paraId="54AB3984" w14:textId="77777777" w:rsidR="00911BA0" w:rsidRDefault="00D114D4" w:rsidP="006C2E08">
      <w:pPr>
        <w:pStyle w:val="Sraopastraipa"/>
        <w:numPr>
          <w:ilvl w:val="0"/>
          <w:numId w:val="7"/>
        </w:numPr>
        <w:tabs>
          <w:tab w:val="left" w:pos="1418"/>
        </w:tabs>
        <w:ind w:left="0" w:firstLine="851"/>
        <w:jc w:val="both"/>
        <w:rPr>
          <w:rFonts w:ascii="Times New Roman" w:hAnsi="Times New Roman" w:cs="Times New Roman"/>
          <w:lang w:val="lt-LT"/>
        </w:rPr>
      </w:pPr>
      <w:r w:rsidRPr="00911BA0">
        <w:rPr>
          <w:rFonts w:ascii="Times New Roman" w:hAnsi="Times New Roman" w:cs="Times New Roman"/>
          <w:lang w:val="lt-LT"/>
        </w:rPr>
        <w:t>Mokykloje už mokymosi pagalbos organizavimą atsakingas asmuo – direktoriaus pavaduotojas ugdymui.</w:t>
      </w:r>
    </w:p>
    <w:p w14:paraId="0803BE60" w14:textId="4E776003" w:rsidR="00BC629F" w:rsidRPr="00911BA0" w:rsidRDefault="00EF0462" w:rsidP="006C2E08">
      <w:pPr>
        <w:pStyle w:val="Sraopastraipa"/>
        <w:numPr>
          <w:ilvl w:val="0"/>
          <w:numId w:val="7"/>
        </w:numPr>
        <w:tabs>
          <w:tab w:val="left" w:pos="1418"/>
        </w:tabs>
        <w:ind w:left="0" w:firstLine="851"/>
        <w:jc w:val="both"/>
        <w:rPr>
          <w:rFonts w:ascii="Times New Roman" w:hAnsi="Times New Roman" w:cs="Times New Roman"/>
          <w:lang w:val="lt-LT"/>
        </w:rPr>
      </w:pPr>
      <w:r w:rsidRPr="00911BA0">
        <w:rPr>
          <w:rFonts w:ascii="Times New Roman" w:hAnsi="Times New Roman" w:cs="Times New Roman"/>
          <w:lang w:val="lt-LT"/>
        </w:rPr>
        <w:t xml:space="preserve">Mokymosi pagalbai teikti </w:t>
      </w:r>
      <w:bookmarkEnd w:id="4"/>
      <w:r w:rsidR="00545DA8" w:rsidRPr="00911BA0">
        <w:rPr>
          <w:rFonts w:ascii="Times New Roman" w:hAnsi="Times New Roman" w:cs="Times New Roman"/>
          <w:lang w:val="lt-LT"/>
        </w:rPr>
        <w:t>n</w:t>
      </w:r>
      <w:r w:rsidRPr="00911BA0">
        <w:rPr>
          <w:rFonts w:ascii="Times New Roman" w:hAnsi="Times New Roman" w:cs="Times New Roman"/>
          <w:lang w:val="lt-LT"/>
        </w:rPr>
        <w:t>umatytas valandų skai</w:t>
      </w:r>
      <w:r w:rsidR="00283EC3" w:rsidRPr="00911BA0">
        <w:rPr>
          <w:rFonts w:ascii="Times New Roman" w:hAnsi="Times New Roman" w:cs="Times New Roman"/>
          <w:lang w:val="lt-LT"/>
        </w:rPr>
        <w:t>č</w:t>
      </w:r>
      <w:r w:rsidRPr="00911BA0">
        <w:rPr>
          <w:rFonts w:ascii="Times New Roman" w:hAnsi="Times New Roman" w:cs="Times New Roman"/>
          <w:lang w:val="lt-LT"/>
        </w:rPr>
        <w:t>ius pateikiamas lentelėje</w:t>
      </w:r>
      <w:r w:rsidR="00BC629F" w:rsidRPr="00911BA0">
        <w:rPr>
          <w:rFonts w:ascii="Times New Roman" w:hAnsi="Times New Roman" w:cs="Times New Roman"/>
          <w:lang w:val="lt-LT"/>
        </w:rPr>
        <w:t>.</w:t>
      </w:r>
    </w:p>
    <w:p w14:paraId="03757D24" w14:textId="77777777" w:rsidR="00BC629F" w:rsidRPr="00BC629F" w:rsidRDefault="00BC629F" w:rsidP="00C403BE">
      <w:pPr>
        <w:rPr>
          <w:lang w:val="lt-LT"/>
        </w:rPr>
      </w:pPr>
    </w:p>
    <w:tbl>
      <w:tblPr>
        <w:tblStyle w:val="Lentelstinklelis"/>
        <w:tblW w:w="9634" w:type="dxa"/>
        <w:tblLook w:val="04A0" w:firstRow="1" w:lastRow="0" w:firstColumn="1" w:lastColumn="0" w:noHBand="0" w:noVBand="1"/>
      </w:tblPr>
      <w:tblGrid>
        <w:gridCol w:w="1412"/>
        <w:gridCol w:w="1702"/>
        <w:gridCol w:w="4411"/>
        <w:gridCol w:w="2109"/>
      </w:tblGrid>
      <w:tr w:rsidR="007A66B7" w:rsidRPr="005F6D82" w14:paraId="358C24DB" w14:textId="30731157" w:rsidTr="00C55DC3">
        <w:tc>
          <w:tcPr>
            <w:tcW w:w="1412" w:type="dxa"/>
            <w:vAlign w:val="center"/>
          </w:tcPr>
          <w:p w14:paraId="572D8096" w14:textId="77777777" w:rsidR="007A66B7" w:rsidRPr="0067460A" w:rsidRDefault="007A66B7" w:rsidP="00C403BE">
            <w:pPr>
              <w:jc w:val="center"/>
              <w:rPr>
                <w:rFonts w:ascii="Times New Roman" w:hAnsi="Times New Roman" w:cs="Times New Roman"/>
                <w:bCs/>
                <w:lang w:val="lt-LT"/>
              </w:rPr>
            </w:pPr>
            <w:r w:rsidRPr="0067460A">
              <w:rPr>
                <w:rFonts w:ascii="Times New Roman" w:hAnsi="Times New Roman" w:cs="Times New Roman"/>
                <w:bCs/>
                <w:lang w:val="lt-LT"/>
              </w:rPr>
              <w:t>Eil. Nr.</w:t>
            </w:r>
          </w:p>
        </w:tc>
        <w:tc>
          <w:tcPr>
            <w:tcW w:w="1702" w:type="dxa"/>
            <w:vAlign w:val="center"/>
          </w:tcPr>
          <w:p w14:paraId="07AAE472" w14:textId="77777777" w:rsidR="007A66B7" w:rsidRPr="0067460A" w:rsidRDefault="007A66B7" w:rsidP="00C403BE">
            <w:pPr>
              <w:jc w:val="center"/>
              <w:rPr>
                <w:rFonts w:ascii="Times New Roman" w:hAnsi="Times New Roman" w:cs="Times New Roman"/>
                <w:bCs/>
                <w:lang w:val="lt-LT"/>
              </w:rPr>
            </w:pPr>
            <w:r w:rsidRPr="0067460A">
              <w:rPr>
                <w:rFonts w:ascii="Times New Roman" w:hAnsi="Times New Roman" w:cs="Times New Roman"/>
                <w:bCs/>
                <w:lang w:val="lt-LT"/>
              </w:rPr>
              <w:t>Klasės</w:t>
            </w:r>
          </w:p>
        </w:tc>
        <w:tc>
          <w:tcPr>
            <w:tcW w:w="4411" w:type="dxa"/>
            <w:vAlign w:val="center"/>
          </w:tcPr>
          <w:p w14:paraId="420A96BF" w14:textId="77777777" w:rsidR="007A66B7" w:rsidRPr="0067460A" w:rsidRDefault="007A66B7" w:rsidP="00C403BE">
            <w:pPr>
              <w:jc w:val="center"/>
              <w:rPr>
                <w:rFonts w:ascii="Times New Roman" w:hAnsi="Times New Roman" w:cs="Times New Roman"/>
                <w:bCs/>
                <w:lang w:val="lt-LT"/>
              </w:rPr>
            </w:pPr>
            <w:r w:rsidRPr="0067460A">
              <w:rPr>
                <w:rFonts w:ascii="Times New Roman" w:hAnsi="Times New Roman" w:cs="Times New Roman"/>
                <w:bCs/>
                <w:lang w:val="lt-LT"/>
              </w:rPr>
              <w:t>Dalykas</w:t>
            </w:r>
          </w:p>
        </w:tc>
        <w:tc>
          <w:tcPr>
            <w:tcW w:w="2109" w:type="dxa"/>
            <w:vAlign w:val="center"/>
          </w:tcPr>
          <w:p w14:paraId="496CF120" w14:textId="2298D87E" w:rsidR="007A66B7" w:rsidRPr="0067460A" w:rsidRDefault="007A66B7" w:rsidP="00C403BE">
            <w:pPr>
              <w:jc w:val="center"/>
              <w:rPr>
                <w:rFonts w:ascii="Times New Roman" w:hAnsi="Times New Roman" w:cs="Times New Roman"/>
                <w:bCs/>
                <w:lang w:val="lt-LT"/>
              </w:rPr>
            </w:pPr>
            <w:r w:rsidRPr="0067460A">
              <w:rPr>
                <w:rFonts w:ascii="Times New Roman" w:hAnsi="Times New Roman" w:cs="Times New Roman"/>
                <w:bCs/>
                <w:lang w:val="lt-LT"/>
              </w:rPr>
              <w:t>Numatytas valandų skaičius</w:t>
            </w:r>
          </w:p>
        </w:tc>
      </w:tr>
      <w:tr w:rsidR="00AD30D7" w:rsidRPr="005F6D82" w14:paraId="54EF6848" w14:textId="77777777" w:rsidTr="00C55DC3">
        <w:tc>
          <w:tcPr>
            <w:tcW w:w="9634" w:type="dxa"/>
            <w:gridSpan w:val="4"/>
            <w:vAlign w:val="center"/>
          </w:tcPr>
          <w:p w14:paraId="0E61B1D1" w14:textId="5FDF1213" w:rsidR="00AD30D7" w:rsidRPr="0067460A" w:rsidRDefault="00D96B82" w:rsidP="00C403BE">
            <w:pPr>
              <w:jc w:val="center"/>
              <w:rPr>
                <w:rFonts w:ascii="Times New Roman" w:hAnsi="Times New Roman" w:cs="Times New Roman"/>
                <w:bCs/>
                <w:lang w:val="lt-LT"/>
              </w:rPr>
            </w:pPr>
            <w:r w:rsidRPr="00D96B82">
              <w:rPr>
                <w:rFonts w:ascii="Times New Roman" w:hAnsi="Times New Roman" w:cs="Times New Roman"/>
                <w:bCs/>
                <w:lang w:val="lt-LT"/>
              </w:rPr>
              <w:t>Mokymo</w:t>
            </w:r>
            <w:r w:rsidR="00F73B34" w:rsidRPr="00D96B82">
              <w:rPr>
                <w:rFonts w:ascii="Times New Roman" w:hAnsi="Times New Roman" w:cs="Times New Roman"/>
                <w:bCs/>
                <w:lang w:val="lt-LT"/>
              </w:rPr>
              <w:t xml:space="preserve"> lėšos</w:t>
            </w:r>
          </w:p>
        </w:tc>
      </w:tr>
      <w:tr w:rsidR="007A66B7" w:rsidRPr="007A66B7" w14:paraId="76340469" w14:textId="736B2D24" w:rsidTr="00C55DC3">
        <w:tc>
          <w:tcPr>
            <w:tcW w:w="1412" w:type="dxa"/>
          </w:tcPr>
          <w:p w14:paraId="5C6EBB6D" w14:textId="77777777" w:rsidR="007A66B7" w:rsidRPr="005F6D82" w:rsidRDefault="007A66B7" w:rsidP="006C2E08">
            <w:pPr>
              <w:pStyle w:val="Sraopastraipa"/>
              <w:numPr>
                <w:ilvl w:val="0"/>
                <w:numId w:val="5"/>
              </w:numPr>
              <w:jc w:val="both"/>
              <w:rPr>
                <w:rFonts w:ascii="Times New Roman" w:hAnsi="Times New Roman" w:cs="Times New Roman"/>
                <w:lang w:val="lt-LT"/>
              </w:rPr>
            </w:pPr>
          </w:p>
        </w:tc>
        <w:tc>
          <w:tcPr>
            <w:tcW w:w="1702" w:type="dxa"/>
          </w:tcPr>
          <w:p w14:paraId="1F192495" w14:textId="5B2898D3" w:rsidR="007A66B7" w:rsidRPr="005F6D82" w:rsidRDefault="007A66B7" w:rsidP="00C403BE">
            <w:pPr>
              <w:jc w:val="both"/>
              <w:rPr>
                <w:rFonts w:ascii="Times New Roman" w:hAnsi="Times New Roman" w:cs="Times New Roman"/>
                <w:lang w:val="lt-LT"/>
              </w:rPr>
            </w:pPr>
            <w:r>
              <w:rPr>
                <w:rFonts w:ascii="Times New Roman" w:hAnsi="Times New Roman" w:cs="Times New Roman"/>
                <w:lang w:val="lt-LT"/>
              </w:rPr>
              <w:t>1</w:t>
            </w:r>
            <w:r w:rsidR="006E0332" w:rsidRPr="00EF3C23">
              <w:rPr>
                <w:rFonts w:ascii="Times New Roman" w:hAnsi="Times New Roman" w:cs="Times New Roman"/>
                <w:lang w:val="lt-LT"/>
              </w:rPr>
              <w:t>–</w:t>
            </w:r>
            <w:r>
              <w:rPr>
                <w:rFonts w:ascii="Times New Roman" w:hAnsi="Times New Roman" w:cs="Times New Roman"/>
                <w:lang w:val="lt-LT"/>
              </w:rPr>
              <w:t>4</w:t>
            </w:r>
          </w:p>
        </w:tc>
        <w:tc>
          <w:tcPr>
            <w:tcW w:w="4411" w:type="dxa"/>
          </w:tcPr>
          <w:p w14:paraId="53B91190" w14:textId="77777777" w:rsidR="007A66B7" w:rsidRDefault="007A66B7" w:rsidP="00C403BE">
            <w:pPr>
              <w:jc w:val="both"/>
              <w:rPr>
                <w:rFonts w:ascii="Times New Roman" w:hAnsi="Times New Roman" w:cs="Times New Roman"/>
                <w:lang w:val="lt-LT"/>
              </w:rPr>
            </w:pPr>
            <w:r>
              <w:rPr>
                <w:rFonts w:ascii="Times New Roman" w:hAnsi="Times New Roman" w:cs="Times New Roman"/>
                <w:lang w:val="lt-LT"/>
              </w:rPr>
              <w:t>Lietuvių k., matematika, pasaulio pažinimas</w:t>
            </w:r>
          </w:p>
          <w:p w14:paraId="229D35C2" w14:textId="5347D324" w:rsidR="00C55DC3" w:rsidRPr="005F6D82" w:rsidRDefault="00C55DC3" w:rsidP="00C403BE">
            <w:pPr>
              <w:jc w:val="both"/>
              <w:rPr>
                <w:rFonts w:ascii="Times New Roman" w:hAnsi="Times New Roman" w:cs="Times New Roman"/>
                <w:lang w:val="lt-LT"/>
              </w:rPr>
            </w:pPr>
            <w:r>
              <w:rPr>
                <w:rFonts w:ascii="Times New Roman" w:hAnsi="Times New Roman" w:cs="Times New Roman"/>
                <w:lang w:val="lt-LT"/>
              </w:rPr>
              <w:t>(spragų šalinimas, žinių gilinimas)</w:t>
            </w:r>
          </w:p>
        </w:tc>
        <w:tc>
          <w:tcPr>
            <w:tcW w:w="2109" w:type="dxa"/>
          </w:tcPr>
          <w:p w14:paraId="71AFBA15" w14:textId="41B42138" w:rsidR="007A66B7" w:rsidRDefault="007A66B7" w:rsidP="00C403BE">
            <w:pPr>
              <w:jc w:val="both"/>
              <w:rPr>
                <w:rFonts w:ascii="Times New Roman" w:hAnsi="Times New Roman" w:cs="Times New Roman"/>
                <w:lang w:val="lt-LT"/>
              </w:rPr>
            </w:pPr>
            <w:r>
              <w:rPr>
                <w:rFonts w:ascii="Times New Roman" w:hAnsi="Times New Roman" w:cs="Times New Roman"/>
                <w:lang w:val="lt-LT"/>
              </w:rPr>
              <w:t>12</w:t>
            </w:r>
            <w:r w:rsidR="00C55DC3">
              <w:rPr>
                <w:rFonts w:ascii="Times New Roman" w:hAnsi="Times New Roman" w:cs="Times New Roman"/>
                <w:lang w:val="lt-LT"/>
              </w:rPr>
              <w:t xml:space="preserve"> val.</w:t>
            </w:r>
          </w:p>
        </w:tc>
      </w:tr>
      <w:tr w:rsidR="007A66B7" w:rsidRPr="005F6D82" w14:paraId="0C929976" w14:textId="77777777" w:rsidTr="00C55DC3">
        <w:tc>
          <w:tcPr>
            <w:tcW w:w="1412" w:type="dxa"/>
          </w:tcPr>
          <w:p w14:paraId="7E7C01EE" w14:textId="77777777" w:rsidR="007A66B7" w:rsidRPr="005F6D82" w:rsidRDefault="007A66B7" w:rsidP="006C2E08">
            <w:pPr>
              <w:pStyle w:val="Sraopastraipa"/>
              <w:numPr>
                <w:ilvl w:val="0"/>
                <w:numId w:val="5"/>
              </w:numPr>
              <w:jc w:val="both"/>
              <w:rPr>
                <w:rFonts w:ascii="Times New Roman" w:hAnsi="Times New Roman" w:cs="Times New Roman"/>
                <w:lang w:val="lt-LT"/>
              </w:rPr>
            </w:pPr>
          </w:p>
        </w:tc>
        <w:tc>
          <w:tcPr>
            <w:tcW w:w="1702" w:type="dxa"/>
          </w:tcPr>
          <w:p w14:paraId="76630B55" w14:textId="61A1B8FB"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5a/5b/5c</w:t>
            </w:r>
            <w:r w:rsidR="00545DA8">
              <w:rPr>
                <w:rFonts w:ascii="Times New Roman" w:hAnsi="Times New Roman" w:cs="Times New Roman"/>
                <w:lang w:val="lt-LT"/>
              </w:rPr>
              <w:t>/5d</w:t>
            </w:r>
          </w:p>
        </w:tc>
        <w:tc>
          <w:tcPr>
            <w:tcW w:w="4411" w:type="dxa"/>
          </w:tcPr>
          <w:p w14:paraId="50B6B018" w14:textId="12C760FA"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Lietuvių kalba ir literatūra (diferencijavimas)</w:t>
            </w:r>
          </w:p>
        </w:tc>
        <w:tc>
          <w:tcPr>
            <w:tcW w:w="2109" w:type="dxa"/>
          </w:tcPr>
          <w:p w14:paraId="6ED56BB9" w14:textId="37E1FD12" w:rsidR="007A66B7" w:rsidRDefault="00545DA8" w:rsidP="00C403BE">
            <w:pPr>
              <w:jc w:val="both"/>
              <w:rPr>
                <w:rFonts w:ascii="Times New Roman" w:hAnsi="Times New Roman" w:cs="Times New Roman"/>
                <w:lang w:val="lt-LT"/>
              </w:rPr>
            </w:pPr>
            <w:r>
              <w:rPr>
                <w:rFonts w:ascii="Times New Roman" w:hAnsi="Times New Roman" w:cs="Times New Roman"/>
                <w:lang w:val="lt-LT"/>
              </w:rPr>
              <w:t>4</w:t>
            </w:r>
            <w:r w:rsidR="007A66B7" w:rsidRPr="005F6D82">
              <w:rPr>
                <w:rFonts w:ascii="Times New Roman" w:hAnsi="Times New Roman" w:cs="Times New Roman"/>
                <w:lang w:val="lt-LT"/>
              </w:rPr>
              <w:t xml:space="preserve"> val.</w:t>
            </w:r>
          </w:p>
        </w:tc>
      </w:tr>
      <w:tr w:rsidR="007A66B7" w:rsidRPr="005F6D82" w14:paraId="2483547D" w14:textId="7D82A924" w:rsidTr="00C55DC3">
        <w:tc>
          <w:tcPr>
            <w:tcW w:w="1412" w:type="dxa"/>
          </w:tcPr>
          <w:p w14:paraId="449A3465" w14:textId="77777777" w:rsidR="007A66B7" w:rsidRPr="005F6D82" w:rsidRDefault="007A66B7" w:rsidP="006C2E08">
            <w:pPr>
              <w:pStyle w:val="Sraopastraipa"/>
              <w:numPr>
                <w:ilvl w:val="0"/>
                <w:numId w:val="5"/>
              </w:numPr>
              <w:jc w:val="both"/>
              <w:rPr>
                <w:rFonts w:ascii="Times New Roman" w:hAnsi="Times New Roman" w:cs="Times New Roman"/>
                <w:lang w:val="lt-LT"/>
              </w:rPr>
            </w:pPr>
          </w:p>
        </w:tc>
        <w:tc>
          <w:tcPr>
            <w:tcW w:w="1702" w:type="dxa"/>
          </w:tcPr>
          <w:p w14:paraId="6AD8D118" w14:textId="77777777"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5-8 klasės</w:t>
            </w:r>
          </w:p>
        </w:tc>
        <w:tc>
          <w:tcPr>
            <w:tcW w:w="4411" w:type="dxa"/>
          </w:tcPr>
          <w:p w14:paraId="1ADA6DB9" w14:textId="3AA178FB"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Lietuvių kalba ir literatūra (trumpalaikės konsultacijos</w:t>
            </w:r>
            <w:r w:rsidR="00545DA8">
              <w:rPr>
                <w:rFonts w:ascii="Times New Roman" w:hAnsi="Times New Roman" w:cs="Times New Roman"/>
                <w:lang w:val="lt-LT"/>
              </w:rPr>
              <w:t xml:space="preserve"> spragų šalinimui, žinių gilinimui</w:t>
            </w:r>
            <w:r w:rsidRPr="005F6D82">
              <w:rPr>
                <w:rFonts w:ascii="Times New Roman" w:hAnsi="Times New Roman" w:cs="Times New Roman"/>
                <w:lang w:val="lt-LT"/>
              </w:rPr>
              <w:t>)</w:t>
            </w:r>
          </w:p>
        </w:tc>
        <w:tc>
          <w:tcPr>
            <w:tcW w:w="2109" w:type="dxa"/>
          </w:tcPr>
          <w:p w14:paraId="189FD17A" w14:textId="67A9FCE9"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 xml:space="preserve"> </w:t>
            </w:r>
            <w:r w:rsidR="00A52568">
              <w:rPr>
                <w:rFonts w:ascii="Times New Roman" w:hAnsi="Times New Roman" w:cs="Times New Roman"/>
                <w:lang w:val="lt-LT"/>
              </w:rPr>
              <w:t>3</w:t>
            </w:r>
            <w:r w:rsidR="007F1E29">
              <w:rPr>
                <w:rFonts w:ascii="Times New Roman" w:hAnsi="Times New Roman" w:cs="Times New Roman"/>
                <w:lang w:val="lt-LT"/>
              </w:rPr>
              <w:t>,5</w:t>
            </w:r>
            <w:r w:rsidRPr="005F6D82">
              <w:rPr>
                <w:rFonts w:ascii="Times New Roman" w:hAnsi="Times New Roman" w:cs="Times New Roman"/>
                <w:lang w:val="lt-LT"/>
              </w:rPr>
              <w:t xml:space="preserve"> val</w:t>
            </w:r>
            <w:r w:rsidR="00545DA8">
              <w:rPr>
                <w:rFonts w:ascii="Times New Roman" w:hAnsi="Times New Roman" w:cs="Times New Roman"/>
                <w:lang w:val="lt-LT"/>
              </w:rPr>
              <w:t>.</w:t>
            </w:r>
          </w:p>
        </w:tc>
      </w:tr>
      <w:tr w:rsidR="00545DA8" w:rsidRPr="00545DA8" w14:paraId="1786FADD" w14:textId="77777777" w:rsidTr="00C55DC3">
        <w:tc>
          <w:tcPr>
            <w:tcW w:w="1412" w:type="dxa"/>
          </w:tcPr>
          <w:p w14:paraId="2D967F02" w14:textId="77777777" w:rsidR="00545DA8" w:rsidRPr="005F6D82" w:rsidRDefault="00545DA8" w:rsidP="006C2E08">
            <w:pPr>
              <w:pStyle w:val="Sraopastraipa"/>
              <w:numPr>
                <w:ilvl w:val="0"/>
                <w:numId w:val="5"/>
              </w:numPr>
              <w:jc w:val="both"/>
              <w:rPr>
                <w:rFonts w:ascii="Times New Roman" w:hAnsi="Times New Roman" w:cs="Times New Roman"/>
                <w:lang w:val="lt-LT"/>
              </w:rPr>
            </w:pPr>
          </w:p>
        </w:tc>
        <w:tc>
          <w:tcPr>
            <w:tcW w:w="1702" w:type="dxa"/>
          </w:tcPr>
          <w:p w14:paraId="01934227" w14:textId="13EFA125" w:rsidR="00545DA8" w:rsidRPr="005F6D82" w:rsidRDefault="00545DA8" w:rsidP="00C403BE">
            <w:pPr>
              <w:jc w:val="both"/>
              <w:rPr>
                <w:rFonts w:ascii="Times New Roman" w:hAnsi="Times New Roman" w:cs="Times New Roman"/>
                <w:lang w:val="lt-LT"/>
              </w:rPr>
            </w:pPr>
            <w:r>
              <w:rPr>
                <w:rFonts w:ascii="Times New Roman" w:hAnsi="Times New Roman" w:cs="Times New Roman"/>
                <w:lang w:val="lt-LT"/>
              </w:rPr>
              <w:t>5, 6 klasės</w:t>
            </w:r>
          </w:p>
        </w:tc>
        <w:tc>
          <w:tcPr>
            <w:tcW w:w="4411" w:type="dxa"/>
          </w:tcPr>
          <w:p w14:paraId="095D7E28" w14:textId="1088333A" w:rsidR="00545DA8" w:rsidRPr="005F6D82" w:rsidRDefault="00545DA8" w:rsidP="00C403BE">
            <w:pPr>
              <w:jc w:val="both"/>
              <w:rPr>
                <w:rFonts w:ascii="Times New Roman" w:hAnsi="Times New Roman" w:cs="Times New Roman"/>
                <w:lang w:val="lt-LT"/>
              </w:rPr>
            </w:pPr>
            <w:r w:rsidRPr="005F6D82">
              <w:rPr>
                <w:rFonts w:ascii="Times New Roman" w:hAnsi="Times New Roman" w:cs="Times New Roman"/>
                <w:lang w:val="lt-LT"/>
              </w:rPr>
              <w:t>Lietuvių kalba ir literatūra (trumpalaikės konsultacijos</w:t>
            </w:r>
            <w:r>
              <w:rPr>
                <w:rFonts w:ascii="Times New Roman" w:hAnsi="Times New Roman" w:cs="Times New Roman"/>
                <w:lang w:val="lt-LT"/>
              </w:rPr>
              <w:t xml:space="preserve"> didesnį mokymosi potencialą turinčių mokinių ugdymui)</w:t>
            </w:r>
          </w:p>
        </w:tc>
        <w:tc>
          <w:tcPr>
            <w:tcW w:w="2109" w:type="dxa"/>
          </w:tcPr>
          <w:p w14:paraId="62BD698C" w14:textId="34B1CA0B" w:rsidR="00545DA8" w:rsidRPr="005F6D82" w:rsidRDefault="00545DA8" w:rsidP="00C403BE">
            <w:pPr>
              <w:jc w:val="both"/>
              <w:rPr>
                <w:rFonts w:ascii="Times New Roman" w:hAnsi="Times New Roman" w:cs="Times New Roman"/>
                <w:lang w:val="lt-LT"/>
              </w:rPr>
            </w:pPr>
            <w:r>
              <w:rPr>
                <w:rFonts w:ascii="Times New Roman" w:hAnsi="Times New Roman" w:cs="Times New Roman"/>
                <w:lang w:val="lt-LT"/>
              </w:rPr>
              <w:t>1,5 val.</w:t>
            </w:r>
          </w:p>
        </w:tc>
      </w:tr>
      <w:tr w:rsidR="007A66B7" w:rsidRPr="005F6D82" w14:paraId="0A6CAF7A" w14:textId="4633F17D" w:rsidTr="00C55DC3">
        <w:tc>
          <w:tcPr>
            <w:tcW w:w="1412" w:type="dxa"/>
          </w:tcPr>
          <w:p w14:paraId="5D4D07B7" w14:textId="77777777" w:rsidR="007A66B7" w:rsidRPr="005F6D82" w:rsidRDefault="007A66B7" w:rsidP="006C2E08">
            <w:pPr>
              <w:pStyle w:val="Sraopastraipa"/>
              <w:numPr>
                <w:ilvl w:val="0"/>
                <w:numId w:val="5"/>
              </w:numPr>
              <w:jc w:val="both"/>
              <w:rPr>
                <w:rFonts w:ascii="Times New Roman" w:hAnsi="Times New Roman" w:cs="Times New Roman"/>
                <w:lang w:val="lt-LT"/>
              </w:rPr>
            </w:pPr>
          </w:p>
        </w:tc>
        <w:tc>
          <w:tcPr>
            <w:tcW w:w="1702" w:type="dxa"/>
          </w:tcPr>
          <w:p w14:paraId="6F2DDC2E" w14:textId="722589BD"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6a</w:t>
            </w:r>
            <w:r>
              <w:rPr>
                <w:rFonts w:ascii="Times New Roman" w:hAnsi="Times New Roman" w:cs="Times New Roman"/>
                <w:lang w:val="lt-LT"/>
              </w:rPr>
              <w:t>/</w:t>
            </w:r>
            <w:r w:rsidRPr="005F6D82">
              <w:rPr>
                <w:rFonts w:ascii="Times New Roman" w:hAnsi="Times New Roman" w:cs="Times New Roman"/>
                <w:lang w:val="lt-LT"/>
              </w:rPr>
              <w:t>6b</w:t>
            </w:r>
            <w:r>
              <w:rPr>
                <w:rFonts w:ascii="Times New Roman" w:hAnsi="Times New Roman" w:cs="Times New Roman"/>
                <w:lang w:val="lt-LT"/>
              </w:rPr>
              <w:t>/</w:t>
            </w:r>
            <w:r w:rsidRPr="005F6D82">
              <w:rPr>
                <w:rFonts w:ascii="Times New Roman" w:hAnsi="Times New Roman" w:cs="Times New Roman"/>
                <w:lang w:val="lt-LT"/>
              </w:rPr>
              <w:t>6c</w:t>
            </w:r>
          </w:p>
        </w:tc>
        <w:tc>
          <w:tcPr>
            <w:tcW w:w="4411" w:type="dxa"/>
          </w:tcPr>
          <w:p w14:paraId="4D64D5B5" w14:textId="77777777"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Lietuvių kalba ir literatūra (diferencijavimas)</w:t>
            </w:r>
          </w:p>
        </w:tc>
        <w:tc>
          <w:tcPr>
            <w:tcW w:w="2109" w:type="dxa"/>
          </w:tcPr>
          <w:p w14:paraId="51C41CC7" w14:textId="365025B9" w:rsidR="007A66B7" w:rsidRDefault="007A66B7" w:rsidP="00C403BE">
            <w:pPr>
              <w:jc w:val="both"/>
              <w:rPr>
                <w:rFonts w:ascii="Times New Roman" w:hAnsi="Times New Roman" w:cs="Times New Roman"/>
                <w:lang w:val="lt-LT"/>
              </w:rPr>
            </w:pPr>
            <w:r>
              <w:rPr>
                <w:rFonts w:ascii="Times New Roman" w:hAnsi="Times New Roman" w:cs="Times New Roman"/>
                <w:lang w:val="lt-LT"/>
              </w:rPr>
              <w:t>3</w:t>
            </w:r>
            <w:r w:rsidRPr="005F6D82">
              <w:rPr>
                <w:rFonts w:ascii="Times New Roman" w:hAnsi="Times New Roman" w:cs="Times New Roman"/>
                <w:lang w:val="lt-LT"/>
              </w:rPr>
              <w:t xml:space="preserve"> val.</w:t>
            </w:r>
          </w:p>
        </w:tc>
      </w:tr>
      <w:tr w:rsidR="00545DA8" w:rsidRPr="00545DA8" w14:paraId="7A891E05" w14:textId="77777777" w:rsidTr="00C55DC3">
        <w:tc>
          <w:tcPr>
            <w:tcW w:w="1412" w:type="dxa"/>
          </w:tcPr>
          <w:p w14:paraId="4AF1AC84" w14:textId="77777777" w:rsidR="00545DA8" w:rsidRPr="005F6D82" w:rsidRDefault="00545DA8" w:rsidP="006C2E08">
            <w:pPr>
              <w:pStyle w:val="Sraopastraipa"/>
              <w:numPr>
                <w:ilvl w:val="0"/>
                <w:numId w:val="5"/>
              </w:numPr>
              <w:jc w:val="both"/>
              <w:rPr>
                <w:rFonts w:ascii="Times New Roman" w:hAnsi="Times New Roman" w:cs="Times New Roman"/>
                <w:lang w:val="lt-LT"/>
              </w:rPr>
            </w:pPr>
          </w:p>
        </w:tc>
        <w:tc>
          <w:tcPr>
            <w:tcW w:w="1702" w:type="dxa"/>
          </w:tcPr>
          <w:p w14:paraId="347419E6" w14:textId="74F10229" w:rsidR="00545DA8" w:rsidRPr="005F6D82" w:rsidRDefault="00545DA8" w:rsidP="00C403BE">
            <w:pPr>
              <w:jc w:val="both"/>
              <w:rPr>
                <w:rFonts w:ascii="Times New Roman" w:hAnsi="Times New Roman" w:cs="Times New Roman"/>
                <w:lang w:val="lt-LT"/>
              </w:rPr>
            </w:pPr>
            <w:r>
              <w:rPr>
                <w:rFonts w:ascii="Times New Roman" w:hAnsi="Times New Roman" w:cs="Times New Roman"/>
                <w:lang w:val="lt-LT"/>
              </w:rPr>
              <w:t>7a/7b/7c</w:t>
            </w:r>
          </w:p>
        </w:tc>
        <w:tc>
          <w:tcPr>
            <w:tcW w:w="4411" w:type="dxa"/>
          </w:tcPr>
          <w:p w14:paraId="65124D24" w14:textId="487C0310" w:rsidR="00545DA8" w:rsidRPr="005F6D82" w:rsidRDefault="00545DA8" w:rsidP="00C403BE">
            <w:pPr>
              <w:jc w:val="both"/>
              <w:rPr>
                <w:rFonts w:ascii="Times New Roman" w:hAnsi="Times New Roman" w:cs="Times New Roman"/>
                <w:lang w:val="lt-LT"/>
              </w:rPr>
            </w:pPr>
            <w:r w:rsidRPr="005F6D82">
              <w:rPr>
                <w:rFonts w:ascii="Times New Roman" w:hAnsi="Times New Roman" w:cs="Times New Roman"/>
                <w:lang w:val="lt-LT"/>
              </w:rPr>
              <w:t>Lietuvių kalba ir literatūra (diferencijavimas)</w:t>
            </w:r>
          </w:p>
        </w:tc>
        <w:tc>
          <w:tcPr>
            <w:tcW w:w="2109" w:type="dxa"/>
          </w:tcPr>
          <w:p w14:paraId="0A264DF3" w14:textId="415B9DA5" w:rsidR="00545DA8" w:rsidRDefault="00545DA8" w:rsidP="00C403BE">
            <w:pPr>
              <w:jc w:val="both"/>
              <w:rPr>
                <w:rFonts w:ascii="Times New Roman" w:hAnsi="Times New Roman" w:cs="Times New Roman"/>
                <w:lang w:val="lt-LT"/>
              </w:rPr>
            </w:pPr>
            <w:r>
              <w:rPr>
                <w:rFonts w:ascii="Times New Roman" w:hAnsi="Times New Roman" w:cs="Times New Roman"/>
                <w:lang w:val="lt-LT"/>
              </w:rPr>
              <w:t>3 val.</w:t>
            </w:r>
          </w:p>
        </w:tc>
      </w:tr>
      <w:tr w:rsidR="007A66B7" w:rsidRPr="005F6D82" w14:paraId="29A70A95" w14:textId="73C1080C" w:rsidTr="00C55DC3">
        <w:tc>
          <w:tcPr>
            <w:tcW w:w="1412" w:type="dxa"/>
          </w:tcPr>
          <w:p w14:paraId="045AB794" w14:textId="77777777" w:rsidR="007A66B7" w:rsidRPr="005F6D82" w:rsidRDefault="007A66B7" w:rsidP="006C2E08">
            <w:pPr>
              <w:pStyle w:val="Sraopastraipa"/>
              <w:numPr>
                <w:ilvl w:val="0"/>
                <w:numId w:val="5"/>
              </w:numPr>
              <w:jc w:val="both"/>
              <w:rPr>
                <w:rFonts w:ascii="Times New Roman" w:hAnsi="Times New Roman" w:cs="Times New Roman"/>
                <w:lang w:val="lt-LT"/>
              </w:rPr>
            </w:pPr>
          </w:p>
        </w:tc>
        <w:tc>
          <w:tcPr>
            <w:tcW w:w="1702" w:type="dxa"/>
          </w:tcPr>
          <w:p w14:paraId="27414B29" w14:textId="405C6D62" w:rsidR="007A66B7" w:rsidRPr="005F6D82" w:rsidRDefault="007A66B7" w:rsidP="00C403BE">
            <w:pPr>
              <w:jc w:val="both"/>
              <w:rPr>
                <w:rFonts w:ascii="Times New Roman" w:hAnsi="Times New Roman" w:cs="Times New Roman"/>
                <w:lang w:val="lt-LT"/>
              </w:rPr>
            </w:pPr>
            <w:r>
              <w:rPr>
                <w:rFonts w:ascii="Times New Roman" w:hAnsi="Times New Roman" w:cs="Times New Roman"/>
                <w:lang w:val="lt-LT"/>
              </w:rPr>
              <w:t>8a/</w:t>
            </w:r>
            <w:r w:rsidRPr="005F6D82">
              <w:rPr>
                <w:rFonts w:ascii="Times New Roman" w:hAnsi="Times New Roman" w:cs="Times New Roman"/>
                <w:lang w:val="lt-LT"/>
              </w:rPr>
              <w:t>8b/8c</w:t>
            </w:r>
          </w:p>
        </w:tc>
        <w:tc>
          <w:tcPr>
            <w:tcW w:w="4411" w:type="dxa"/>
          </w:tcPr>
          <w:p w14:paraId="0EED25AF" w14:textId="77777777"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Lietuvių kalba ir literatūra (diferencijavimas)</w:t>
            </w:r>
          </w:p>
        </w:tc>
        <w:tc>
          <w:tcPr>
            <w:tcW w:w="2109" w:type="dxa"/>
          </w:tcPr>
          <w:p w14:paraId="4F5E9B03" w14:textId="442690E7" w:rsidR="007A66B7" w:rsidRDefault="007A66B7" w:rsidP="00C403BE">
            <w:pPr>
              <w:jc w:val="both"/>
              <w:rPr>
                <w:rFonts w:ascii="Times New Roman" w:hAnsi="Times New Roman" w:cs="Times New Roman"/>
                <w:lang w:val="lt-LT"/>
              </w:rPr>
            </w:pPr>
            <w:r>
              <w:rPr>
                <w:rFonts w:ascii="Times New Roman" w:hAnsi="Times New Roman" w:cs="Times New Roman"/>
                <w:lang w:val="lt-LT"/>
              </w:rPr>
              <w:t>3</w:t>
            </w:r>
            <w:r w:rsidRPr="005F6D82">
              <w:rPr>
                <w:rFonts w:ascii="Times New Roman" w:hAnsi="Times New Roman" w:cs="Times New Roman"/>
                <w:lang w:val="lt-LT"/>
              </w:rPr>
              <w:t xml:space="preserve"> val.</w:t>
            </w:r>
          </w:p>
        </w:tc>
      </w:tr>
      <w:tr w:rsidR="007A66B7" w:rsidRPr="005F6D82" w14:paraId="378E0DA6" w14:textId="6AAD4133" w:rsidTr="00C55DC3">
        <w:tc>
          <w:tcPr>
            <w:tcW w:w="1412" w:type="dxa"/>
          </w:tcPr>
          <w:p w14:paraId="2B3512A2" w14:textId="77777777" w:rsidR="007A66B7" w:rsidRPr="005F6D82" w:rsidRDefault="007A66B7" w:rsidP="006C2E08">
            <w:pPr>
              <w:pStyle w:val="Sraopastraipa"/>
              <w:numPr>
                <w:ilvl w:val="0"/>
                <w:numId w:val="5"/>
              </w:numPr>
              <w:jc w:val="both"/>
              <w:rPr>
                <w:rFonts w:ascii="Times New Roman" w:hAnsi="Times New Roman" w:cs="Times New Roman"/>
                <w:lang w:val="lt-LT"/>
              </w:rPr>
            </w:pPr>
          </w:p>
        </w:tc>
        <w:tc>
          <w:tcPr>
            <w:tcW w:w="1702" w:type="dxa"/>
          </w:tcPr>
          <w:p w14:paraId="2E1894BD" w14:textId="77777777"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10</w:t>
            </w:r>
          </w:p>
        </w:tc>
        <w:tc>
          <w:tcPr>
            <w:tcW w:w="4411" w:type="dxa"/>
          </w:tcPr>
          <w:p w14:paraId="000EDFDF" w14:textId="77777777"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Lietuvių kalba ir literatūra (modulis)</w:t>
            </w:r>
          </w:p>
        </w:tc>
        <w:tc>
          <w:tcPr>
            <w:tcW w:w="2109" w:type="dxa"/>
          </w:tcPr>
          <w:p w14:paraId="13AB2795" w14:textId="64E8BA67"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1 val.</w:t>
            </w:r>
          </w:p>
        </w:tc>
      </w:tr>
      <w:tr w:rsidR="007A66B7" w:rsidRPr="005F6D82" w14:paraId="56229035" w14:textId="281A41BE" w:rsidTr="00C55DC3">
        <w:tc>
          <w:tcPr>
            <w:tcW w:w="1412" w:type="dxa"/>
          </w:tcPr>
          <w:p w14:paraId="5FAE6EB9" w14:textId="77777777" w:rsidR="007A66B7" w:rsidRPr="005F6D82" w:rsidRDefault="007A66B7" w:rsidP="006C2E08">
            <w:pPr>
              <w:pStyle w:val="Sraopastraipa"/>
              <w:numPr>
                <w:ilvl w:val="0"/>
                <w:numId w:val="5"/>
              </w:numPr>
              <w:tabs>
                <w:tab w:val="left" w:pos="360"/>
              </w:tabs>
              <w:rPr>
                <w:rFonts w:ascii="Times New Roman" w:hAnsi="Times New Roman" w:cs="Times New Roman"/>
                <w:lang w:val="lt-LT"/>
              </w:rPr>
            </w:pPr>
          </w:p>
        </w:tc>
        <w:tc>
          <w:tcPr>
            <w:tcW w:w="1702" w:type="dxa"/>
          </w:tcPr>
          <w:p w14:paraId="41DA8BBE" w14:textId="12DB7B66"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5a/5b/5c</w:t>
            </w:r>
            <w:r w:rsidR="00545DA8">
              <w:rPr>
                <w:rFonts w:ascii="Times New Roman" w:hAnsi="Times New Roman" w:cs="Times New Roman"/>
                <w:lang w:val="lt-LT"/>
              </w:rPr>
              <w:t>/5d</w:t>
            </w:r>
          </w:p>
        </w:tc>
        <w:tc>
          <w:tcPr>
            <w:tcW w:w="4411" w:type="dxa"/>
          </w:tcPr>
          <w:p w14:paraId="782FDE5F" w14:textId="797EC8E2"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Matematika</w:t>
            </w:r>
            <w:r w:rsidR="00795668">
              <w:rPr>
                <w:rFonts w:ascii="Times New Roman" w:hAnsi="Times New Roman" w:cs="Times New Roman"/>
                <w:lang w:val="lt-LT"/>
              </w:rPr>
              <w:t xml:space="preserve"> </w:t>
            </w:r>
            <w:r w:rsidR="00795668" w:rsidRPr="005F6D82">
              <w:rPr>
                <w:rFonts w:ascii="Times New Roman" w:hAnsi="Times New Roman" w:cs="Times New Roman"/>
                <w:lang w:val="lt-LT"/>
              </w:rPr>
              <w:t>(diferencijavimas)</w:t>
            </w:r>
          </w:p>
        </w:tc>
        <w:tc>
          <w:tcPr>
            <w:tcW w:w="2109" w:type="dxa"/>
          </w:tcPr>
          <w:p w14:paraId="1258DBDC" w14:textId="3A713406" w:rsidR="007A66B7" w:rsidRDefault="00545DA8" w:rsidP="00C403BE">
            <w:pPr>
              <w:jc w:val="both"/>
              <w:rPr>
                <w:rFonts w:ascii="Times New Roman" w:hAnsi="Times New Roman" w:cs="Times New Roman"/>
                <w:lang w:val="lt-LT"/>
              </w:rPr>
            </w:pPr>
            <w:r>
              <w:rPr>
                <w:rFonts w:ascii="Times New Roman" w:hAnsi="Times New Roman" w:cs="Times New Roman"/>
                <w:lang w:val="lt-LT"/>
              </w:rPr>
              <w:t>4</w:t>
            </w:r>
            <w:r w:rsidR="007A66B7" w:rsidRPr="005F6D82">
              <w:rPr>
                <w:rFonts w:ascii="Times New Roman" w:hAnsi="Times New Roman" w:cs="Times New Roman"/>
                <w:lang w:val="lt-LT"/>
              </w:rPr>
              <w:t xml:space="preserve"> val.</w:t>
            </w:r>
          </w:p>
        </w:tc>
      </w:tr>
      <w:tr w:rsidR="007A66B7" w:rsidRPr="005F6D82" w14:paraId="0ABFA89A" w14:textId="75F7457C" w:rsidTr="00C55DC3">
        <w:tc>
          <w:tcPr>
            <w:tcW w:w="1412" w:type="dxa"/>
          </w:tcPr>
          <w:p w14:paraId="07032EA7" w14:textId="77777777" w:rsidR="007A66B7" w:rsidRPr="005F6D82" w:rsidRDefault="007A66B7" w:rsidP="006C2E08">
            <w:pPr>
              <w:pStyle w:val="Sraopastraipa"/>
              <w:numPr>
                <w:ilvl w:val="0"/>
                <w:numId w:val="5"/>
              </w:numPr>
              <w:jc w:val="both"/>
              <w:rPr>
                <w:rFonts w:ascii="Times New Roman" w:hAnsi="Times New Roman" w:cs="Times New Roman"/>
                <w:lang w:val="lt-LT"/>
              </w:rPr>
            </w:pPr>
          </w:p>
        </w:tc>
        <w:tc>
          <w:tcPr>
            <w:tcW w:w="1702" w:type="dxa"/>
          </w:tcPr>
          <w:p w14:paraId="202177A4" w14:textId="091D0D34"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5</w:t>
            </w:r>
            <w:r w:rsidR="006E0332" w:rsidRPr="00EF3C23">
              <w:rPr>
                <w:rFonts w:ascii="Times New Roman" w:hAnsi="Times New Roman" w:cs="Times New Roman"/>
                <w:lang w:val="lt-LT"/>
              </w:rPr>
              <w:t>–</w:t>
            </w:r>
            <w:r w:rsidRPr="005F6D82">
              <w:rPr>
                <w:rFonts w:ascii="Times New Roman" w:hAnsi="Times New Roman" w:cs="Times New Roman"/>
                <w:lang w:val="lt-LT"/>
              </w:rPr>
              <w:t>8</w:t>
            </w:r>
          </w:p>
        </w:tc>
        <w:tc>
          <w:tcPr>
            <w:tcW w:w="4411" w:type="dxa"/>
          </w:tcPr>
          <w:p w14:paraId="3EF7802E" w14:textId="3E72EA0D"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Matematika</w:t>
            </w:r>
            <w:r w:rsidR="00CA3936">
              <w:rPr>
                <w:rFonts w:ascii="Times New Roman" w:hAnsi="Times New Roman" w:cs="Times New Roman"/>
                <w:lang w:val="lt-LT"/>
              </w:rPr>
              <w:t xml:space="preserve"> </w:t>
            </w:r>
            <w:r w:rsidR="00CA3936" w:rsidRPr="005F6D82">
              <w:rPr>
                <w:rFonts w:ascii="Times New Roman" w:hAnsi="Times New Roman" w:cs="Times New Roman"/>
                <w:lang w:val="lt-LT"/>
              </w:rPr>
              <w:t>(trumpalaikės konsultacijos</w:t>
            </w:r>
            <w:r w:rsidR="007F1E29">
              <w:rPr>
                <w:rFonts w:ascii="Times New Roman" w:hAnsi="Times New Roman" w:cs="Times New Roman"/>
                <w:lang w:val="lt-LT"/>
              </w:rPr>
              <w:t xml:space="preserve"> spragų šalinimui, žinių gilinimui</w:t>
            </w:r>
            <w:r w:rsidR="00CA3936" w:rsidRPr="005F6D82">
              <w:rPr>
                <w:rFonts w:ascii="Times New Roman" w:hAnsi="Times New Roman" w:cs="Times New Roman"/>
                <w:lang w:val="lt-LT"/>
              </w:rPr>
              <w:t>)</w:t>
            </w:r>
          </w:p>
        </w:tc>
        <w:tc>
          <w:tcPr>
            <w:tcW w:w="2109" w:type="dxa"/>
          </w:tcPr>
          <w:p w14:paraId="2A319997" w14:textId="23E58E71" w:rsidR="007A66B7" w:rsidRDefault="007A66B7" w:rsidP="00C403BE">
            <w:pPr>
              <w:jc w:val="both"/>
              <w:rPr>
                <w:rFonts w:ascii="Times New Roman" w:hAnsi="Times New Roman" w:cs="Times New Roman"/>
                <w:lang w:val="lt-LT"/>
              </w:rPr>
            </w:pPr>
            <w:r>
              <w:rPr>
                <w:rFonts w:ascii="Times New Roman" w:hAnsi="Times New Roman" w:cs="Times New Roman"/>
                <w:lang w:val="lt-LT"/>
              </w:rPr>
              <w:t>4</w:t>
            </w:r>
            <w:r w:rsidRPr="005F6D82">
              <w:rPr>
                <w:rFonts w:ascii="Times New Roman" w:hAnsi="Times New Roman" w:cs="Times New Roman"/>
                <w:lang w:val="lt-LT"/>
              </w:rPr>
              <w:t xml:space="preserve"> val</w:t>
            </w:r>
            <w:r w:rsidR="00545DA8">
              <w:rPr>
                <w:rFonts w:ascii="Times New Roman" w:hAnsi="Times New Roman" w:cs="Times New Roman"/>
                <w:lang w:val="lt-LT"/>
              </w:rPr>
              <w:t>.</w:t>
            </w:r>
          </w:p>
        </w:tc>
      </w:tr>
      <w:tr w:rsidR="007F1E29" w:rsidRPr="007F1E29" w14:paraId="7D6A85A5" w14:textId="77777777" w:rsidTr="00C55DC3">
        <w:tc>
          <w:tcPr>
            <w:tcW w:w="1412" w:type="dxa"/>
          </w:tcPr>
          <w:p w14:paraId="1F615CE3" w14:textId="77777777" w:rsidR="007F1E29" w:rsidRPr="005F6D82" w:rsidRDefault="007F1E29" w:rsidP="006C2E08">
            <w:pPr>
              <w:pStyle w:val="Sraopastraipa"/>
              <w:numPr>
                <w:ilvl w:val="0"/>
                <w:numId w:val="5"/>
              </w:numPr>
              <w:jc w:val="both"/>
              <w:rPr>
                <w:rFonts w:ascii="Times New Roman" w:hAnsi="Times New Roman" w:cs="Times New Roman"/>
                <w:lang w:val="lt-LT"/>
              </w:rPr>
            </w:pPr>
          </w:p>
        </w:tc>
        <w:tc>
          <w:tcPr>
            <w:tcW w:w="1702" w:type="dxa"/>
          </w:tcPr>
          <w:p w14:paraId="75352955" w14:textId="4C9A00F0" w:rsidR="007F1E29" w:rsidRPr="005F6D82" w:rsidRDefault="007F1E29" w:rsidP="00C403BE">
            <w:pPr>
              <w:jc w:val="both"/>
              <w:rPr>
                <w:rFonts w:ascii="Times New Roman" w:hAnsi="Times New Roman" w:cs="Times New Roman"/>
                <w:lang w:val="lt-LT"/>
              </w:rPr>
            </w:pPr>
            <w:r>
              <w:rPr>
                <w:rFonts w:ascii="Times New Roman" w:hAnsi="Times New Roman" w:cs="Times New Roman"/>
                <w:lang w:val="lt-LT"/>
              </w:rPr>
              <w:t>5</w:t>
            </w:r>
            <w:r w:rsidR="006E0332" w:rsidRPr="00EF3C23">
              <w:rPr>
                <w:rFonts w:ascii="Times New Roman" w:hAnsi="Times New Roman" w:cs="Times New Roman"/>
                <w:lang w:val="lt-LT"/>
              </w:rPr>
              <w:t>–</w:t>
            </w:r>
            <w:r>
              <w:rPr>
                <w:rFonts w:ascii="Times New Roman" w:hAnsi="Times New Roman" w:cs="Times New Roman"/>
                <w:lang w:val="lt-LT"/>
              </w:rPr>
              <w:t>8</w:t>
            </w:r>
          </w:p>
        </w:tc>
        <w:tc>
          <w:tcPr>
            <w:tcW w:w="4411" w:type="dxa"/>
          </w:tcPr>
          <w:p w14:paraId="137F9CEA" w14:textId="7EBC90F5" w:rsidR="007F1E29" w:rsidRPr="005F6D82" w:rsidRDefault="007F1E29" w:rsidP="00C403BE">
            <w:pPr>
              <w:jc w:val="both"/>
              <w:rPr>
                <w:rFonts w:ascii="Times New Roman" w:hAnsi="Times New Roman" w:cs="Times New Roman"/>
                <w:lang w:val="lt-LT"/>
              </w:rPr>
            </w:pPr>
            <w:r>
              <w:rPr>
                <w:rFonts w:ascii="Times New Roman" w:hAnsi="Times New Roman" w:cs="Times New Roman"/>
                <w:lang w:val="lt-LT"/>
              </w:rPr>
              <w:t>Matematika (trumpalaikės konsultacijos didesnį mokymosi potencialą turinčių mokinių ugdymui)</w:t>
            </w:r>
          </w:p>
        </w:tc>
        <w:tc>
          <w:tcPr>
            <w:tcW w:w="2109" w:type="dxa"/>
          </w:tcPr>
          <w:p w14:paraId="21B37A60" w14:textId="2311FF0B" w:rsidR="007F1E29" w:rsidRDefault="007F1E29" w:rsidP="00C403BE">
            <w:pPr>
              <w:jc w:val="both"/>
              <w:rPr>
                <w:rFonts w:ascii="Times New Roman" w:hAnsi="Times New Roman" w:cs="Times New Roman"/>
                <w:lang w:val="lt-LT"/>
              </w:rPr>
            </w:pPr>
            <w:r>
              <w:rPr>
                <w:rFonts w:ascii="Times New Roman" w:hAnsi="Times New Roman" w:cs="Times New Roman"/>
                <w:lang w:val="lt-LT"/>
              </w:rPr>
              <w:t>2</w:t>
            </w:r>
          </w:p>
        </w:tc>
      </w:tr>
      <w:tr w:rsidR="007A66B7" w:rsidRPr="005F6D82" w14:paraId="32651B42" w14:textId="4BDDECED" w:rsidTr="00C55DC3">
        <w:tc>
          <w:tcPr>
            <w:tcW w:w="1412" w:type="dxa"/>
          </w:tcPr>
          <w:p w14:paraId="75B3E0CD" w14:textId="77777777" w:rsidR="007A66B7" w:rsidRPr="005F6D82" w:rsidRDefault="007A66B7" w:rsidP="006C2E08">
            <w:pPr>
              <w:pStyle w:val="Sraopastraipa"/>
              <w:numPr>
                <w:ilvl w:val="0"/>
                <w:numId w:val="5"/>
              </w:numPr>
              <w:jc w:val="both"/>
              <w:rPr>
                <w:rFonts w:ascii="Times New Roman" w:hAnsi="Times New Roman" w:cs="Times New Roman"/>
                <w:lang w:val="lt-LT"/>
              </w:rPr>
            </w:pPr>
          </w:p>
        </w:tc>
        <w:tc>
          <w:tcPr>
            <w:tcW w:w="1702" w:type="dxa"/>
          </w:tcPr>
          <w:p w14:paraId="10C415E8" w14:textId="51AED09E"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6a</w:t>
            </w:r>
            <w:r>
              <w:rPr>
                <w:rFonts w:ascii="Times New Roman" w:hAnsi="Times New Roman" w:cs="Times New Roman"/>
                <w:lang w:val="lt-LT"/>
              </w:rPr>
              <w:t>/</w:t>
            </w:r>
            <w:r w:rsidRPr="005F6D82">
              <w:rPr>
                <w:rFonts w:ascii="Times New Roman" w:hAnsi="Times New Roman" w:cs="Times New Roman"/>
                <w:lang w:val="lt-LT"/>
              </w:rPr>
              <w:t>6b</w:t>
            </w:r>
            <w:r>
              <w:rPr>
                <w:rFonts w:ascii="Times New Roman" w:hAnsi="Times New Roman" w:cs="Times New Roman"/>
                <w:lang w:val="lt-LT"/>
              </w:rPr>
              <w:t>/</w:t>
            </w:r>
            <w:r w:rsidRPr="005F6D82">
              <w:rPr>
                <w:rFonts w:ascii="Times New Roman" w:hAnsi="Times New Roman" w:cs="Times New Roman"/>
                <w:lang w:val="lt-LT"/>
              </w:rPr>
              <w:t>6c</w:t>
            </w:r>
          </w:p>
        </w:tc>
        <w:tc>
          <w:tcPr>
            <w:tcW w:w="4411" w:type="dxa"/>
          </w:tcPr>
          <w:p w14:paraId="4D891B74" w14:textId="0E797F44"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Matematika</w:t>
            </w:r>
            <w:r w:rsidR="00545DA8">
              <w:rPr>
                <w:rFonts w:ascii="Times New Roman" w:hAnsi="Times New Roman" w:cs="Times New Roman"/>
                <w:lang w:val="lt-LT"/>
              </w:rPr>
              <w:t xml:space="preserve"> (diferencijavimas)</w:t>
            </w:r>
          </w:p>
        </w:tc>
        <w:tc>
          <w:tcPr>
            <w:tcW w:w="2109" w:type="dxa"/>
          </w:tcPr>
          <w:p w14:paraId="1BD72D58" w14:textId="6F391C71" w:rsidR="007A66B7" w:rsidRDefault="007A66B7" w:rsidP="00C403BE">
            <w:pPr>
              <w:jc w:val="both"/>
              <w:rPr>
                <w:rFonts w:ascii="Times New Roman" w:hAnsi="Times New Roman" w:cs="Times New Roman"/>
                <w:lang w:val="lt-LT"/>
              </w:rPr>
            </w:pPr>
            <w:r>
              <w:rPr>
                <w:rFonts w:ascii="Times New Roman" w:hAnsi="Times New Roman" w:cs="Times New Roman"/>
                <w:lang w:val="lt-LT"/>
              </w:rPr>
              <w:t>3</w:t>
            </w:r>
            <w:r w:rsidRPr="005F6D82">
              <w:rPr>
                <w:rFonts w:ascii="Times New Roman" w:hAnsi="Times New Roman" w:cs="Times New Roman"/>
                <w:lang w:val="lt-LT"/>
              </w:rPr>
              <w:t xml:space="preserve"> val.</w:t>
            </w:r>
          </w:p>
        </w:tc>
      </w:tr>
      <w:tr w:rsidR="00545DA8" w:rsidRPr="005F6D82" w14:paraId="38423F58" w14:textId="77777777" w:rsidTr="00C55DC3">
        <w:tc>
          <w:tcPr>
            <w:tcW w:w="1412" w:type="dxa"/>
          </w:tcPr>
          <w:p w14:paraId="11CC712C" w14:textId="77777777" w:rsidR="00545DA8" w:rsidRPr="005F6D82" w:rsidRDefault="00545DA8" w:rsidP="006C2E08">
            <w:pPr>
              <w:pStyle w:val="Sraopastraipa"/>
              <w:numPr>
                <w:ilvl w:val="0"/>
                <w:numId w:val="5"/>
              </w:numPr>
              <w:jc w:val="both"/>
              <w:rPr>
                <w:rFonts w:ascii="Times New Roman" w:hAnsi="Times New Roman" w:cs="Times New Roman"/>
                <w:lang w:val="lt-LT"/>
              </w:rPr>
            </w:pPr>
          </w:p>
        </w:tc>
        <w:tc>
          <w:tcPr>
            <w:tcW w:w="1702" w:type="dxa"/>
          </w:tcPr>
          <w:p w14:paraId="6B1E67D1" w14:textId="73614295" w:rsidR="00545DA8" w:rsidRPr="005F6D82" w:rsidRDefault="00545DA8" w:rsidP="00C403BE">
            <w:pPr>
              <w:jc w:val="both"/>
              <w:rPr>
                <w:rFonts w:ascii="Times New Roman" w:hAnsi="Times New Roman" w:cs="Times New Roman"/>
                <w:lang w:val="lt-LT"/>
              </w:rPr>
            </w:pPr>
            <w:r>
              <w:rPr>
                <w:rFonts w:ascii="Times New Roman" w:hAnsi="Times New Roman" w:cs="Times New Roman"/>
                <w:lang w:val="lt-LT"/>
              </w:rPr>
              <w:t>7a/7b/7c</w:t>
            </w:r>
          </w:p>
        </w:tc>
        <w:tc>
          <w:tcPr>
            <w:tcW w:w="4411" w:type="dxa"/>
          </w:tcPr>
          <w:p w14:paraId="0881BE08" w14:textId="62CE4CAF" w:rsidR="00545DA8" w:rsidRPr="005F6D82" w:rsidRDefault="00545DA8" w:rsidP="00C403BE">
            <w:pPr>
              <w:jc w:val="both"/>
              <w:rPr>
                <w:rFonts w:ascii="Times New Roman" w:hAnsi="Times New Roman" w:cs="Times New Roman"/>
                <w:lang w:val="lt-LT"/>
              </w:rPr>
            </w:pPr>
            <w:r>
              <w:rPr>
                <w:rFonts w:ascii="Times New Roman" w:hAnsi="Times New Roman" w:cs="Times New Roman"/>
                <w:lang w:val="lt-LT"/>
              </w:rPr>
              <w:t>Matematika (diferencijavimas)</w:t>
            </w:r>
          </w:p>
        </w:tc>
        <w:tc>
          <w:tcPr>
            <w:tcW w:w="2109" w:type="dxa"/>
          </w:tcPr>
          <w:p w14:paraId="7463EB2E" w14:textId="183C48ED" w:rsidR="00545DA8" w:rsidRDefault="00545DA8" w:rsidP="00C403BE">
            <w:pPr>
              <w:jc w:val="both"/>
              <w:rPr>
                <w:rFonts w:ascii="Times New Roman" w:hAnsi="Times New Roman" w:cs="Times New Roman"/>
                <w:lang w:val="lt-LT"/>
              </w:rPr>
            </w:pPr>
            <w:r>
              <w:rPr>
                <w:rFonts w:ascii="Times New Roman" w:hAnsi="Times New Roman" w:cs="Times New Roman"/>
                <w:lang w:val="lt-LT"/>
              </w:rPr>
              <w:t>3 val.</w:t>
            </w:r>
          </w:p>
        </w:tc>
      </w:tr>
      <w:tr w:rsidR="007A66B7" w:rsidRPr="005F6D82" w14:paraId="6E47D39B" w14:textId="64A961CD" w:rsidTr="00C55DC3">
        <w:tc>
          <w:tcPr>
            <w:tcW w:w="1412" w:type="dxa"/>
          </w:tcPr>
          <w:p w14:paraId="67F5A75B" w14:textId="77777777" w:rsidR="007A66B7" w:rsidRPr="005F6D82" w:rsidRDefault="007A66B7" w:rsidP="006C2E08">
            <w:pPr>
              <w:pStyle w:val="Sraopastraipa"/>
              <w:numPr>
                <w:ilvl w:val="0"/>
                <w:numId w:val="5"/>
              </w:numPr>
              <w:jc w:val="both"/>
              <w:rPr>
                <w:rFonts w:ascii="Times New Roman" w:hAnsi="Times New Roman" w:cs="Times New Roman"/>
                <w:lang w:val="lt-LT"/>
              </w:rPr>
            </w:pPr>
          </w:p>
        </w:tc>
        <w:tc>
          <w:tcPr>
            <w:tcW w:w="1702" w:type="dxa"/>
          </w:tcPr>
          <w:p w14:paraId="562233E3" w14:textId="78E293B7" w:rsidR="007A66B7" w:rsidRPr="005F6D82" w:rsidRDefault="007A66B7" w:rsidP="00C403BE">
            <w:pPr>
              <w:jc w:val="both"/>
              <w:rPr>
                <w:rFonts w:ascii="Times New Roman" w:hAnsi="Times New Roman" w:cs="Times New Roman"/>
                <w:lang w:val="lt-LT"/>
              </w:rPr>
            </w:pPr>
            <w:r>
              <w:rPr>
                <w:rFonts w:ascii="Times New Roman" w:hAnsi="Times New Roman" w:cs="Times New Roman"/>
                <w:lang w:val="lt-LT"/>
              </w:rPr>
              <w:t>8a/</w:t>
            </w:r>
            <w:r w:rsidRPr="005F6D82">
              <w:rPr>
                <w:rFonts w:ascii="Times New Roman" w:hAnsi="Times New Roman" w:cs="Times New Roman"/>
                <w:lang w:val="lt-LT"/>
              </w:rPr>
              <w:t>8b/8c</w:t>
            </w:r>
          </w:p>
        </w:tc>
        <w:tc>
          <w:tcPr>
            <w:tcW w:w="4411" w:type="dxa"/>
          </w:tcPr>
          <w:p w14:paraId="792D5F88" w14:textId="5535283A"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Matematika</w:t>
            </w:r>
            <w:r w:rsidR="00795668">
              <w:rPr>
                <w:rFonts w:ascii="Times New Roman" w:hAnsi="Times New Roman" w:cs="Times New Roman"/>
                <w:lang w:val="lt-LT"/>
              </w:rPr>
              <w:t xml:space="preserve"> </w:t>
            </w:r>
            <w:r w:rsidR="00795668" w:rsidRPr="005F6D82">
              <w:rPr>
                <w:rFonts w:ascii="Times New Roman" w:hAnsi="Times New Roman" w:cs="Times New Roman"/>
                <w:lang w:val="lt-LT"/>
              </w:rPr>
              <w:t>(diferencijavimas)</w:t>
            </w:r>
          </w:p>
        </w:tc>
        <w:tc>
          <w:tcPr>
            <w:tcW w:w="2109" w:type="dxa"/>
          </w:tcPr>
          <w:p w14:paraId="5119F034" w14:textId="47D2CC0D" w:rsidR="007A66B7" w:rsidRDefault="007A66B7" w:rsidP="00C403BE">
            <w:pPr>
              <w:jc w:val="both"/>
              <w:rPr>
                <w:rFonts w:ascii="Times New Roman" w:hAnsi="Times New Roman" w:cs="Times New Roman"/>
                <w:lang w:val="lt-LT"/>
              </w:rPr>
            </w:pPr>
            <w:r>
              <w:rPr>
                <w:rFonts w:ascii="Times New Roman" w:hAnsi="Times New Roman" w:cs="Times New Roman"/>
                <w:lang w:val="lt-LT"/>
              </w:rPr>
              <w:t>3</w:t>
            </w:r>
            <w:r w:rsidRPr="005F6D82">
              <w:rPr>
                <w:rFonts w:ascii="Times New Roman" w:hAnsi="Times New Roman" w:cs="Times New Roman"/>
                <w:lang w:val="lt-LT"/>
              </w:rPr>
              <w:t xml:space="preserve"> val.</w:t>
            </w:r>
          </w:p>
        </w:tc>
      </w:tr>
      <w:tr w:rsidR="007A66B7" w:rsidRPr="005F6D82" w14:paraId="4DFB3B8B" w14:textId="5C72512D" w:rsidTr="00C55DC3">
        <w:tc>
          <w:tcPr>
            <w:tcW w:w="1412" w:type="dxa"/>
          </w:tcPr>
          <w:p w14:paraId="4252EC33" w14:textId="77777777" w:rsidR="007A66B7" w:rsidRPr="005F6D82" w:rsidRDefault="007A66B7" w:rsidP="006C2E08">
            <w:pPr>
              <w:pStyle w:val="Sraopastraipa"/>
              <w:numPr>
                <w:ilvl w:val="0"/>
                <w:numId w:val="5"/>
              </w:numPr>
              <w:jc w:val="both"/>
              <w:rPr>
                <w:rFonts w:ascii="Times New Roman" w:hAnsi="Times New Roman" w:cs="Times New Roman"/>
                <w:lang w:val="lt-LT"/>
              </w:rPr>
            </w:pPr>
          </w:p>
        </w:tc>
        <w:tc>
          <w:tcPr>
            <w:tcW w:w="1702" w:type="dxa"/>
          </w:tcPr>
          <w:p w14:paraId="023C4815" w14:textId="77777777"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10</w:t>
            </w:r>
          </w:p>
        </w:tc>
        <w:tc>
          <w:tcPr>
            <w:tcW w:w="4411" w:type="dxa"/>
          </w:tcPr>
          <w:p w14:paraId="5DA60227" w14:textId="77777777"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Matematika (modulis)</w:t>
            </w:r>
          </w:p>
        </w:tc>
        <w:tc>
          <w:tcPr>
            <w:tcW w:w="2109" w:type="dxa"/>
          </w:tcPr>
          <w:p w14:paraId="28A11200" w14:textId="58BFB1E2"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1 val.</w:t>
            </w:r>
          </w:p>
        </w:tc>
      </w:tr>
      <w:tr w:rsidR="007A66B7" w:rsidRPr="005F6D82" w14:paraId="10E34AF9" w14:textId="463C5DFF" w:rsidTr="00C55DC3">
        <w:tc>
          <w:tcPr>
            <w:tcW w:w="1412" w:type="dxa"/>
          </w:tcPr>
          <w:p w14:paraId="3A283444" w14:textId="77777777" w:rsidR="007A66B7" w:rsidRPr="005F6D82" w:rsidRDefault="007A66B7" w:rsidP="006C2E08">
            <w:pPr>
              <w:pStyle w:val="Sraopastraipa"/>
              <w:numPr>
                <w:ilvl w:val="0"/>
                <w:numId w:val="5"/>
              </w:numPr>
              <w:jc w:val="both"/>
              <w:rPr>
                <w:rFonts w:ascii="Times New Roman" w:hAnsi="Times New Roman" w:cs="Times New Roman"/>
                <w:lang w:val="lt-LT"/>
              </w:rPr>
            </w:pPr>
          </w:p>
        </w:tc>
        <w:tc>
          <w:tcPr>
            <w:tcW w:w="1702" w:type="dxa"/>
          </w:tcPr>
          <w:p w14:paraId="3369D657" w14:textId="10D3D590" w:rsidR="007A66B7" w:rsidRPr="005F6D82" w:rsidRDefault="007A66B7" w:rsidP="00C403BE">
            <w:pPr>
              <w:jc w:val="both"/>
              <w:rPr>
                <w:rFonts w:ascii="Times New Roman" w:hAnsi="Times New Roman" w:cs="Times New Roman"/>
                <w:lang w:val="lt-LT"/>
              </w:rPr>
            </w:pPr>
            <w:r>
              <w:rPr>
                <w:rFonts w:ascii="Times New Roman" w:hAnsi="Times New Roman" w:cs="Times New Roman"/>
                <w:lang w:val="lt-LT"/>
              </w:rPr>
              <w:t>6</w:t>
            </w:r>
            <w:r w:rsidR="006E0332" w:rsidRPr="00EF3C23">
              <w:rPr>
                <w:rFonts w:ascii="Times New Roman" w:hAnsi="Times New Roman" w:cs="Times New Roman"/>
                <w:lang w:val="lt-LT"/>
              </w:rPr>
              <w:t>–</w:t>
            </w:r>
            <w:r>
              <w:rPr>
                <w:rFonts w:ascii="Times New Roman" w:hAnsi="Times New Roman" w:cs="Times New Roman"/>
                <w:lang w:val="lt-LT"/>
              </w:rPr>
              <w:t>8</w:t>
            </w:r>
          </w:p>
        </w:tc>
        <w:tc>
          <w:tcPr>
            <w:tcW w:w="4411" w:type="dxa"/>
          </w:tcPr>
          <w:p w14:paraId="7E50A5F0" w14:textId="018297FB"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Rusų kalba</w:t>
            </w:r>
            <w:r w:rsidR="00795668">
              <w:rPr>
                <w:rFonts w:ascii="Times New Roman" w:hAnsi="Times New Roman" w:cs="Times New Roman"/>
                <w:lang w:val="lt-LT"/>
              </w:rPr>
              <w:t xml:space="preserve"> </w:t>
            </w:r>
            <w:r w:rsidR="00795668" w:rsidRPr="005F6D82">
              <w:rPr>
                <w:rFonts w:ascii="Times New Roman" w:hAnsi="Times New Roman" w:cs="Times New Roman"/>
                <w:lang w:val="lt-LT"/>
              </w:rPr>
              <w:t>(trumpalaikės konsultacijos)</w:t>
            </w:r>
          </w:p>
        </w:tc>
        <w:tc>
          <w:tcPr>
            <w:tcW w:w="2109" w:type="dxa"/>
          </w:tcPr>
          <w:p w14:paraId="14EECADE" w14:textId="7B3C8965" w:rsidR="007A66B7" w:rsidRPr="005F6D82" w:rsidRDefault="00A52568" w:rsidP="00C403BE">
            <w:pPr>
              <w:jc w:val="both"/>
              <w:rPr>
                <w:rFonts w:ascii="Times New Roman" w:hAnsi="Times New Roman" w:cs="Times New Roman"/>
                <w:lang w:val="lt-LT"/>
              </w:rPr>
            </w:pPr>
            <w:r>
              <w:rPr>
                <w:rFonts w:ascii="Times New Roman" w:hAnsi="Times New Roman" w:cs="Times New Roman"/>
                <w:lang w:val="lt-LT"/>
              </w:rPr>
              <w:t>2</w:t>
            </w:r>
            <w:r w:rsidR="007A66B7" w:rsidRPr="005F6D82">
              <w:rPr>
                <w:rFonts w:ascii="Times New Roman" w:hAnsi="Times New Roman" w:cs="Times New Roman"/>
                <w:lang w:val="lt-LT"/>
              </w:rPr>
              <w:t xml:space="preserve"> val</w:t>
            </w:r>
            <w:r w:rsidR="00545DA8">
              <w:rPr>
                <w:rFonts w:ascii="Times New Roman" w:hAnsi="Times New Roman" w:cs="Times New Roman"/>
                <w:lang w:val="lt-LT"/>
              </w:rPr>
              <w:t>.</w:t>
            </w:r>
          </w:p>
        </w:tc>
      </w:tr>
      <w:tr w:rsidR="007A66B7" w:rsidRPr="005F6D82" w14:paraId="5088BC9C" w14:textId="27E96836" w:rsidTr="00C55DC3">
        <w:tc>
          <w:tcPr>
            <w:tcW w:w="1412" w:type="dxa"/>
          </w:tcPr>
          <w:p w14:paraId="7ABFFECE" w14:textId="77777777" w:rsidR="007A66B7" w:rsidRPr="005F6D82" w:rsidRDefault="007A66B7" w:rsidP="006C2E08">
            <w:pPr>
              <w:pStyle w:val="Sraopastraipa"/>
              <w:numPr>
                <w:ilvl w:val="0"/>
                <w:numId w:val="5"/>
              </w:numPr>
              <w:jc w:val="both"/>
              <w:rPr>
                <w:rFonts w:ascii="Times New Roman" w:hAnsi="Times New Roman" w:cs="Times New Roman"/>
                <w:lang w:val="lt-LT"/>
              </w:rPr>
            </w:pPr>
          </w:p>
        </w:tc>
        <w:tc>
          <w:tcPr>
            <w:tcW w:w="1702" w:type="dxa"/>
          </w:tcPr>
          <w:p w14:paraId="1EE3DC61" w14:textId="1614B885" w:rsidR="007A66B7" w:rsidRPr="005F6D82" w:rsidRDefault="007A66B7" w:rsidP="00C403BE">
            <w:pPr>
              <w:jc w:val="both"/>
              <w:rPr>
                <w:rFonts w:ascii="Times New Roman" w:hAnsi="Times New Roman" w:cs="Times New Roman"/>
                <w:lang w:val="lt-LT"/>
              </w:rPr>
            </w:pPr>
            <w:r>
              <w:rPr>
                <w:rFonts w:ascii="Times New Roman" w:hAnsi="Times New Roman" w:cs="Times New Roman"/>
                <w:lang w:val="lt-LT"/>
              </w:rPr>
              <w:t>7</w:t>
            </w:r>
            <w:r w:rsidR="006E0332" w:rsidRPr="00EF3C23">
              <w:rPr>
                <w:rFonts w:ascii="Times New Roman" w:hAnsi="Times New Roman" w:cs="Times New Roman"/>
                <w:lang w:val="lt-LT"/>
              </w:rPr>
              <w:t>–</w:t>
            </w:r>
            <w:r w:rsidR="00545DA8">
              <w:rPr>
                <w:rFonts w:ascii="Times New Roman" w:hAnsi="Times New Roman" w:cs="Times New Roman"/>
                <w:lang w:val="lt-LT"/>
              </w:rPr>
              <w:t>10</w:t>
            </w:r>
          </w:p>
        </w:tc>
        <w:tc>
          <w:tcPr>
            <w:tcW w:w="4411" w:type="dxa"/>
          </w:tcPr>
          <w:p w14:paraId="268A3454" w14:textId="3581CD61"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Fizika</w:t>
            </w:r>
            <w:r w:rsidR="00795668">
              <w:rPr>
                <w:rFonts w:ascii="Times New Roman" w:hAnsi="Times New Roman" w:cs="Times New Roman"/>
                <w:lang w:val="lt-LT"/>
              </w:rPr>
              <w:t xml:space="preserve"> </w:t>
            </w:r>
            <w:r w:rsidR="00795668" w:rsidRPr="005F6D82">
              <w:rPr>
                <w:rFonts w:ascii="Times New Roman" w:hAnsi="Times New Roman" w:cs="Times New Roman"/>
                <w:lang w:val="lt-LT"/>
              </w:rPr>
              <w:t>(trumpalaikės konsultacijos)</w:t>
            </w:r>
          </w:p>
        </w:tc>
        <w:tc>
          <w:tcPr>
            <w:tcW w:w="2109" w:type="dxa"/>
          </w:tcPr>
          <w:p w14:paraId="404FB6FC" w14:textId="3B2DE7CB"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1 val.</w:t>
            </w:r>
          </w:p>
        </w:tc>
      </w:tr>
      <w:tr w:rsidR="007A66B7" w:rsidRPr="005F6D82" w14:paraId="42D3B080" w14:textId="4D2BB371" w:rsidTr="00C55DC3">
        <w:tc>
          <w:tcPr>
            <w:tcW w:w="1412" w:type="dxa"/>
          </w:tcPr>
          <w:p w14:paraId="28B88E9B" w14:textId="77777777" w:rsidR="007A66B7" w:rsidRPr="005F6D82" w:rsidRDefault="007A66B7" w:rsidP="006C2E08">
            <w:pPr>
              <w:pStyle w:val="Sraopastraipa"/>
              <w:numPr>
                <w:ilvl w:val="0"/>
                <w:numId w:val="5"/>
              </w:numPr>
              <w:jc w:val="both"/>
              <w:rPr>
                <w:rFonts w:ascii="Times New Roman" w:hAnsi="Times New Roman" w:cs="Times New Roman"/>
                <w:lang w:val="lt-LT"/>
              </w:rPr>
            </w:pPr>
          </w:p>
        </w:tc>
        <w:tc>
          <w:tcPr>
            <w:tcW w:w="1702" w:type="dxa"/>
          </w:tcPr>
          <w:p w14:paraId="4B43934B" w14:textId="37E5B3F8" w:rsidR="007A66B7" w:rsidRPr="005F6D82" w:rsidRDefault="007A66B7" w:rsidP="00C403BE">
            <w:pPr>
              <w:jc w:val="both"/>
              <w:rPr>
                <w:rFonts w:ascii="Times New Roman" w:hAnsi="Times New Roman" w:cs="Times New Roman"/>
                <w:lang w:val="lt-LT"/>
              </w:rPr>
            </w:pPr>
            <w:r>
              <w:rPr>
                <w:rFonts w:ascii="Times New Roman" w:hAnsi="Times New Roman" w:cs="Times New Roman"/>
                <w:lang w:val="lt-LT"/>
              </w:rPr>
              <w:t>8</w:t>
            </w:r>
            <w:r w:rsidR="006E0332" w:rsidRPr="00EF3C23">
              <w:rPr>
                <w:rFonts w:ascii="Times New Roman" w:hAnsi="Times New Roman" w:cs="Times New Roman"/>
                <w:lang w:val="lt-LT"/>
              </w:rPr>
              <w:t>–</w:t>
            </w:r>
            <w:r w:rsidR="00545DA8">
              <w:rPr>
                <w:rFonts w:ascii="Times New Roman" w:hAnsi="Times New Roman" w:cs="Times New Roman"/>
                <w:lang w:val="lt-LT"/>
              </w:rPr>
              <w:t>10</w:t>
            </w:r>
          </w:p>
        </w:tc>
        <w:tc>
          <w:tcPr>
            <w:tcW w:w="4411" w:type="dxa"/>
          </w:tcPr>
          <w:p w14:paraId="7A768CEB" w14:textId="4F18CB7D"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Chemija</w:t>
            </w:r>
            <w:r w:rsidR="00795668">
              <w:rPr>
                <w:rFonts w:ascii="Times New Roman" w:hAnsi="Times New Roman" w:cs="Times New Roman"/>
                <w:lang w:val="lt-LT"/>
              </w:rPr>
              <w:t xml:space="preserve"> </w:t>
            </w:r>
            <w:r w:rsidR="00795668" w:rsidRPr="005F6D82">
              <w:rPr>
                <w:rFonts w:ascii="Times New Roman" w:hAnsi="Times New Roman" w:cs="Times New Roman"/>
                <w:lang w:val="lt-LT"/>
              </w:rPr>
              <w:t>(trumpalaikės konsultacijos)</w:t>
            </w:r>
          </w:p>
        </w:tc>
        <w:tc>
          <w:tcPr>
            <w:tcW w:w="2109" w:type="dxa"/>
          </w:tcPr>
          <w:p w14:paraId="208FE459" w14:textId="1727DA8F" w:rsidR="007A66B7" w:rsidRPr="005F6D82" w:rsidRDefault="007A66B7" w:rsidP="00C403BE">
            <w:pPr>
              <w:jc w:val="both"/>
              <w:rPr>
                <w:rFonts w:ascii="Times New Roman" w:hAnsi="Times New Roman" w:cs="Times New Roman"/>
                <w:lang w:val="lt-LT"/>
              </w:rPr>
            </w:pPr>
            <w:r w:rsidRPr="005F6D82">
              <w:rPr>
                <w:rFonts w:ascii="Times New Roman" w:hAnsi="Times New Roman" w:cs="Times New Roman"/>
                <w:lang w:val="lt-LT"/>
              </w:rPr>
              <w:t>1 val.</w:t>
            </w:r>
          </w:p>
        </w:tc>
      </w:tr>
      <w:tr w:rsidR="007A66B7" w:rsidRPr="005F6D82" w14:paraId="49A86FBB" w14:textId="4B37EC32" w:rsidTr="00C55DC3">
        <w:tc>
          <w:tcPr>
            <w:tcW w:w="1412" w:type="dxa"/>
          </w:tcPr>
          <w:p w14:paraId="66BA1CDF" w14:textId="77777777" w:rsidR="007A66B7" w:rsidRPr="005F6D82" w:rsidRDefault="007A66B7" w:rsidP="006C2E08">
            <w:pPr>
              <w:pStyle w:val="Sraopastraipa"/>
              <w:numPr>
                <w:ilvl w:val="0"/>
                <w:numId w:val="5"/>
              </w:numPr>
              <w:jc w:val="both"/>
              <w:rPr>
                <w:rFonts w:ascii="Times New Roman" w:hAnsi="Times New Roman" w:cs="Times New Roman"/>
                <w:lang w:val="lt-LT"/>
              </w:rPr>
            </w:pPr>
          </w:p>
        </w:tc>
        <w:tc>
          <w:tcPr>
            <w:tcW w:w="1702" w:type="dxa"/>
          </w:tcPr>
          <w:p w14:paraId="0CF28875" w14:textId="4DE0ED7D" w:rsidR="007A66B7" w:rsidRDefault="007A66B7" w:rsidP="00C403BE">
            <w:pPr>
              <w:jc w:val="both"/>
              <w:rPr>
                <w:rFonts w:ascii="Times New Roman" w:hAnsi="Times New Roman" w:cs="Times New Roman"/>
                <w:lang w:val="lt-LT"/>
              </w:rPr>
            </w:pPr>
            <w:r>
              <w:rPr>
                <w:rFonts w:ascii="Times New Roman" w:hAnsi="Times New Roman" w:cs="Times New Roman"/>
                <w:lang w:val="lt-LT"/>
              </w:rPr>
              <w:t>Viso</w:t>
            </w:r>
          </w:p>
        </w:tc>
        <w:tc>
          <w:tcPr>
            <w:tcW w:w="4411" w:type="dxa"/>
          </w:tcPr>
          <w:p w14:paraId="4F69A421" w14:textId="6D009393" w:rsidR="007A66B7" w:rsidRPr="005F6D82" w:rsidRDefault="007A66B7" w:rsidP="00C403BE">
            <w:pPr>
              <w:jc w:val="both"/>
              <w:rPr>
                <w:rFonts w:ascii="Times New Roman" w:hAnsi="Times New Roman" w:cs="Times New Roman"/>
                <w:lang w:val="lt-LT"/>
              </w:rPr>
            </w:pPr>
          </w:p>
        </w:tc>
        <w:tc>
          <w:tcPr>
            <w:tcW w:w="2109" w:type="dxa"/>
          </w:tcPr>
          <w:p w14:paraId="49017DE7" w14:textId="6FE67221" w:rsidR="007A66B7" w:rsidRDefault="0032157B" w:rsidP="00C403BE">
            <w:pPr>
              <w:jc w:val="both"/>
              <w:rPr>
                <w:rFonts w:ascii="Times New Roman" w:hAnsi="Times New Roman" w:cs="Times New Roman"/>
                <w:lang w:val="lt-LT"/>
              </w:rPr>
            </w:pPr>
            <w:r>
              <w:rPr>
                <w:rFonts w:ascii="Times New Roman" w:hAnsi="Times New Roman" w:cs="Times New Roman"/>
                <w:lang w:val="lt-LT"/>
              </w:rPr>
              <w:t>1</w:t>
            </w:r>
            <w:r w:rsidR="006E0332" w:rsidRPr="00EF3C23">
              <w:rPr>
                <w:rFonts w:ascii="Times New Roman" w:hAnsi="Times New Roman" w:cs="Times New Roman"/>
                <w:lang w:val="lt-LT"/>
              </w:rPr>
              <w:t>–</w:t>
            </w:r>
            <w:r>
              <w:rPr>
                <w:rFonts w:ascii="Times New Roman" w:hAnsi="Times New Roman" w:cs="Times New Roman"/>
                <w:lang w:val="lt-LT"/>
              </w:rPr>
              <w:t xml:space="preserve">4 kl. – </w:t>
            </w:r>
            <w:r w:rsidR="00CA3936">
              <w:rPr>
                <w:rFonts w:ascii="Times New Roman" w:hAnsi="Times New Roman" w:cs="Times New Roman"/>
                <w:lang w:val="lt-LT"/>
              </w:rPr>
              <w:t>1</w:t>
            </w:r>
            <w:r>
              <w:rPr>
                <w:rFonts w:ascii="Times New Roman" w:hAnsi="Times New Roman" w:cs="Times New Roman"/>
                <w:lang w:val="lt-LT"/>
              </w:rPr>
              <w:t>2 val.</w:t>
            </w:r>
          </w:p>
          <w:p w14:paraId="3B6D070B" w14:textId="2517BE11" w:rsidR="00CA3936" w:rsidRPr="005F6D82" w:rsidRDefault="0032157B" w:rsidP="00C403BE">
            <w:pPr>
              <w:jc w:val="both"/>
              <w:rPr>
                <w:rFonts w:ascii="Times New Roman" w:hAnsi="Times New Roman" w:cs="Times New Roman"/>
                <w:lang w:val="lt-LT"/>
              </w:rPr>
            </w:pPr>
            <w:r>
              <w:rPr>
                <w:rFonts w:ascii="Times New Roman" w:hAnsi="Times New Roman" w:cs="Times New Roman"/>
                <w:lang w:val="lt-LT"/>
              </w:rPr>
              <w:t>5</w:t>
            </w:r>
            <w:r w:rsidR="006E0332" w:rsidRPr="00EF3C23">
              <w:rPr>
                <w:rFonts w:ascii="Times New Roman" w:hAnsi="Times New Roman" w:cs="Times New Roman"/>
                <w:lang w:val="lt-LT"/>
              </w:rPr>
              <w:t>–</w:t>
            </w:r>
            <w:r w:rsidR="00545DA8">
              <w:rPr>
                <w:rFonts w:ascii="Times New Roman" w:hAnsi="Times New Roman" w:cs="Times New Roman"/>
                <w:lang w:val="lt-LT"/>
              </w:rPr>
              <w:t>10</w:t>
            </w:r>
            <w:r>
              <w:rPr>
                <w:rFonts w:ascii="Times New Roman" w:hAnsi="Times New Roman" w:cs="Times New Roman"/>
                <w:lang w:val="lt-LT"/>
              </w:rPr>
              <w:t xml:space="preserve"> kl. </w:t>
            </w:r>
            <w:r w:rsidR="00CA3936">
              <w:rPr>
                <w:rFonts w:ascii="Times New Roman" w:hAnsi="Times New Roman" w:cs="Times New Roman"/>
                <w:lang w:val="lt-LT"/>
              </w:rPr>
              <w:t>–</w:t>
            </w:r>
            <w:r>
              <w:rPr>
                <w:rFonts w:ascii="Times New Roman" w:hAnsi="Times New Roman" w:cs="Times New Roman"/>
                <w:lang w:val="lt-LT"/>
              </w:rPr>
              <w:t xml:space="preserve"> </w:t>
            </w:r>
            <w:r w:rsidR="00545DA8">
              <w:rPr>
                <w:rFonts w:ascii="Times New Roman" w:hAnsi="Times New Roman" w:cs="Times New Roman"/>
                <w:lang w:val="lt-LT"/>
              </w:rPr>
              <w:t>4</w:t>
            </w:r>
            <w:r w:rsidR="00745D8E">
              <w:rPr>
                <w:rFonts w:ascii="Times New Roman" w:hAnsi="Times New Roman" w:cs="Times New Roman"/>
                <w:lang w:val="lt-LT"/>
              </w:rPr>
              <w:t>3</w:t>
            </w:r>
            <w:r w:rsidR="00CA3936">
              <w:rPr>
                <w:rFonts w:ascii="Times New Roman" w:hAnsi="Times New Roman" w:cs="Times New Roman"/>
                <w:lang w:val="lt-LT"/>
              </w:rPr>
              <w:t xml:space="preserve"> val.</w:t>
            </w:r>
          </w:p>
        </w:tc>
      </w:tr>
    </w:tbl>
    <w:p w14:paraId="0F2FF03A" w14:textId="77777777" w:rsidR="00745D8E" w:rsidRDefault="00745D8E" w:rsidP="00C403BE">
      <w:pPr>
        <w:jc w:val="center"/>
        <w:rPr>
          <w:rFonts w:ascii="Times New Roman" w:hAnsi="Times New Roman" w:cs="Times New Roman"/>
          <w:b/>
          <w:lang w:val="lt-LT"/>
        </w:rPr>
      </w:pPr>
    </w:p>
    <w:p w14:paraId="381C4E20" w14:textId="29A08C37" w:rsidR="003C4824" w:rsidRPr="005F6D82" w:rsidRDefault="00C045B9" w:rsidP="00C403BE">
      <w:pPr>
        <w:jc w:val="center"/>
        <w:rPr>
          <w:rFonts w:ascii="Times New Roman" w:hAnsi="Times New Roman" w:cs="Times New Roman"/>
          <w:b/>
          <w:lang w:val="lt-LT"/>
        </w:rPr>
      </w:pPr>
      <w:r w:rsidRPr="005F6D82">
        <w:rPr>
          <w:rFonts w:ascii="Times New Roman" w:hAnsi="Times New Roman" w:cs="Times New Roman"/>
          <w:b/>
          <w:lang w:val="lt-LT"/>
        </w:rPr>
        <w:t>AŠTUNTASIS</w:t>
      </w:r>
      <w:r w:rsidR="003C4824" w:rsidRPr="005F6D82">
        <w:rPr>
          <w:rFonts w:ascii="Times New Roman" w:hAnsi="Times New Roman" w:cs="Times New Roman"/>
          <w:b/>
          <w:lang w:val="lt-LT"/>
        </w:rPr>
        <w:t xml:space="preserve"> SKIRSNIS</w:t>
      </w:r>
    </w:p>
    <w:p w14:paraId="0B6DC8B4" w14:textId="67FF5B23" w:rsidR="007A525F" w:rsidRPr="005F6D82" w:rsidRDefault="003C4824"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MOKINIO INDIV</w:t>
      </w:r>
      <w:r w:rsidR="00C045B9" w:rsidRPr="005F6D82">
        <w:rPr>
          <w:rFonts w:ascii="Times New Roman" w:hAnsi="Times New Roman" w:cs="Times New Roman"/>
          <w:b/>
          <w:lang w:val="lt-LT"/>
        </w:rPr>
        <w:t>IDUALAUS UGDYMO PLANO SUDARYMAS</w:t>
      </w:r>
    </w:p>
    <w:p w14:paraId="4A5836EA" w14:textId="77777777" w:rsidR="002D66F1" w:rsidRPr="005F6D82" w:rsidRDefault="002D66F1" w:rsidP="00C403BE">
      <w:pPr>
        <w:tabs>
          <w:tab w:val="left" w:pos="851"/>
        </w:tabs>
        <w:jc w:val="center"/>
        <w:rPr>
          <w:rFonts w:ascii="Times New Roman" w:hAnsi="Times New Roman" w:cs="Times New Roman"/>
          <w:b/>
          <w:lang w:val="lt-LT"/>
        </w:rPr>
      </w:pPr>
    </w:p>
    <w:p w14:paraId="43F45392" w14:textId="77777777" w:rsidR="006E0332" w:rsidRPr="006E0332" w:rsidRDefault="007A525F" w:rsidP="006C2E08">
      <w:pPr>
        <w:pStyle w:val="Sraopastraipa"/>
        <w:numPr>
          <w:ilvl w:val="0"/>
          <w:numId w:val="7"/>
        </w:numPr>
        <w:tabs>
          <w:tab w:val="left" w:pos="1418"/>
        </w:tabs>
        <w:rPr>
          <w:rFonts w:ascii="Times New Roman" w:hAnsi="Times New Roman" w:cs="Times New Roman"/>
          <w:lang w:val="lt-LT"/>
        </w:rPr>
      </w:pPr>
      <w:r w:rsidRPr="00B24A4F">
        <w:rPr>
          <w:rFonts w:ascii="Times New Roman" w:hAnsi="Times New Roman" w:cs="Times New Roman"/>
          <w:bCs/>
          <w:lang w:val="lt-LT"/>
        </w:rPr>
        <w:t>Individualaus ugdymo planas sudaromas:</w:t>
      </w:r>
    </w:p>
    <w:p w14:paraId="112ADC23" w14:textId="77777777" w:rsidR="006E0332" w:rsidRDefault="006E0332" w:rsidP="006C2E08">
      <w:pPr>
        <w:pStyle w:val="Sraopastraipa"/>
        <w:numPr>
          <w:ilvl w:val="1"/>
          <w:numId w:val="13"/>
        </w:numPr>
        <w:tabs>
          <w:tab w:val="left" w:pos="1418"/>
          <w:tab w:val="left" w:pos="1701"/>
        </w:tabs>
        <w:ind w:firstLine="251"/>
        <w:rPr>
          <w:rFonts w:ascii="Times New Roman" w:hAnsi="Times New Roman" w:cs="Times New Roman"/>
          <w:lang w:val="lt-LT"/>
        </w:rPr>
      </w:pPr>
      <w:r>
        <w:rPr>
          <w:rFonts w:ascii="Times New Roman" w:hAnsi="Times New Roman" w:cs="Times New Roman"/>
          <w:lang w:val="lt-LT"/>
        </w:rPr>
        <w:t xml:space="preserve"> </w:t>
      </w:r>
      <w:r w:rsidR="004159EA" w:rsidRPr="006E0332">
        <w:rPr>
          <w:rFonts w:ascii="Times New Roman" w:hAnsi="Times New Roman" w:cs="Times New Roman"/>
          <w:lang w:val="lt-LT"/>
        </w:rPr>
        <w:t>ypatingų gabumų mokiniui, siekiančiam aukštų mokymosi pasiekimų;</w:t>
      </w:r>
    </w:p>
    <w:p w14:paraId="51EE2919" w14:textId="3B140C1C" w:rsidR="006E0332" w:rsidRDefault="007A525F" w:rsidP="006C2E08">
      <w:pPr>
        <w:pStyle w:val="Sraopastraipa"/>
        <w:numPr>
          <w:ilvl w:val="1"/>
          <w:numId w:val="13"/>
        </w:numPr>
        <w:tabs>
          <w:tab w:val="left" w:pos="1418"/>
          <w:tab w:val="left" w:pos="1701"/>
        </w:tabs>
        <w:ind w:left="0" w:firstLine="851"/>
        <w:jc w:val="both"/>
        <w:rPr>
          <w:rFonts w:ascii="Times New Roman" w:hAnsi="Times New Roman" w:cs="Times New Roman"/>
          <w:lang w:val="lt-LT"/>
        </w:rPr>
      </w:pPr>
      <w:r w:rsidRPr="006E0332">
        <w:rPr>
          <w:rFonts w:ascii="Times New Roman" w:hAnsi="Times New Roman" w:cs="Times New Roman"/>
          <w:lang w:val="lt-LT"/>
        </w:rPr>
        <w:t>mokiniui, kuris mokosi namuose</w:t>
      </w:r>
      <w:r w:rsidR="004159EA" w:rsidRPr="006E0332">
        <w:rPr>
          <w:rFonts w:ascii="Times New Roman" w:hAnsi="Times New Roman" w:cs="Times New Roman"/>
          <w:lang w:val="lt-LT"/>
        </w:rPr>
        <w:t xml:space="preserve"> pagal gydytojų konsultacinės komisijos</w:t>
      </w:r>
      <w:r w:rsidR="00DD71CD">
        <w:rPr>
          <w:rFonts w:ascii="Times New Roman" w:hAnsi="Times New Roman" w:cs="Times New Roman"/>
          <w:lang w:val="lt-LT"/>
        </w:rPr>
        <w:t xml:space="preserve"> </w:t>
      </w:r>
      <w:r w:rsidR="004159EA" w:rsidRPr="006E0332">
        <w:rPr>
          <w:rFonts w:ascii="Times New Roman" w:hAnsi="Times New Roman" w:cs="Times New Roman"/>
          <w:lang w:val="lt-LT"/>
        </w:rPr>
        <w:t>rekomendacijas</w:t>
      </w:r>
      <w:r w:rsidRPr="006E0332">
        <w:rPr>
          <w:rFonts w:ascii="Times New Roman" w:hAnsi="Times New Roman" w:cs="Times New Roman"/>
          <w:lang w:val="lt-LT"/>
        </w:rPr>
        <w:t>;</w:t>
      </w:r>
    </w:p>
    <w:p w14:paraId="044EF365" w14:textId="77777777" w:rsidR="006E0332" w:rsidRDefault="007A525F" w:rsidP="006C2E08">
      <w:pPr>
        <w:pStyle w:val="Sraopastraipa"/>
        <w:numPr>
          <w:ilvl w:val="1"/>
          <w:numId w:val="13"/>
        </w:numPr>
        <w:tabs>
          <w:tab w:val="left" w:pos="1418"/>
          <w:tab w:val="left" w:pos="1701"/>
        </w:tabs>
        <w:ind w:left="0" w:firstLine="851"/>
        <w:rPr>
          <w:rFonts w:ascii="Times New Roman" w:hAnsi="Times New Roman" w:cs="Times New Roman"/>
          <w:lang w:val="lt-LT"/>
        </w:rPr>
      </w:pPr>
      <w:r w:rsidRPr="006E0332">
        <w:rPr>
          <w:rFonts w:ascii="Times New Roman" w:hAnsi="Times New Roman" w:cs="Times New Roman"/>
          <w:lang w:val="lt-LT"/>
        </w:rPr>
        <w:t>mokiniui, grįžusiam (atvykusiam) mokytis iš užsienio</w:t>
      </w:r>
      <w:r w:rsidR="00687290" w:rsidRPr="006E0332">
        <w:rPr>
          <w:rFonts w:ascii="Times New Roman" w:hAnsi="Times New Roman" w:cs="Times New Roman"/>
          <w:lang w:val="lt-LT"/>
        </w:rPr>
        <w:t>;</w:t>
      </w:r>
    </w:p>
    <w:p w14:paraId="4F2A1FDE" w14:textId="17110DE6" w:rsidR="008F038E" w:rsidRPr="006E0332" w:rsidRDefault="008F038E" w:rsidP="006C2E08">
      <w:pPr>
        <w:pStyle w:val="Sraopastraipa"/>
        <w:numPr>
          <w:ilvl w:val="1"/>
          <w:numId w:val="13"/>
        </w:numPr>
        <w:tabs>
          <w:tab w:val="left" w:pos="1418"/>
          <w:tab w:val="left" w:pos="1701"/>
        </w:tabs>
        <w:ind w:left="0" w:firstLine="851"/>
        <w:rPr>
          <w:rFonts w:ascii="Times New Roman" w:hAnsi="Times New Roman" w:cs="Times New Roman"/>
          <w:lang w:val="lt-LT"/>
        </w:rPr>
      </w:pPr>
      <w:r w:rsidRPr="006E0332">
        <w:rPr>
          <w:rFonts w:ascii="Times New Roman" w:hAnsi="Times New Roman" w:cs="Times New Roman"/>
          <w:lang w:val="lt-LT"/>
        </w:rPr>
        <w:t>mokiniui, turinčiam specialiųjų ugdymosi poreikių.</w:t>
      </w:r>
    </w:p>
    <w:p w14:paraId="1078BD7F" w14:textId="65E41DF2" w:rsidR="00E96DA3" w:rsidRPr="00267FD3" w:rsidRDefault="007A525F" w:rsidP="006C2E08">
      <w:pPr>
        <w:pStyle w:val="Sraopastraipa"/>
        <w:numPr>
          <w:ilvl w:val="0"/>
          <w:numId w:val="7"/>
        </w:numPr>
        <w:tabs>
          <w:tab w:val="left" w:pos="1418"/>
        </w:tabs>
        <w:ind w:left="0" w:firstLine="851"/>
        <w:jc w:val="both"/>
        <w:rPr>
          <w:rFonts w:ascii="Times New Roman" w:hAnsi="Times New Roman" w:cs="Times New Roman"/>
          <w:bCs/>
          <w:lang w:val="lt-LT"/>
        </w:rPr>
      </w:pPr>
      <w:r w:rsidRPr="005F6D82">
        <w:rPr>
          <w:rFonts w:ascii="Times New Roman" w:hAnsi="Times New Roman" w:cs="Times New Roman"/>
          <w:bCs/>
          <w:lang w:val="lt-LT"/>
        </w:rPr>
        <w:t xml:space="preserve">Individualaus ugdymo planas sudaromas rašytine forma vienam mokslo metų </w:t>
      </w:r>
      <w:r w:rsidRPr="00267FD3">
        <w:rPr>
          <w:rFonts w:ascii="Times New Roman" w:hAnsi="Times New Roman" w:cs="Times New Roman"/>
          <w:bCs/>
          <w:lang w:val="lt-LT"/>
        </w:rPr>
        <w:t>pusmečiui arba kaip rekomenduoja medikų pažyma (mokymas namuose).</w:t>
      </w:r>
    </w:p>
    <w:p w14:paraId="34529534" w14:textId="5EC3787F" w:rsidR="007A525F" w:rsidRPr="00267FD3" w:rsidRDefault="007A525F" w:rsidP="006C2E08">
      <w:pPr>
        <w:pStyle w:val="Sraopastraipa"/>
        <w:numPr>
          <w:ilvl w:val="0"/>
          <w:numId w:val="7"/>
        </w:numPr>
        <w:tabs>
          <w:tab w:val="left" w:pos="1418"/>
        </w:tabs>
        <w:ind w:left="0" w:firstLine="851"/>
        <w:jc w:val="both"/>
        <w:rPr>
          <w:rFonts w:ascii="Times New Roman" w:hAnsi="Times New Roman" w:cs="Times New Roman"/>
          <w:bCs/>
          <w:lang w:val="lt-LT"/>
        </w:rPr>
      </w:pPr>
      <w:r w:rsidRPr="00267FD3">
        <w:rPr>
          <w:rFonts w:ascii="Times New Roman" w:hAnsi="Times New Roman" w:cs="Times New Roman"/>
          <w:bCs/>
          <w:lang w:val="lt-LT"/>
        </w:rPr>
        <w:t>Mokinio individualaus ugdymo planas sudaromas ir įgyvendinamas bendradarbiaujant mokytojams, mokiniams, mokinių tėvams (globėjams, rūpintojams) ir mokyklos vadovams, švietimo pagalbos specialistams.</w:t>
      </w:r>
    </w:p>
    <w:p w14:paraId="5DB94A48" w14:textId="77777777" w:rsidR="004159EA" w:rsidRDefault="007A525F" w:rsidP="006C2E08">
      <w:pPr>
        <w:pStyle w:val="Sraopastraipa"/>
        <w:numPr>
          <w:ilvl w:val="0"/>
          <w:numId w:val="7"/>
        </w:numPr>
        <w:tabs>
          <w:tab w:val="left" w:pos="1418"/>
        </w:tabs>
        <w:ind w:left="0" w:firstLine="851"/>
        <w:jc w:val="both"/>
        <w:rPr>
          <w:rFonts w:ascii="Times New Roman" w:hAnsi="Times New Roman" w:cs="Times New Roman"/>
          <w:lang w:val="lt-LT"/>
        </w:rPr>
      </w:pPr>
      <w:r w:rsidRPr="004159EA">
        <w:rPr>
          <w:rFonts w:ascii="Times New Roman" w:hAnsi="Times New Roman" w:cs="Times New Roman"/>
          <w:bCs/>
          <w:lang w:val="lt-LT"/>
        </w:rPr>
        <w:t xml:space="preserve">Individualiame ugdymo plane </w:t>
      </w:r>
      <w:r w:rsidRPr="004159EA">
        <w:rPr>
          <w:rFonts w:ascii="Times New Roman" w:hAnsi="Times New Roman" w:cs="Times New Roman"/>
          <w:lang w:val="lt-LT"/>
        </w:rPr>
        <w:t xml:space="preserve">numatomi </w:t>
      </w:r>
      <w:r w:rsidR="004159EA" w:rsidRPr="004159EA">
        <w:rPr>
          <w:rFonts w:ascii="Times New Roman" w:hAnsi="Times New Roman" w:cs="Times New Roman"/>
          <w:lang w:val="lt-LT"/>
        </w:rPr>
        <w:t>numatoma, kaip mokymosi turinys pritaikomas mokiniui pagal jo mokymosi galias ir mokymosi poreikius</w:t>
      </w:r>
      <w:r w:rsidR="004159EA">
        <w:rPr>
          <w:rFonts w:ascii="Times New Roman" w:hAnsi="Times New Roman" w:cs="Times New Roman"/>
          <w:lang w:val="lt-LT"/>
        </w:rPr>
        <w:t>.</w:t>
      </w:r>
    </w:p>
    <w:p w14:paraId="3B25D99B" w14:textId="7B5DB01E" w:rsidR="007A525F" w:rsidRPr="004159EA" w:rsidRDefault="007A525F" w:rsidP="006C2E08">
      <w:pPr>
        <w:pStyle w:val="Sraopastraipa"/>
        <w:numPr>
          <w:ilvl w:val="0"/>
          <w:numId w:val="7"/>
        </w:numPr>
        <w:tabs>
          <w:tab w:val="left" w:pos="1418"/>
        </w:tabs>
        <w:ind w:left="0" w:firstLine="851"/>
        <w:jc w:val="both"/>
        <w:rPr>
          <w:rFonts w:ascii="Times New Roman" w:hAnsi="Times New Roman" w:cs="Times New Roman"/>
          <w:lang w:val="lt-LT"/>
        </w:rPr>
      </w:pPr>
      <w:r w:rsidRPr="004159EA">
        <w:rPr>
          <w:rFonts w:ascii="Times New Roman" w:hAnsi="Times New Roman" w:cs="Times New Roman"/>
          <w:lang w:val="lt-LT"/>
        </w:rPr>
        <w:t>Individualaus plano sudarymą organizuoja direktoriaus pavaduotojas ugdymui.</w:t>
      </w:r>
    </w:p>
    <w:p w14:paraId="3619D704" w14:textId="77777777" w:rsidR="007A525F" w:rsidRPr="005F6D82" w:rsidRDefault="007A525F" w:rsidP="00C403BE">
      <w:pPr>
        <w:tabs>
          <w:tab w:val="center" w:pos="851"/>
        </w:tabs>
        <w:jc w:val="both"/>
        <w:rPr>
          <w:rFonts w:ascii="Times New Roman" w:hAnsi="Times New Roman" w:cs="Times New Roman"/>
          <w:lang w:val="lt-LT"/>
        </w:rPr>
      </w:pPr>
    </w:p>
    <w:p w14:paraId="7702A845" w14:textId="5D1D57DD" w:rsidR="00D85A56" w:rsidRPr="005F6D82" w:rsidRDefault="00BD360D" w:rsidP="00C403BE">
      <w:pPr>
        <w:jc w:val="center"/>
        <w:rPr>
          <w:rFonts w:ascii="Times New Roman" w:hAnsi="Times New Roman" w:cs="Times New Roman"/>
          <w:b/>
          <w:lang w:val="lt-LT"/>
        </w:rPr>
      </w:pPr>
      <w:r w:rsidRPr="005F6D82">
        <w:rPr>
          <w:rFonts w:ascii="Times New Roman" w:hAnsi="Times New Roman" w:cs="Times New Roman"/>
          <w:b/>
          <w:lang w:val="lt-LT"/>
        </w:rPr>
        <w:t>DEVINTASIS</w:t>
      </w:r>
      <w:r w:rsidR="008F038E" w:rsidRPr="005F6D82">
        <w:rPr>
          <w:rFonts w:ascii="Times New Roman" w:hAnsi="Times New Roman" w:cs="Times New Roman"/>
          <w:b/>
          <w:lang w:val="lt-LT"/>
        </w:rPr>
        <w:t xml:space="preserve"> </w:t>
      </w:r>
      <w:r w:rsidR="00D85A56" w:rsidRPr="005F6D82">
        <w:rPr>
          <w:rFonts w:ascii="Times New Roman" w:hAnsi="Times New Roman" w:cs="Times New Roman"/>
          <w:b/>
          <w:lang w:val="lt-LT"/>
        </w:rPr>
        <w:t>SKIRSNIS</w:t>
      </w:r>
    </w:p>
    <w:p w14:paraId="3BFE596D" w14:textId="77777777" w:rsidR="00D85A56" w:rsidRPr="005F6D82" w:rsidRDefault="00D85A56" w:rsidP="00C403BE">
      <w:pPr>
        <w:pStyle w:val="Antrat1"/>
        <w:keepNext w:val="0"/>
        <w:rPr>
          <w:rFonts w:ascii="Times New Roman" w:hAnsi="Times New Roman" w:cs="Times New Roman"/>
          <w:lang w:val="lt-LT"/>
        </w:rPr>
      </w:pPr>
      <w:r w:rsidRPr="005F6D82">
        <w:rPr>
          <w:rFonts w:ascii="Times New Roman" w:hAnsi="Times New Roman" w:cs="Times New Roman"/>
          <w:lang w:val="lt-LT"/>
        </w:rPr>
        <w:t>NEFORMALIOJO VAIKŲ ŠVIETIMO ORGANIZAVIMAS</w:t>
      </w:r>
    </w:p>
    <w:p w14:paraId="27B975E7" w14:textId="77777777" w:rsidR="00D85A56" w:rsidRPr="005F6D82" w:rsidRDefault="00D85A56" w:rsidP="00C403BE">
      <w:pPr>
        <w:jc w:val="both"/>
        <w:rPr>
          <w:rFonts w:ascii="Times New Roman" w:hAnsi="Times New Roman" w:cs="Times New Roman"/>
          <w:lang w:val="lt-LT"/>
        </w:rPr>
      </w:pPr>
    </w:p>
    <w:p w14:paraId="171CF6C2" w14:textId="0B21562E" w:rsidR="0014782C" w:rsidRDefault="0014782C" w:rsidP="006C2E08">
      <w:pPr>
        <w:pStyle w:val="Sraopastraipa"/>
        <w:numPr>
          <w:ilvl w:val="0"/>
          <w:numId w:val="7"/>
        </w:numPr>
        <w:tabs>
          <w:tab w:val="left" w:pos="1418"/>
        </w:tabs>
        <w:ind w:left="0" w:firstLine="851"/>
        <w:jc w:val="both"/>
        <w:rPr>
          <w:rFonts w:ascii="Times New Roman" w:hAnsi="Times New Roman" w:cs="Times New Roman"/>
          <w:lang w:val="lt-LT"/>
        </w:rPr>
      </w:pPr>
      <w:r>
        <w:rPr>
          <w:rFonts w:ascii="Times New Roman" w:hAnsi="Times New Roman" w:cs="Times New Roman"/>
          <w:lang w:val="lt-LT"/>
        </w:rPr>
        <w:t xml:space="preserve">Neformalusis vaikų švietimas mokykloje organizuojamas vadovaujantis </w:t>
      </w:r>
      <w:r w:rsidRPr="0014782C">
        <w:rPr>
          <w:rFonts w:ascii="Times New Roman" w:hAnsi="Times New Roman" w:cs="Times New Roman"/>
          <w:i/>
          <w:iCs/>
          <w:lang w:val="lt-LT"/>
        </w:rPr>
        <w:t>Marijampolės „Ryto“ pagrin</w:t>
      </w:r>
      <w:r w:rsidR="00DD71CD">
        <w:rPr>
          <w:rFonts w:ascii="Times New Roman" w:hAnsi="Times New Roman" w:cs="Times New Roman"/>
          <w:i/>
          <w:iCs/>
          <w:lang w:val="lt-LT"/>
        </w:rPr>
        <w:t>d</w:t>
      </w:r>
      <w:r w:rsidRPr="0014782C">
        <w:rPr>
          <w:rFonts w:ascii="Times New Roman" w:hAnsi="Times New Roman" w:cs="Times New Roman"/>
          <w:i/>
          <w:iCs/>
          <w:lang w:val="lt-LT"/>
        </w:rPr>
        <w:t>inės mokyklos Neformaliojo vaikų švietimo tvarkos aprašu,</w:t>
      </w:r>
      <w:r>
        <w:rPr>
          <w:rFonts w:ascii="Times New Roman" w:hAnsi="Times New Roman" w:cs="Times New Roman"/>
          <w:lang w:val="lt-LT"/>
        </w:rPr>
        <w:t xml:space="preserve"> patvirtintu mokyklos direktoriaus 2022 m. kovo 22 d. įsakymu V-56.</w:t>
      </w:r>
    </w:p>
    <w:p w14:paraId="51C5DF2F" w14:textId="06C04B8B" w:rsidR="007441E5" w:rsidRDefault="007441E5" w:rsidP="006C2E08">
      <w:pPr>
        <w:pStyle w:val="Sraopastraipa"/>
        <w:numPr>
          <w:ilvl w:val="0"/>
          <w:numId w:val="7"/>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Neformalusis švietimas organizuojamas laikantis tęstinumo principo, mokyklos tradicijų, mokyklos tikslų. Atsižvelgiant į susiklosčiusias mokyklos tradicijas, finansines galimybes, neformaliajam vaikų švietimui vykdyti valandos pirmiausia skiriamos mokinių gausiausiai pasirenkamoms programoms.</w:t>
      </w:r>
    </w:p>
    <w:p w14:paraId="427704B8" w14:textId="77777777" w:rsidR="000C4B91" w:rsidRPr="000C4B91" w:rsidRDefault="00DD4752" w:rsidP="006C2E08">
      <w:pPr>
        <w:pStyle w:val="Sraopastraipa"/>
        <w:numPr>
          <w:ilvl w:val="0"/>
          <w:numId w:val="7"/>
        </w:numPr>
        <w:tabs>
          <w:tab w:val="left" w:pos="1418"/>
        </w:tabs>
        <w:ind w:left="0" w:firstLine="851"/>
        <w:jc w:val="both"/>
        <w:rPr>
          <w:rFonts w:ascii="Times New Roman" w:hAnsi="Times New Roman" w:cs="Times New Roman"/>
          <w:lang w:val="lt-LT"/>
        </w:rPr>
      </w:pPr>
      <w:r w:rsidRPr="00687450">
        <w:rPr>
          <w:rFonts w:ascii="Times New Roman" w:hAnsi="Times New Roman" w:cs="Times New Roman"/>
          <w:lang w:val="lt-LT"/>
        </w:rPr>
        <w:t xml:space="preserve">Mokiniams sudaromos sąlygos mokslo metų eigoje, esant poreikiui, pasirinkti </w:t>
      </w:r>
      <w:r w:rsidRPr="00267FD3">
        <w:rPr>
          <w:rFonts w:ascii="Times New Roman" w:hAnsi="Times New Roman" w:cs="Times New Roman"/>
          <w:lang w:val="lt-LT"/>
        </w:rPr>
        <w:t>papildomas neformaliojo švietimo veiklas</w:t>
      </w:r>
      <w:r w:rsidR="003F2F65" w:rsidRPr="00267FD3">
        <w:rPr>
          <w:rFonts w:ascii="Times New Roman" w:hAnsi="Times New Roman" w:cs="Times New Roman"/>
          <w:lang w:val="lt-LT"/>
        </w:rPr>
        <w:t>,</w:t>
      </w:r>
      <w:r w:rsidR="003F2F65">
        <w:rPr>
          <w:rFonts w:ascii="Times New Roman" w:hAnsi="Times New Roman" w:cs="Times New Roman"/>
          <w:lang w:val="lt-LT"/>
        </w:rPr>
        <w:t xml:space="preserve"> kurias organizuoja mokykla ir/ar neformaliojo švietimo teikėjai:</w:t>
      </w:r>
      <w:r w:rsidR="00C573C4" w:rsidRPr="00687450">
        <w:rPr>
          <w:rFonts w:ascii="Times New Roman" w:hAnsi="Times New Roman" w:cs="Times New Roman"/>
          <w:lang w:val="lt-LT"/>
        </w:rPr>
        <w:t xml:space="preserve"> </w:t>
      </w:r>
      <w:r w:rsidR="00687450" w:rsidRPr="00D012C5">
        <w:rPr>
          <w:rFonts w:ascii="Times New Roman" w:hAnsi="Times New Roman" w:cs="Times New Roman"/>
          <w:szCs w:val="20"/>
          <w:lang w:val="lt-LT" w:eastAsia="lt-LT"/>
        </w:rPr>
        <w:t>Marijampolės moksleivių kūrybos centr</w:t>
      </w:r>
      <w:r w:rsidR="003F2F65">
        <w:rPr>
          <w:rFonts w:ascii="Times New Roman" w:hAnsi="Times New Roman" w:cs="Times New Roman"/>
          <w:szCs w:val="20"/>
          <w:lang w:val="lt-LT" w:eastAsia="lt-LT"/>
        </w:rPr>
        <w:t>as</w:t>
      </w:r>
      <w:r w:rsidR="00687450" w:rsidRPr="00D012C5">
        <w:rPr>
          <w:rFonts w:ascii="Times New Roman" w:hAnsi="Times New Roman" w:cs="Times New Roman"/>
          <w:szCs w:val="20"/>
          <w:lang w:val="lt-LT" w:eastAsia="lt-LT"/>
        </w:rPr>
        <w:t xml:space="preserve"> (</w:t>
      </w:r>
      <w:r w:rsidR="003F2F65">
        <w:rPr>
          <w:rFonts w:ascii="Times New Roman" w:hAnsi="Times New Roman" w:cs="Times New Roman"/>
          <w:szCs w:val="20"/>
          <w:lang w:val="lt-LT" w:eastAsia="lt-LT"/>
        </w:rPr>
        <w:t>pvz.</w:t>
      </w:r>
      <w:r w:rsidR="00687450" w:rsidRPr="00D012C5">
        <w:rPr>
          <w:rFonts w:ascii="Times New Roman" w:hAnsi="Times New Roman" w:cs="Times New Roman"/>
          <w:szCs w:val="20"/>
          <w:lang w:val="lt-LT" w:eastAsia="lt-LT"/>
        </w:rPr>
        <w:t xml:space="preserve"> dviračių vairuotojo mokymo kursai), neformalaus ugdymo mokykla „Lispa“</w:t>
      </w:r>
      <w:r w:rsidR="00DF0545">
        <w:rPr>
          <w:rFonts w:ascii="Times New Roman" w:hAnsi="Times New Roman" w:cs="Times New Roman"/>
          <w:szCs w:val="20"/>
          <w:lang w:val="lt-LT" w:eastAsia="lt-LT"/>
        </w:rPr>
        <w:t xml:space="preserve"> (pvz.</w:t>
      </w:r>
      <w:r w:rsidR="00554B6D">
        <w:rPr>
          <w:rFonts w:ascii="Times New Roman" w:hAnsi="Times New Roman" w:cs="Times New Roman"/>
          <w:szCs w:val="20"/>
          <w:lang w:val="lt-LT" w:eastAsia="lt-LT"/>
        </w:rPr>
        <w:t xml:space="preserve"> </w:t>
      </w:r>
      <w:r w:rsidR="00DF0545">
        <w:rPr>
          <w:rFonts w:ascii="Times New Roman" w:hAnsi="Times New Roman" w:cs="Times New Roman"/>
          <w:szCs w:val="20"/>
          <w:lang w:val="lt-LT" w:eastAsia="lt-LT"/>
        </w:rPr>
        <w:t>programavimas)</w:t>
      </w:r>
      <w:r w:rsidR="00687450" w:rsidRPr="00D012C5">
        <w:rPr>
          <w:rFonts w:ascii="Times New Roman" w:hAnsi="Times New Roman" w:cs="Times New Roman"/>
          <w:szCs w:val="20"/>
          <w:lang w:val="lt-LT" w:eastAsia="lt-LT"/>
        </w:rPr>
        <w:t xml:space="preserve"> </w:t>
      </w:r>
      <w:r w:rsidR="003F2F65">
        <w:rPr>
          <w:rFonts w:ascii="Times New Roman" w:hAnsi="Times New Roman" w:cs="Times New Roman"/>
          <w:szCs w:val="20"/>
          <w:lang w:val="lt-LT" w:eastAsia="lt-LT"/>
        </w:rPr>
        <w:t>ir kt. teikėjai.</w:t>
      </w:r>
    </w:p>
    <w:p w14:paraId="079CCA7F" w14:textId="5DD9ABD1" w:rsidR="0067676D" w:rsidRPr="000C4B91" w:rsidRDefault="00D85A56" w:rsidP="006C2E08">
      <w:pPr>
        <w:pStyle w:val="Sraopastraipa"/>
        <w:numPr>
          <w:ilvl w:val="0"/>
          <w:numId w:val="7"/>
        </w:numPr>
        <w:tabs>
          <w:tab w:val="left" w:pos="1418"/>
        </w:tabs>
        <w:ind w:left="0" w:firstLine="851"/>
        <w:jc w:val="both"/>
        <w:rPr>
          <w:rFonts w:ascii="Times New Roman" w:hAnsi="Times New Roman" w:cs="Times New Roman"/>
          <w:lang w:val="lt-LT"/>
        </w:rPr>
      </w:pPr>
      <w:r w:rsidRPr="000C4B91">
        <w:rPr>
          <w:rFonts w:ascii="Times New Roman" w:hAnsi="Times New Roman" w:cs="Times New Roman"/>
          <w:lang w:val="lt-LT"/>
        </w:rPr>
        <w:t>Neformaliojo švietimo veikla mokiniams yra neprivaloma ir laisvai pasirenkama iš mokyklos pasiūlyto sąrašo</w:t>
      </w:r>
      <w:r w:rsidR="00240373" w:rsidRPr="000C4B91">
        <w:rPr>
          <w:rFonts w:ascii="Times New Roman" w:hAnsi="Times New Roman" w:cs="Times New Roman"/>
          <w:lang w:val="lt-LT"/>
        </w:rPr>
        <w:t>. Neformali</w:t>
      </w:r>
      <w:r w:rsidR="00406BA3" w:rsidRPr="000C4B91">
        <w:rPr>
          <w:rFonts w:ascii="Times New Roman" w:hAnsi="Times New Roman" w:cs="Times New Roman"/>
          <w:lang w:val="lt-LT"/>
        </w:rPr>
        <w:t>ojo švietimo pasiūla pradinių klasių mokiniams: sporto būrelis „Drąsūs, stiprūs, vikrūs“, ritminiai šokiai, dailės studija, keramika, anglų kalbos pradžiamokslis, dramos studija, dainavimo studija, instrumentinis ansamblis</w:t>
      </w:r>
      <w:r w:rsidR="0067676D" w:rsidRPr="000C4B91">
        <w:rPr>
          <w:rFonts w:ascii="Times New Roman" w:hAnsi="Times New Roman" w:cs="Times New Roman"/>
          <w:lang w:val="lt-LT"/>
        </w:rPr>
        <w:t>, „Žodžių labirintuose“, „Įdomioji matematika“</w:t>
      </w:r>
      <w:r w:rsidR="009A1DDB">
        <w:rPr>
          <w:rFonts w:ascii="Times New Roman" w:hAnsi="Times New Roman" w:cs="Times New Roman"/>
          <w:lang w:val="lt-LT"/>
        </w:rPr>
        <w:t>,</w:t>
      </w:r>
      <w:r w:rsidR="0067676D" w:rsidRPr="000C4B91">
        <w:rPr>
          <w:rFonts w:ascii="Times New Roman" w:hAnsi="Times New Roman" w:cs="Times New Roman"/>
          <w:lang w:val="lt-LT"/>
        </w:rPr>
        <w:t xml:space="preserve"> „Žodžio paunksmėje“.</w:t>
      </w:r>
    </w:p>
    <w:p w14:paraId="1985379A" w14:textId="0150AC49" w:rsidR="00406BA3" w:rsidRDefault="00406BA3" w:rsidP="006C2E08">
      <w:pPr>
        <w:pStyle w:val="Sraopastraipa"/>
        <w:numPr>
          <w:ilvl w:val="0"/>
          <w:numId w:val="7"/>
        </w:numPr>
        <w:tabs>
          <w:tab w:val="left" w:pos="1418"/>
        </w:tabs>
        <w:ind w:left="0" w:firstLine="851"/>
        <w:jc w:val="both"/>
        <w:rPr>
          <w:rFonts w:ascii="Times New Roman" w:hAnsi="Times New Roman" w:cs="Times New Roman"/>
          <w:lang w:val="lt-LT"/>
        </w:rPr>
      </w:pPr>
      <w:r>
        <w:rPr>
          <w:rFonts w:ascii="Times New Roman" w:hAnsi="Times New Roman" w:cs="Times New Roman"/>
          <w:lang w:val="lt-LT"/>
        </w:rPr>
        <w:t xml:space="preserve"> Neformaliojo švietimo pasiūla 5</w:t>
      </w:r>
      <w:r w:rsidR="00FA594B" w:rsidRPr="00EF3C23">
        <w:rPr>
          <w:rFonts w:ascii="Times New Roman" w:hAnsi="Times New Roman" w:cs="Times New Roman"/>
          <w:lang w:val="lt-LT"/>
        </w:rPr>
        <w:t>–</w:t>
      </w:r>
      <w:r>
        <w:rPr>
          <w:rFonts w:ascii="Times New Roman" w:hAnsi="Times New Roman" w:cs="Times New Roman"/>
          <w:lang w:val="lt-LT"/>
        </w:rPr>
        <w:t xml:space="preserve">10 klasių mokiniams: instrumentinis ansamblis, dainavimo studija, „Minecraft“, dizaino studija, </w:t>
      </w:r>
      <w:r w:rsidRPr="0067676D">
        <w:rPr>
          <w:rFonts w:ascii="Times New Roman" w:hAnsi="Times New Roman" w:cs="Times New Roman"/>
          <w:lang w:val="lt-LT"/>
        </w:rPr>
        <w:t>pučiamųjų instrumentų ansamblis, judrieji žaidimai, futbolas, tautiniai šokiai, dailės studija</w:t>
      </w:r>
      <w:r w:rsidR="00DA7EB0" w:rsidRPr="0067676D">
        <w:rPr>
          <w:rFonts w:ascii="Times New Roman" w:hAnsi="Times New Roman" w:cs="Times New Roman"/>
          <w:lang w:val="lt-LT"/>
        </w:rPr>
        <w:t>, teatras</w:t>
      </w:r>
      <w:r w:rsidR="001658BA" w:rsidRPr="0067676D">
        <w:rPr>
          <w:rFonts w:ascii="Times New Roman" w:hAnsi="Times New Roman" w:cs="Times New Roman"/>
          <w:lang w:val="lt-LT"/>
        </w:rPr>
        <w:t>, šiuolaikiniai šokiai</w:t>
      </w:r>
      <w:r w:rsidR="002057F7">
        <w:rPr>
          <w:rFonts w:ascii="Times New Roman" w:hAnsi="Times New Roman" w:cs="Times New Roman"/>
          <w:lang w:val="lt-LT"/>
        </w:rPr>
        <w:t>, verslumas ir finansinis raštingumas.</w:t>
      </w:r>
    </w:p>
    <w:p w14:paraId="64D6CBE3" w14:textId="6C79D8F6" w:rsidR="00D85A56" w:rsidRPr="00406BA3" w:rsidRDefault="00D85A56" w:rsidP="006C2E08">
      <w:pPr>
        <w:pStyle w:val="Sraopastraipa"/>
        <w:numPr>
          <w:ilvl w:val="0"/>
          <w:numId w:val="7"/>
        </w:numPr>
        <w:tabs>
          <w:tab w:val="left" w:pos="1418"/>
        </w:tabs>
        <w:ind w:left="0" w:firstLine="851"/>
        <w:jc w:val="both"/>
        <w:rPr>
          <w:rFonts w:ascii="Times New Roman" w:hAnsi="Times New Roman" w:cs="Times New Roman"/>
          <w:lang w:val="lt-LT"/>
        </w:rPr>
      </w:pPr>
      <w:r w:rsidRPr="00406BA3">
        <w:rPr>
          <w:rFonts w:ascii="Times New Roman" w:hAnsi="Times New Roman" w:cs="Times New Roman"/>
          <w:lang w:val="lt-LT"/>
        </w:rPr>
        <w:t xml:space="preserve">Mokiniai užsiėmimus renkasi ir mokytojai patikslintus mokinių sąrašus direktoriaus pavaduotojui ugdymui, atsakingam už neformalųjį </w:t>
      </w:r>
      <w:r w:rsidR="008F038E" w:rsidRPr="00406BA3">
        <w:rPr>
          <w:rFonts w:ascii="Times New Roman" w:hAnsi="Times New Roman" w:cs="Times New Roman"/>
          <w:lang w:val="lt-LT"/>
        </w:rPr>
        <w:t>švietimą, pateikia iki rugsėjo 10</w:t>
      </w:r>
      <w:r w:rsidRPr="00406BA3">
        <w:rPr>
          <w:rFonts w:ascii="Times New Roman" w:hAnsi="Times New Roman" w:cs="Times New Roman"/>
          <w:lang w:val="lt-LT"/>
        </w:rPr>
        <w:t xml:space="preserve"> d. Neformaliojo švietimo veikla įrašoma į neformaliojo švietimo tvarkaraštį, organizuojama po pamokų, vykdoma patraukliose ir saugiose mokiniui aplinkose, padedančiose įgyvendinti neformaliojo vaikų švietimo tikslus.</w:t>
      </w:r>
    </w:p>
    <w:p w14:paraId="3281C6A2" w14:textId="69FE9E08" w:rsidR="00D85A56" w:rsidRPr="005F6D82" w:rsidRDefault="00D85A56" w:rsidP="006C2E08">
      <w:pPr>
        <w:pStyle w:val="Sraopastraipa"/>
        <w:numPr>
          <w:ilvl w:val="0"/>
          <w:numId w:val="7"/>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Neformaliojo švietimo programas būrelio vadovas rengia birželio mėnesį ir iki rugsėjo 1 d., suderinęs su direktoriaus pavaduotoju ugdymu</w:t>
      </w:r>
      <w:r w:rsidR="008B3149" w:rsidRPr="005F6D82">
        <w:rPr>
          <w:rFonts w:ascii="Times New Roman" w:hAnsi="Times New Roman" w:cs="Times New Roman"/>
          <w:lang w:val="lt-LT"/>
        </w:rPr>
        <w:t>i, teikia tvirtinti direktoriui.</w:t>
      </w:r>
      <w:r w:rsidRPr="005F6D82">
        <w:rPr>
          <w:rFonts w:ascii="Times New Roman" w:hAnsi="Times New Roman" w:cs="Times New Roman"/>
          <w:lang w:val="lt-LT"/>
        </w:rPr>
        <w:t xml:space="preserve"> </w:t>
      </w:r>
    </w:p>
    <w:p w14:paraId="37ADF969" w14:textId="5EC3D2F5" w:rsidR="00D85A56" w:rsidRPr="005F6D82" w:rsidRDefault="00D85A56" w:rsidP="006C2E08">
      <w:pPr>
        <w:pStyle w:val="Sraopastraipa"/>
        <w:numPr>
          <w:ilvl w:val="0"/>
          <w:numId w:val="7"/>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Neformaliojo švietimo užsiėmimai fiksuojami elektroniniame dienyne. Užsiėmimo trukmė 45 minutės.</w:t>
      </w:r>
    </w:p>
    <w:p w14:paraId="44B0AF74" w14:textId="126D9EE1" w:rsidR="003C4824" w:rsidRPr="00267FD3" w:rsidRDefault="007441E5" w:rsidP="006C2E08">
      <w:pPr>
        <w:pStyle w:val="Sraopastraipa"/>
        <w:numPr>
          <w:ilvl w:val="0"/>
          <w:numId w:val="7"/>
        </w:numPr>
        <w:tabs>
          <w:tab w:val="left" w:pos="1418"/>
        </w:tabs>
        <w:ind w:left="0" w:firstLine="851"/>
        <w:jc w:val="both"/>
        <w:rPr>
          <w:rFonts w:ascii="Times New Roman" w:hAnsi="Times New Roman" w:cs="Times New Roman"/>
          <w:lang w:val="lt-LT"/>
        </w:rPr>
      </w:pPr>
      <w:r w:rsidRPr="00267FD3">
        <w:rPr>
          <w:rFonts w:ascii="Times New Roman" w:hAnsi="Times New Roman" w:cs="Times New Roman"/>
          <w:lang w:val="lt-LT"/>
        </w:rPr>
        <w:t>Už neformaliojo švietimo veiklos rezultatus organizatorius atsiskaito kiekvieno pusmečio pabaigoje</w:t>
      </w:r>
      <w:r w:rsidR="007D291B">
        <w:rPr>
          <w:rFonts w:ascii="Times New Roman" w:hAnsi="Times New Roman" w:cs="Times New Roman"/>
          <w:lang w:val="lt-LT"/>
        </w:rPr>
        <w:t>.</w:t>
      </w:r>
    </w:p>
    <w:p w14:paraId="47D90C3D" w14:textId="77777777" w:rsidR="00C14B93" w:rsidRPr="009E462B" w:rsidRDefault="00C14B93" w:rsidP="00C403BE">
      <w:pPr>
        <w:tabs>
          <w:tab w:val="left" w:pos="851"/>
        </w:tabs>
        <w:jc w:val="center"/>
        <w:rPr>
          <w:rFonts w:ascii="Times New Roman" w:hAnsi="Times New Roman" w:cs="Times New Roman"/>
          <w:b/>
          <w:i/>
          <w:iCs/>
          <w:lang w:val="lt-LT"/>
        </w:rPr>
      </w:pPr>
    </w:p>
    <w:p w14:paraId="175F7E26" w14:textId="5A42F0E8" w:rsidR="00E207BC" w:rsidRPr="005F6D82" w:rsidRDefault="00F76337"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DEŠIMTASIS</w:t>
      </w:r>
      <w:r w:rsidR="009D66ED" w:rsidRPr="005F6D82">
        <w:rPr>
          <w:rFonts w:ascii="Times New Roman" w:hAnsi="Times New Roman" w:cs="Times New Roman"/>
          <w:b/>
          <w:lang w:val="lt-LT"/>
        </w:rPr>
        <w:t xml:space="preserve"> SKIRSNIS</w:t>
      </w:r>
    </w:p>
    <w:p w14:paraId="0CAC7BA3" w14:textId="3E16DDBA" w:rsidR="00E207BC" w:rsidRPr="005F6D82" w:rsidRDefault="009D66ED"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UGDYMO DIFERENCIJAVIMAS</w:t>
      </w:r>
    </w:p>
    <w:p w14:paraId="0E45045C" w14:textId="77777777" w:rsidR="00E207BC" w:rsidRPr="005F6D82" w:rsidRDefault="00E207BC" w:rsidP="00C403BE">
      <w:pPr>
        <w:tabs>
          <w:tab w:val="left" w:pos="851"/>
        </w:tabs>
        <w:jc w:val="center"/>
        <w:rPr>
          <w:rFonts w:ascii="Times New Roman" w:hAnsi="Times New Roman" w:cs="Times New Roman"/>
          <w:b/>
          <w:lang w:val="lt-LT"/>
        </w:rPr>
      </w:pPr>
    </w:p>
    <w:p w14:paraId="0DDC2AC4" w14:textId="25D81B92" w:rsidR="009D66ED" w:rsidRPr="005F6D82" w:rsidRDefault="009D66ED" w:rsidP="006C2E08">
      <w:pPr>
        <w:pStyle w:val="Sraopastraipa"/>
        <w:numPr>
          <w:ilvl w:val="0"/>
          <w:numId w:val="7"/>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Diferencijavimas, individualizavimas – ugdymo turinio pritaikymas skirtingų gebėjimų lygio mokiniams.</w:t>
      </w:r>
    </w:p>
    <w:p w14:paraId="52616B28" w14:textId="2E7C78BE" w:rsidR="009D66ED" w:rsidRPr="005F6D82" w:rsidRDefault="009D66ED" w:rsidP="006C2E08">
      <w:pPr>
        <w:pStyle w:val="Sraopastraipa"/>
        <w:numPr>
          <w:ilvl w:val="0"/>
          <w:numId w:val="7"/>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Dalyko mokytojas pamokoje pritaiko mokiniui mokymosi uždavinius ir užduotis, ugdymo turinį, metodus, mokymo(si) priemones, tempą, mokymosi aplinką, skiriamą laiką, atsižvelgdamas į mokinių turimą patirtį, interesus, gebėjimus, mokymos</w:t>
      </w:r>
      <w:r w:rsidR="00692340" w:rsidRPr="005F6D82">
        <w:rPr>
          <w:rFonts w:ascii="Times New Roman" w:hAnsi="Times New Roman" w:cs="Times New Roman"/>
          <w:lang w:val="lt-LT"/>
        </w:rPr>
        <w:t>i stilių, pasiekimų lygį ir kt.</w:t>
      </w:r>
      <w:r w:rsidR="003E6DCA" w:rsidRPr="005F6D82">
        <w:rPr>
          <w:rFonts w:ascii="Times New Roman" w:hAnsi="Times New Roman" w:cs="Times New Roman"/>
          <w:lang w:val="lt-LT"/>
        </w:rPr>
        <w:t>.</w:t>
      </w:r>
    </w:p>
    <w:p w14:paraId="7E58C215" w14:textId="356E5CB2" w:rsidR="009D66ED" w:rsidRPr="005F6D82" w:rsidRDefault="009D66ED" w:rsidP="006C2E08">
      <w:pPr>
        <w:pStyle w:val="Sraopastraipa"/>
        <w:numPr>
          <w:ilvl w:val="0"/>
          <w:numId w:val="7"/>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Ugdymo turinio diferencijavimas taikomas mokinių grupėms pritaikant įvairias mokymosi strategijas tam tikroms veikloms atlikti (projektiniai, tiriamieji darbai ir kt.), sudarant mišrias arba panašių polinkių, interesų mokinių grupes,  suskirstant mokinius į mišrias įvairių gebėjimų grupes, kuriose daugiau gebantys mokini</w:t>
      </w:r>
      <w:r w:rsidR="00BD2255" w:rsidRPr="005F6D82">
        <w:rPr>
          <w:rFonts w:ascii="Times New Roman" w:hAnsi="Times New Roman" w:cs="Times New Roman"/>
          <w:lang w:val="lt-LT"/>
        </w:rPr>
        <w:t>ai padeda mažiau patyrusiems.</w:t>
      </w:r>
    </w:p>
    <w:p w14:paraId="65E6E53D" w14:textId="6B322F10" w:rsidR="00FD19A0" w:rsidRPr="005F6D82" w:rsidRDefault="00FD19A0" w:rsidP="006C2E08">
      <w:pPr>
        <w:pStyle w:val="Sraopastraipa"/>
        <w:numPr>
          <w:ilvl w:val="0"/>
          <w:numId w:val="7"/>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Siekiant tiksliau identifikuoti mokinių pasiekimų dermę su Bendrųjų ugdymo programų reikalavimais, analizuojamas ugdymo proceso difere</w:t>
      </w:r>
      <w:r w:rsidR="00A315F0" w:rsidRPr="005F6D82">
        <w:rPr>
          <w:rFonts w:ascii="Times New Roman" w:hAnsi="Times New Roman" w:cs="Times New Roman"/>
          <w:lang w:val="lt-LT"/>
        </w:rPr>
        <w:t xml:space="preserve">ncijavimo ir individualizavimo sėkmingumas mokslo metų pradžioje ir pabaigoje, atliekant pasiekimų patikrinimus, taikant savęs įsivertinimo  ir pasiekimų analizės procedūras, analizuojant pasiekimų </w:t>
      </w:r>
      <w:r w:rsidR="00902271">
        <w:rPr>
          <w:rFonts w:ascii="Times New Roman" w:hAnsi="Times New Roman" w:cs="Times New Roman"/>
          <w:lang w:val="lt-LT"/>
        </w:rPr>
        <w:t>i</w:t>
      </w:r>
      <w:r w:rsidR="00A315F0" w:rsidRPr="005F6D82">
        <w:rPr>
          <w:rFonts w:ascii="Times New Roman" w:hAnsi="Times New Roman" w:cs="Times New Roman"/>
          <w:lang w:val="lt-LT"/>
        </w:rPr>
        <w:t>r pažangos vertinimo ugdymo procese (po pusmečio, metinę) informaciją, NMPP 4,</w:t>
      </w:r>
      <w:r w:rsidR="00FA594B">
        <w:rPr>
          <w:rFonts w:ascii="Times New Roman" w:hAnsi="Times New Roman" w:cs="Times New Roman"/>
          <w:lang w:val="lt-LT"/>
        </w:rPr>
        <w:t xml:space="preserve"> </w:t>
      </w:r>
      <w:r w:rsidR="00A315F0" w:rsidRPr="005F6D82">
        <w:rPr>
          <w:rFonts w:ascii="Times New Roman" w:hAnsi="Times New Roman" w:cs="Times New Roman"/>
          <w:lang w:val="lt-LT"/>
        </w:rPr>
        <w:t xml:space="preserve">8 klasių duomenis, Mokyklos veiklos kokybės įsivertinimo metu, </w:t>
      </w:r>
      <w:r w:rsidR="00EE6453">
        <w:rPr>
          <w:rFonts w:ascii="Times New Roman" w:hAnsi="Times New Roman" w:cs="Times New Roman"/>
          <w:lang w:val="lt-LT"/>
        </w:rPr>
        <w:t xml:space="preserve">išorės vertinimo ataskaita, </w:t>
      </w:r>
      <w:r w:rsidR="00A315F0" w:rsidRPr="005F6D82">
        <w:rPr>
          <w:rFonts w:ascii="Times New Roman" w:hAnsi="Times New Roman" w:cs="Times New Roman"/>
          <w:lang w:val="lt-LT"/>
        </w:rPr>
        <w:t>remiantis švietimo stebėsenos rodikliais.</w:t>
      </w:r>
    </w:p>
    <w:p w14:paraId="2E1A96B1" w14:textId="199CC57F" w:rsidR="009D66ED" w:rsidRPr="005F6D82" w:rsidRDefault="00136B2E" w:rsidP="006C2E08">
      <w:pPr>
        <w:pStyle w:val="Sraopastraipa"/>
        <w:numPr>
          <w:ilvl w:val="0"/>
          <w:numId w:val="7"/>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Diferencijavimas vykdomas, panaudojant valandas, skirtas mokinių ugdymosi poreikiams tenki</w:t>
      </w:r>
      <w:r w:rsidR="00AF060B" w:rsidRPr="005F6D82">
        <w:rPr>
          <w:rFonts w:ascii="Times New Roman" w:hAnsi="Times New Roman" w:cs="Times New Roman"/>
          <w:lang w:val="lt-LT"/>
        </w:rPr>
        <w:t>nti ir mokymosi pagalbai teikti.</w:t>
      </w:r>
      <w:r w:rsidR="00637225">
        <w:rPr>
          <w:rFonts w:ascii="Times New Roman" w:hAnsi="Times New Roman" w:cs="Times New Roman"/>
          <w:lang w:val="lt-LT"/>
        </w:rPr>
        <w:t xml:space="preserve"> </w:t>
      </w:r>
      <w:r w:rsidR="00AF060B" w:rsidRPr="005F6D82">
        <w:rPr>
          <w:rFonts w:ascii="Times New Roman" w:hAnsi="Times New Roman" w:cs="Times New Roman"/>
          <w:lang w:val="lt-LT"/>
        </w:rPr>
        <w:t>Valandos pateikiamos lentelėje.</w:t>
      </w:r>
    </w:p>
    <w:p w14:paraId="601839BA" w14:textId="77777777" w:rsidR="0029262B" w:rsidRPr="005F6D82" w:rsidRDefault="0029262B" w:rsidP="00C403BE">
      <w:pPr>
        <w:tabs>
          <w:tab w:val="left" w:pos="851"/>
        </w:tabs>
        <w:jc w:val="both"/>
        <w:rPr>
          <w:rFonts w:ascii="Times New Roman" w:hAnsi="Times New Roman" w:cs="Times New Roman"/>
          <w:lang w:val="lt-LT"/>
        </w:rPr>
      </w:pPr>
    </w:p>
    <w:tbl>
      <w:tblPr>
        <w:tblStyle w:val="Lentelstinklelis"/>
        <w:tblW w:w="0" w:type="auto"/>
        <w:tblLook w:val="04A0" w:firstRow="1" w:lastRow="0" w:firstColumn="1" w:lastColumn="0" w:noHBand="0" w:noVBand="1"/>
      </w:tblPr>
      <w:tblGrid>
        <w:gridCol w:w="1401"/>
        <w:gridCol w:w="1350"/>
        <w:gridCol w:w="4486"/>
        <w:gridCol w:w="2392"/>
      </w:tblGrid>
      <w:tr w:rsidR="00AF060B" w:rsidRPr="005F6D82" w14:paraId="50DDCB2D" w14:textId="77777777" w:rsidTr="00E07FF1">
        <w:tc>
          <w:tcPr>
            <w:tcW w:w="1413" w:type="dxa"/>
            <w:vAlign w:val="center"/>
          </w:tcPr>
          <w:p w14:paraId="7D9C4748" w14:textId="3DFA0238" w:rsidR="00AF060B" w:rsidRPr="005F6D82" w:rsidRDefault="00AF060B"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Eil. Nr.</w:t>
            </w:r>
          </w:p>
        </w:tc>
        <w:tc>
          <w:tcPr>
            <w:tcW w:w="1276" w:type="dxa"/>
            <w:vAlign w:val="center"/>
          </w:tcPr>
          <w:p w14:paraId="6F67A192" w14:textId="3B33F590" w:rsidR="00AF060B" w:rsidRPr="005F6D82" w:rsidRDefault="00AF060B"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Klasės</w:t>
            </w:r>
          </w:p>
        </w:tc>
        <w:tc>
          <w:tcPr>
            <w:tcW w:w="4532" w:type="dxa"/>
            <w:vAlign w:val="center"/>
          </w:tcPr>
          <w:p w14:paraId="75AE4729" w14:textId="53605946" w:rsidR="00AF060B" w:rsidRPr="005F6D82" w:rsidRDefault="00AF060B"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Dalykas</w:t>
            </w:r>
          </w:p>
        </w:tc>
        <w:tc>
          <w:tcPr>
            <w:tcW w:w="2407" w:type="dxa"/>
            <w:vAlign w:val="center"/>
          </w:tcPr>
          <w:p w14:paraId="39ECEA1A" w14:textId="4E2100C9" w:rsidR="00AF060B" w:rsidRPr="005F6D82" w:rsidRDefault="00AF060B"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Numatytas valandų skaičius</w:t>
            </w:r>
          </w:p>
        </w:tc>
      </w:tr>
      <w:tr w:rsidR="009618FF" w:rsidRPr="005F6D82" w14:paraId="51F2013C" w14:textId="77777777" w:rsidTr="00775489">
        <w:tc>
          <w:tcPr>
            <w:tcW w:w="1413" w:type="dxa"/>
          </w:tcPr>
          <w:p w14:paraId="67C84E1E" w14:textId="5A372487" w:rsidR="009618FF" w:rsidRPr="005F6D82" w:rsidRDefault="009618FF"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1.</w:t>
            </w:r>
          </w:p>
        </w:tc>
        <w:tc>
          <w:tcPr>
            <w:tcW w:w="1276" w:type="dxa"/>
          </w:tcPr>
          <w:p w14:paraId="0A69CDC3" w14:textId="2A11BCC3" w:rsidR="009618FF" w:rsidRPr="005F6D82" w:rsidRDefault="009618FF"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5a/5b/5c</w:t>
            </w:r>
            <w:r w:rsidR="00EE6453">
              <w:rPr>
                <w:rFonts w:ascii="Times New Roman" w:hAnsi="Times New Roman" w:cs="Times New Roman"/>
                <w:lang w:val="lt-LT"/>
              </w:rPr>
              <w:t>/5d</w:t>
            </w:r>
          </w:p>
        </w:tc>
        <w:tc>
          <w:tcPr>
            <w:tcW w:w="4532" w:type="dxa"/>
          </w:tcPr>
          <w:p w14:paraId="180764CB" w14:textId="32922585" w:rsidR="009618FF" w:rsidRPr="005F6D82" w:rsidRDefault="009618FF"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Lietuvių kalba ir literatūra</w:t>
            </w:r>
          </w:p>
        </w:tc>
        <w:tc>
          <w:tcPr>
            <w:tcW w:w="2407" w:type="dxa"/>
          </w:tcPr>
          <w:p w14:paraId="6EB28700" w14:textId="1AC8B6EA" w:rsidR="009618FF" w:rsidRPr="005F6D82" w:rsidRDefault="00EE6453" w:rsidP="00C403BE">
            <w:pPr>
              <w:tabs>
                <w:tab w:val="left" w:pos="851"/>
              </w:tabs>
              <w:jc w:val="center"/>
              <w:rPr>
                <w:rFonts w:ascii="Times New Roman" w:hAnsi="Times New Roman" w:cs="Times New Roman"/>
                <w:lang w:val="lt-LT"/>
              </w:rPr>
            </w:pPr>
            <w:r>
              <w:rPr>
                <w:rFonts w:ascii="Times New Roman" w:hAnsi="Times New Roman" w:cs="Times New Roman"/>
                <w:lang w:val="lt-LT"/>
              </w:rPr>
              <w:t>4</w:t>
            </w:r>
            <w:r w:rsidR="009618FF" w:rsidRPr="005F6D82">
              <w:rPr>
                <w:rFonts w:ascii="Times New Roman" w:hAnsi="Times New Roman" w:cs="Times New Roman"/>
                <w:lang w:val="lt-LT"/>
              </w:rPr>
              <w:t>val.</w:t>
            </w:r>
          </w:p>
        </w:tc>
      </w:tr>
      <w:tr w:rsidR="009618FF" w:rsidRPr="005F6D82" w14:paraId="23539D24" w14:textId="77777777" w:rsidTr="00775489">
        <w:tc>
          <w:tcPr>
            <w:tcW w:w="1413" w:type="dxa"/>
          </w:tcPr>
          <w:p w14:paraId="54D01EC5" w14:textId="5692DD5C" w:rsidR="009618FF" w:rsidRPr="005F6D82" w:rsidRDefault="00B314FC"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2.</w:t>
            </w:r>
          </w:p>
        </w:tc>
        <w:tc>
          <w:tcPr>
            <w:tcW w:w="1276" w:type="dxa"/>
          </w:tcPr>
          <w:p w14:paraId="4F394DB9" w14:textId="08AEFA4E" w:rsidR="009618FF" w:rsidRPr="005F6D82" w:rsidRDefault="009618FF"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6a</w:t>
            </w:r>
            <w:r w:rsidR="007D291B">
              <w:rPr>
                <w:rFonts w:ascii="Times New Roman" w:hAnsi="Times New Roman" w:cs="Times New Roman"/>
                <w:lang w:val="lt-LT"/>
              </w:rPr>
              <w:t>/</w:t>
            </w:r>
            <w:r w:rsidRPr="005F6D82">
              <w:rPr>
                <w:rFonts w:ascii="Times New Roman" w:hAnsi="Times New Roman" w:cs="Times New Roman"/>
                <w:lang w:val="lt-LT"/>
              </w:rPr>
              <w:t>6b</w:t>
            </w:r>
            <w:r w:rsidR="007D291B">
              <w:rPr>
                <w:rFonts w:ascii="Times New Roman" w:hAnsi="Times New Roman" w:cs="Times New Roman"/>
                <w:lang w:val="lt-LT"/>
              </w:rPr>
              <w:t>/</w:t>
            </w:r>
            <w:r w:rsidRPr="005F6D82">
              <w:rPr>
                <w:rFonts w:ascii="Times New Roman" w:hAnsi="Times New Roman" w:cs="Times New Roman"/>
                <w:lang w:val="lt-LT"/>
              </w:rPr>
              <w:t>6c</w:t>
            </w:r>
          </w:p>
        </w:tc>
        <w:tc>
          <w:tcPr>
            <w:tcW w:w="4532" w:type="dxa"/>
          </w:tcPr>
          <w:p w14:paraId="64678A19" w14:textId="3B64CA8C" w:rsidR="009618FF" w:rsidRPr="005F6D82" w:rsidRDefault="009618FF"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Lietuvių kalba ir literatūra</w:t>
            </w:r>
          </w:p>
        </w:tc>
        <w:tc>
          <w:tcPr>
            <w:tcW w:w="2407" w:type="dxa"/>
          </w:tcPr>
          <w:p w14:paraId="7329BD64" w14:textId="64B56D57" w:rsidR="009618FF" w:rsidRPr="005F6D82" w:rsidRDefault="00902271" w:rsidP="00C403BE">
            <w:pPr>
              <w:tabs>
                <w:tab w:val="left" w:pos="851"/>
              </w:tabs>
              <w:jc w:val="center"/>
              <w:rPr>
                <w:rFonts w:ascii="Times New Roman" w:hAnsi="Times New Roman" w:cs="Times New Roman"/>
                <w:lang w:val="lt-LT"/>
              </w:rPr>
            </w:pPr>
            <w:r>
              <w:rPr>
                <w:rFonts w:ascii="Times New Roman" w:hAnsi="Times New Roman" w:cs="Times New Roman"/>
                <w:lang w:val="lt-LT"/>
              </w:rPr>
              <w:t>3</w:t>
            </w:r>
            <w:r w:rsidR="009618FF" w:rsidRPr="005F6D82">
              <w:rPr>
                <w:rFonts w:ascii="Times New Roman" w:hAnsi="Times New Roman" w:cs="Times New Roman"/>
                <w:lang w:val="lt-LT"/>
              </w:rPr>
              <w:t xml:space="preserve"> val.</w:t>
            </w:r>
          </w:p>
        </w:tc>
      </w:tr>
      <w:tr w:rsidR="00A7196E" w:rsidRPr="005F6D82" w14:paraId="43F593A6" w14:textId="77777777" w:rsidTr="00775489">
        <w:tc>
          <w:tcPr>
            <w:tcW w:w="1413" w:type="dxa"/>
          </w:tcPr>
          <w:p w14:paraId="347F1B47" w14:textId="684A13A5" w:rsidR="00A7196E" w:rsidRPr="005F6D82" w:rsidRDefault="00A7196E"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3.</w:t>
            </w:r>
          </w:p>
        </w:tc>
        <w:tc>
          <w:tcPr>
            <w:tcW w:w="1276" w:type="dxa"/>
          </w:tcPr>
          <w:p w14:paraId="0B464418" w14:textId="0263F168" w:rsidR="00A7196E" w:rsidRPr="005F6D82" w:rsidRDefault="00A7196E"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7a/7b/7c</w:t>
            </w:r>
          </w:p>
        </w:tc>
        <w:tc>
          <w:tcPr>
            <w:tcW w:w="4532" w:type="dxa"/>
          </w:tcPr>
          <w:p w14:paraId="21AF0345" w14:textId="1CEF324E" w:rsidR="00A7196E" w:rsidRPr="005F6D82" w:rsidRDefault="00A7196E"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Lietuvių kalba ir literatūra</w:t>
            </w:r>
          </w:p>
        </w:tc>
        <w:tc>
          <w:tcPr>
            <w:tcW w:w="2407" w:type="dxa"/>
          </w:tcPr>
          <w:p w14:paraId="521D2A88" w14:textId="26D47D08" w:rsidR="00A7196E" w:rsidRPr="005F6D82" w:rsidRDefault="00902271" w:rsidP="00C403BE">
            <w:pPr>
              <w:tabs>
                <w:tab w:val="left" w:pos="851"/>
              </w:tabs>
              <w:jc w:val="center"/>
              <w:rPr>
                <w:rFonts w:ascii="Times New Roman" w:hAnsi="Times New Roman" w:cs="Times New Roman"/>
                <w:lang w:val="lt-LT"/>
              </w:rPr>
            </w:pPr>
            <w:r>
              <w:rPr>
                <w:rFonts w:ascii="Times New Roman" w:hAnsi="Times New Roman" w:cs="Times New Roman"/>
                <w:lang w:val="lt-LT"/>
              </w:rPr>
              <w:t>3</w:t>
            </w:r>
            <w:r w:rsidR="00A7196E" w:rsidRPr="005F6D82">
              <w:rPr>
                <w:rFonts w:ascii="Times New Roman" w:hAnsi="Times New Roman" w:cs="Times New Roman"/>
                <w:lang w:val="lt-LT"/>
              </w:rPr>
              <w:t xml:space="preserve"> val.</w:t>
            </w:r>
          </w:p>
        </w:tc>
      </w:tr>
      <w:tr w:rsidR="009618FF" w:rsidRPr="005F6D82" w14:paraId="705DAA3B" w14:textId="77777777" w:rsidTr="00775489">
        <w:tc>
          <w:tcPr>
            <w:tcW w:w="1413" w:type="dxa"/>
          </w:tcPr>
          <w:p w14:paraId="31DB802F" w14:textId="36E0D70C" w:rsidR="009618FF" w:rsidRPr="005F6D82" w:rsidRDefault="00B314FC"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3.</w:t>
            </w:r>
          </w:p>
        </w:tc>
        <w:tc>
          <w:tcPr>
            <w:tcW w:w="1276" w:type="dxa"/>
          </w:tcPr>
          <w:p w14:paraId="4CD1613E" w14:textId="62DB6E02" w:rsidR="009618FF" w:rsidRPr="005F6D82" w:rsidRDefault="00902271" w:rsidP="00C403BE">
            <w:pPr>
              <w:tabs>
                <w:tab w:val="left" w:pos="851"/>
              </w:tabs>
              <w:jc w:val="both"/>
              <w:rPr>
                <w:rFonts w:ascii="Times New Roman" w:hAnsi="Times New Roman" w:cs="Times New Roman"/>
                <w:lang w:val="lt-LT"/>
              </w:rPr>
            </w:pPr>
            <w:r>
              <w:rPr>
                <w:rFonts w:ascii="Times New Roman" w:hAnsi="Times New Roman" w:cs="Times New Roman"/>
                <w:lang w:val="lt-LT"/>
              </w:rPr>
              <w:t>8a/</w:t>
            </w:r>
            <w:r w:rsidR="009618FF" w:rsidRPr="005F6D82">
              <w:rPr>
                <w:rFonts w:ascii="Times New Roman" w:hAnsi="Times New Roman" w:cs="Times New Roman"/>
                <w:lang w:val="lt-LT"/>
              </w:rPr>
              <w:t>8b/8c</w:t>
            </w:r>
          </w:p>
        </w:tc>
        <w:tc>
          <w:tcPr>
            <w:tcW w:w="4532" w:type="dxa"/>
          </w:tcPr>
          <w:p w14:paraId="178C5D05" w14:textId="274FCF4A" w:rsidR="009618FF" w:rsidRPr="005F6D82" w:rsidRDefault="009618FF"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Lietuvių kalba ir literatūra</w:t>
            </w:r>
          </w:p>
        </w:tc>
        <w:tc>
          <w:tcPr>
            <w:tcW w:w="2407" w:type="dxa"/>
          </w:tcPr>
          <w:p w14:paraId="7ED945F4" w14:textId="13C78FF2" w:rsidR="009618FF" w:rsidRPr="005F6D82" w:rsidRDefault="00902271" w:rsidP="00C403BE">
            <w:pPr>
              <w:tabs>
                <w:tab w:val="left" w:pos="851"/>
              </w:tabs>
              <w:jc w:val="center"/>
              <w:rPr>
                <w:rFonts w:ascii="Times New Roman" w:hAnsi="Times New Roman" w:cs="Times New Roman"/>
                <w:lang w:val="lt-LT"/>
              </w:rPr>
            </w:pPr>
            <w:r>
              <w:rPr>
                <w:rFonts w:ascii="Times New Roman" w:hAnsi="Times New Roman" w:cs="Times New Roman"/>
                <w:lang w:val="lt-LT"/>
              </w:rPr>
              <w:t>3</w:t>
            </w:r>
            <w:r w:rsidR="009618FF" w:rsidRPr="005F6D82">
              <w:rPr>
                <w:rFonts w:ascii="Times New Roman" w:hAnsi="Times New Roman" w:cs="Times New Roman"/>
                <w:lang w:val="lt-LT"/>
              </w:rPr>
              <w:t xml:space="preserve"> val.</w:t>
            </w:r>
          </w:p>
        </w:tc>
      </w:tr>
      <w:tr w:rsidR="009618FF" w:rsidRPr="005F6D82" w14:paraId="16A40305" w14:textId="77777777" w:rsidTr="00775489">
        <w:tc>
          <w:tcPr>
            <w:tcW w:w="1413" w:type="dxa"/>
          </w:tcPr>
          <w:p w14:paraId="7E5F1BC4" w14:textId="1B068AED" w:rsidR="009618FF" w:rsidRPr="005F6D82" w:rsidRDefault="00B314FC"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4.</w:t>
            </w:r>
          </w:p>
        </w:tc>
        <w:tc>
          <w:tcPr>
            <w:tcW w:w="1276" w:type="dxa"/>
          </w:tcPr>
          <w:p w14:paraId="21B9365A" w14:textId="0FFE5F70" w:rsidR="009618FF" w:rsidRPr="005F6D82" w:rsidRDefault="009618FF"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5a/5b/5c</w:t>
            </w:r>
            <w:r w:rsidR="00EE6453">
              <w:rPr>
                <w:rFonts w:ascii="Times New Roman" w:hAnsi="Times New Roman" w:cs="Times New Roman"/>
                <w:lang w:val="lt-LT"/>
              </w:rPr>
              <w:t>/5d</w:t>
            </w:r>
          </w:p>
        </w:tc>
        <w:tc>
          <w:tcPr>
            <w:tcW w:w="4532" w:type="dxa"/>
          </w:tcPr>
          <w:p w14:paraId="5966CFD1" w14:textId="1E119EC3" w:rsidR="009618FF" w:rsidRPr="005F6D82" w:rsidRDefault="009618FF"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Matematika</w:t>
            </w:r>
          </w:p>
        </w:tc>
        <w:tc>
          <w:tcPr>
            <w:tcW w:w="2407" w:type="dxa"/>
          </w:tcPr>
          <w:p w14:paraId="583F7CCF" w14:textId="4DDA6F9D" w:rsidR="009618FF" w:rsidRPr="005F6D82" w:rsidRDefault="00902271" w:rsidP="00C403BE">
            <w:pPr>
              <w:tabs>
                <w:tab w:val="left" w:pos="851"/>
              </w:tabs>
              <w:jc w:val="center"/>
              <w:rPr>
                <w:rFonts w:ascii="Times New Roman" w:hAnsi="Times New Roman" w:cs="Times New Roman"/>
                <w:lang w:val="lt-LT"/>
              </w:rPr>
            </w:pPr>
            <w:r>
              <w:rPr>
                <w:rFonts w:ascii="Times New Roman" w:hAnsi="Times New Roman" w:cs="Times New Roman"/>
                <w:lang w:val="lt-LT"/>
              </w:rPr>
              <w:t>3</w:t>
            </w:r>
            <w:r w:rsidR="009618FF" w:rsidRPr="005F6D82">
              <w:rPr>
                <w:rFonts w:ascii="Times New Roman" w:hAnsi="Times New Roman" w:cs="Times New Roman"/>
                <w:lang w:val="lt-LT"/>
              </w:rPr>
              <w:t xml:space="preserve"> val.</w:t>
            </w:r>
          </w:p>
        </w:tc>
      </w:tr>
      <w:tr w:rsidR="009618FF" w:rsidRPr="005F6D82" w14:paraId="6C8A2E9D" w14:textId="77777777" w:rsidTr="00775489">
        <w:tc>
          <w:tcPr>
            <w:tcW w:w="1413" w:type="dxa"/>
          </w:tcPr>
          <w:p w14:paraId="76744D42" w14:textId="267BE693" w:rsidR="009618FF" w:rsidRPr="005F6D82" w:rsidRDefault="00B314FC"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5.</w:t>
            </w:r>
          </w:p>
        </w:tc>
        <w:tc>
          <w:tcPr>
            <w:tcW w:w="1276" w:type="dxa"/>
          </w:tcPr>
          <w:p w14:paraId="66C4C832" w14:textId="5F9AB39C" w:rsidR="009618FF" w:rsidRPr="005F6D82" w:rsidRDefault="009618FF"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6a</w:t>
            </w:r>
            <w:r w:rsidR="007D291B">
              <w:rPr>
                <w:rFonts w:ascii="Times New Roman" w:hAnsi="Times New Roman" w:cs="Times New Roman"/>
                <w:lang w:val="lt-LT"/>
              </w:rPr>
              <w:t>/</w:t>
            </w:r>
            <w:r w:rsidRPr="005F6D82">
              <w:rPr>
                <w:rFonts w:ascii="Times New Roman" w:hAnsi="Times New Roman" w:cs="Times New Roman"/>
                <w:lang w:val="lt-LT"/>
              </w:rPr>
              <w:t>6b</w:t>
            </w:r>
            <w:r w:rsidR="007D291B">
              <w:rPr>
                <w:rFonts w:ascii="Times New Roman" w:hAnsi="Times New Roman" w:cs="Times New Roman"/>
                <w:lang w:val="lt-LT"/>
              </w:rPr>
              <w:t>/</w:t>
            </w:r>
            <w:r w:rsidRPr="005F6D82">
              <w:rPr>
                <w:rFonts w:ascii="Times New Roman" w:hAnsi="Times New Roman" w:cs="Times New Roman"/>
                <w:lang w:val="lt-LT"/>
              </w:rPr>
              <w:t>6c</w:t>
            </w:r>
          </w:p>
        </w:tc>
        <w:tc>
          <w:tcPr>
            <w:tcW w:w="4532" w:type="dxa"/>
          </w:tcPr>
          <w:p w14:paraId="264123AC" w14:textId="02B6D3CD" w:rsidR="009618FF" w:rsidRPr="005F6D82" w:rsidRDefault="009618FF"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Matematika</w:t>
            </w:r>
          </w:p>
        </w:tc>
        <w:tc>
          <w:tcPr>
            <w:tcW w:w="2407" w:type="dxa"/>
          </w:tcPr>
          <w:p w14:paraId="2C023A7A" w14:textId="112DE02A" w:rsidR="009618FF" w:rsidRPr="005F6D82" w:rsidRDefault="00902271" w:rsidP="00C403BE">
            <w:pPr>
              <w:tabs>
                <w:tab w:val="left" w:pos="851"/>
              </w:tabs>
              <w:jc w:val="center"/>
              <w:rPr>
                <w:rFonts w:ascii="Times New Roman" w:hAnsi="Times New Roman" w:cs="Times New Roman"/>
                <w:lang w:val="lt-LT"/>
              </w:rPr>
            </w:pPr>
            <w:r>
              <w:rPr>
                <w:rFonts w:ascii="Times New Roman" w:hAnsi="Times New Roman" w:cs="Times New Roman"/>
                <w:lang w:val="lt-LT"/>
              </w:rPr>
              <w:t>3</w:t>
            </w:r>
            <w:r w:rsidR="009618FF" w:rsidRPr="005F6D82">
              <w:rPr>
                <w:rFonts w:ascii="Times New Roman" w:hAnsi="Times New Roman" w:cs="Times New Roman"/>
                <w:lang w:val="lt-LT"/>
              </w:rPr>
              <w:t xml:space="preserve"> val.</w:t>
            </w:r>
          </w:p>
        </w:tc>
      </w:tr>
      <w:tr w:rsidR="009618FF" w:rsidRPr="005F6D82" w14:paraId="0204D391" w14:textId="77777777" w:rsidTr="00775489">
        <w:tc>
          <w:tcPr>
            <w:tcW w:w="1413" w:type="dxa"/>
          </w:tcPr>
          <w:p w14:paraId="64EADCF5" w14:textId="6CD8FF3B" w:rsidR="009618FF" w:rsidRPr="005F6D82" w:rsidRDefault="00B314FC"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6.</w:t>
            </w:r>
          </w:p>
        </w:tc>
        <w:tc>
          <w:tcPr>
            <w:tcW w:w="1276" w:type="dxa"/>
          </w:tcPr>
          <w:p w14:paraId="212B8B88" w14:textId="61A9B31C" w:rsidR="009618FF" w:rsidRPr="005F6D82" w:rsidRDefault="00A7196E"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7a/</w:t>
            </w:r>
            <w:r w:rsidR="009618FF" w:rsidRPr="005F6D82">
              <w:rPr>
                <w:rFonts w:ascii="Times New Roman" w:hAnsi="Times New Roman" w:cs="Times New Roman"/>
                <w:lang w:val="lt-LT"/>
              </w:rPr>
              <w:t>7b</w:t>
            </w:r>
            <w:r w:rsidRPr="005F6D82">
              <w:rPr>
                <w:rFonts w:ascii="Times New Roman" w:hAnsi="Times New Roman" w:cs="Times New Roman"/>
                <w:lang w:val="lt-LT"/>
              </w:rPr>
              <w:t>/7c</w:t>
            </w:r>
          </w:p>
        </w:tc>
        <w:tc>
          <w:tcPr>
            <w:tcW w:w="4532" w:type="dxa"/>
          </w:tcPr>
          <w:p w14:paraId="1E94A2CC" w14:textId="4BCE7ECB" w:rsidR="009618FF" w:rsidRPr="005F6D82" w:rsidRDefault="009618FF"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Matematika</w:t>
            </w:r>
          </w:p>
        </w:tc>
        <w:tc>
          <w:tcPr>
            <w:tcW w:w="2407" w:type="dxa"/>
          </w:tcPr>
          <w:p w14:paraId="47361D0A" w14:textId="40362C4D" w:rsidR="009618FF" w:rsidRPr="005F6D82" w:rsidRDefault="00902271" w:rsidP="00C403BE">
            <w:pPr>
              <w:tabs>
                <w:tab w:val="left" w:pos="851"/>
              </w:tabs>
              <w:jc w:val="center"/>
              <w:rPr>
                <w:rFonts w:ascii="Times New Roman" w:hAnsi="Times New Roman" w:cs="Times New Roman"/>
                <w:lang w:val="lt-LT"/>
              </w:rPr>
            </w:pPr>
            <w:r>
              <w:rPr>
                <w:rFonts w:ascii="Times New Roman" w:hAnsi="Times New Roman" w:cs="Times New Roman"/>
                <w:lang w:val="lt-LT"/>
              </w:rPr>
              <w:t>3</w:t>
            </w:r>
            <w:r w:rsidR="009618FF" w:rsidRPr="005F6D82">
              <w:rPr>
                <w:rFonts w:ascii="Times New Roman" w:hAnsi="Times New Roman" w:cs="Times New Roman"/>
                <w:lang w:val="lt-LT"/>
              </w:rPr>
              <w:t xml:space="preserve"> val.</w:t>
            </w:r>
          </w:p>
        </w:tc>
      </w:tr>
      <w:tr w:rsidR="009618FF" w:rsidRPr="005F6D82" w14:paraId="5D4A715F" w14:textId="77777777" w:rsidTr="00775489">
        <w:tc>
          <w:tcPr>
            <w:tcW w:w="1413" w:type="dxa"/>
          </w:tcPr>
          <w:p w14:paraId="1FE5895E" w14:textId="17ADBE7D" w:rsidR="009618FF" w:rsidRPr="005F6D82" w:rsidRDefault="00B314FC"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7.</w:t>
            </w:r>
          </w:p>
        </w:tc>
        <w:tc>
          <w:tcPr>
            <w:tcW w:w="1276" w:type="dxa"/>
          </w:tcPr>
          <w:p w14:paraId="43D3AAF2" w14:textId="49C63EC8" w:rsidR="009618FF" w:rsidRPr="005F6D82" w:rsidRDefault="00902271" w:rsidP="00C403BE">
            <w:pPr>
              <w:tabs>
                <w:tab w:val="left" w:pos="851"/>
              </w:tabs>
              <w:jc w:val="both"/>
              <w:rPr>
                <w:rFonts w:ascii="Times New Roman" w:hAnsi="Times New Roman" w:cs="Times New Roman"/>
                <w:lang w:val="lt-LT"/>
              </w:rPr>
            </w:pPr>
            <w:r>
              <w:rPr>
                <w:rFonts w:ascii="Times New Roman" w:hAnsi="Times New Roman" w:cs="Times New Roman"/>
                <w:lang w:val="lt-LT"/>
              </w:rPr>
              <w:t>8a/</w:t>
            </w:r>
            <w:r w:rsidR="009618FF" w:rsidRPr="005F6D82">
              <w:rPr>
                <w:rFonts w:ascii="Times New Roman" w:hAnsi="Times New Roman" w:cs="Times New Roman"/>
                <w:lang w:val="lt-LT"/>
              </w:rPr>
              <w:t>8b/8c</w:t>
            </w:r>
          </w:p>
        </w:tc>
        <w:tc>
          <w:tcPr>
            <w:tcW w:w="4532" w:type="dxa"/>
          </w:tcPr>
          <w:p w14:paraId="2A51F0EA" w14:textId="7CB349C3" w:rsidR="009618FF" w:rsidRPr="005F6D82" w:rsidRDefault="009618FF"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Matematika</w:t>
            </w:r>
          </w:p>
        </w:tc>
        <w:tc>
          <w:tcPr>
            <w:tcW w:w="2407" w:type="dxa"/>
          </w:tcPr>
          <w:p w14:paraId="2494032C" w14:textId="6251CEC2" w:rsidR="009618FF" w:rsidRPr="005F6D82" w:rsidRDefault="00902271" w:rsidP="00C403BE">
            <w:pPr>
              <w:tabs>
                <w:tab w:val="left" w:pos="851"/>
              </w:tabs>
              <w:jc w:val="center"/>
              <w:rPr>
                <w:rFonts w:ascii="Times New Roman" w:hAnsi="Times New Roman" w:cs="Times New Roman"/>
                <w:lang w:val="lt-LT"/>
              </w:rPr>
            </w:pPr>
            <w:r>
              <w:rPr>
                <w:rFonts w:ascii="Times New Roman" w:hAnsi="Times New Roman" w:cs="Times New Roman"/>
                <w:lang w:val="lt-LT"/>
              </w:rPr>
              <w:t>3</w:t>
            </w:r>
            <w:r w:rsidR="009618FF" w:rsidRPr="005F6D82">
              <w:rPr>
                <w:rFonts w:ascii="Times New Roman" w:hAnsi="Times New Roman" w:cs="Times New Roman"/>
                <w:lang w:val="lt-LT"/>
              </w:rPr>
              <w:t xml:space="preserve"> val.</w:t>
            </w:r>
          </w:p>
        </w:tc>
      </w:tr>
    </w:tbl>
    <w:p w14:paraId="4BCFCF70" w14:textId="77777777" w:rsidR="00A315F0" w:rsidRPr="005F6D82" w:rsidRDefault="00A315F0" w:rsidP="00C403BE">
      <w:pPr>
        <w:tabs>
          <w:tab w:val="left" w:pos="851"/>
        </w:tabs>
        <w:jc w:val="both"/>
        <w:rPr>
          <w:rFonts w:ascii="Times New Roman" w:hAnsi="Times New Roman" w:cs="Times New Roman"/>
          <w:lang w:val="lt-LT"/>
        </w:rPr>
      </w:pPr>
    </w:p>
    <w:p w14:paraId="32252BC7" w14:textId="2309C468" w:rsidR="00BA2B3B" w:rsidRPr="005F6D82" w:rsidRDefault="003E6DCA" w:rsidP="00C403BE">
      <w:pPr>
        <w:tabs>
          <w:tab w:val="center" w:pos="851"/>
        </w:tabs>
        <w:jc w:val="center"/>
        <w:rPr>
          <w:rFonts w:ascii="Times New Roman" w:hAnsi="Times New Roman" w:cs="Times New Roman"/>
          <w:b/>
          <w:lang w:val="lt-LT"/>
        </w:rPr>
      </w:pPr>
      <w:r w:rsidRPr="005F6D82">
        <w:rPr>
          <w:rFonts w:ascii="Times New Roman" w:hAnsi="Times New Roman" w:cs="Times New Roman"/>
          <w:b/>
          <w:lang w:val="lt-LT"/>
        </w:rPr>
        <w:t>VIENUOLIKTASIS</w:t>
      </w:r>
      <w:r w:rsidR="009664C9" w:rsidRPr="005F6D82">
        <w:rPr>
          <w:rFonts w:ascii="Times New Roman" w:hAnsi="Times New Roman" w:cs="Times New Roman"/>
          <w:b/>
          <w:lang w:val="lt-LT"/>
        </w:rPr>
        <w:t xml:space="preserve"> </w:t>
      </w:r>
      <w:r w:rsidR="00BA2B3B" w:rsidRPr="005F6D82">
        <w:rPr>
          <w:rFonts w:ascii="Times New Roman" w:hAnsi="Times New Roman" w:cs="Times New Roman"/>
          <w:b/>
          <w:lang w:val="lt-LT"/>
        </w:rPr>
        <w:t>SKIRSNIS</w:t>
      </w:r>
    </w:p>
    <w:p w14:paraId="570D4DFA" w14:textId="77777777" w:rsidR="00696D08" w:rsidRPr="005F6D82" w:rsidRDefault="00B5462A" w:rsidP="00C403BE">
      <w:pPr>
        <w:tabs>
          <w:tab w:val="center" w:pos="851"/>
        </w:tabs>
        <w:jc w:val="center"/>
        <w:rPr>
          <w:rFonts w:ascii="Times New Roman" w:hAnsi="Times New Roman" w:cs="Times New Roman"/>
          <w:b/>
          <w:lang w:val="lt-LT"/>
        </w:rPr>
      </w:pPr>
      <w:r w:rsidRPr="005F6D82">
        <w:rPr>
          <w:rFonts w:ascii="Times New Roman" w:hAnsi="Times New Roman" w:cs="Times New Roman"/>
          <w:b/>
          <w:lang w:val="lt-LT"/>
        </w:rPr>
        <w:t>MOKYKLOS IR MOKINIŲ TĖVŲ (GLOBĖJŲ, RŪPINTOJŲ) BENDRADARBIAVIMAS</w:t>
      </w:r>
    </w:p>
    <w:p w14:paraId="3475641C" w14:textId="77777777" w:rsidR="000F29B3" w:rsidRPr="005F6D82" w:rsidRDefault="000F29B3" w:rsidP="00C403BE">
      <w:pPr>
        <w:pStyle w:val="Antrat1"/>
        <w:keepNext w:val="0"/>
        <w:tabs>
          <w:tab w:val="left" w:pos="567"/>
        </w:tabs>
        <w:jc w:val="both"/>
        <w:rPr>
          <w:rFonts w:ascii="Times New Roman" w:hAnsi="Times New Roman" w:cs="Times New Roman"/>
          <w:b w:val="0"/>
          <w:bCs w:val="0"/>
          <w:lang w:val="lt-LT"/>
        </w:rPr>
      </w:pPr>
    </w:p>
    <w:p w14:paraId="168E5C6B" w14:textId="1838D855" w:rsidR="000F6A53" w:rsidRPr="005F6D82" w:rsidRDefault="000F6A53" w:rsidP="006C2E08">
      <w:pPr>
        <w:pStyle w:val="Sraopastraipa"/>
        <w:numPr>
          <w:ilvl w:val="0"/>
          <w:numId w:val="7"/>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Bendradarbiavimo formos planuojant, įgyvendinant ugdymo procesą, priimant sprendimus:</w:t>
      </w:r>
    </w:p>
    <w:p w14:paraId="59E7CB26" w14:textId="77777777" w:rsidR="007D291B" w:rsidRDefault="007D291B" w:rsidP="006C2E08">
      <w:pPr>
        <w:pStyle w:val="Sraopastraipa"/>
        <w:numPr>
          <w:ilvl w:val="1"/>
          <w:numId w:val="14"/>
        </w:numPr>
        <w:tabs>
          <w:tab w:val="left" w:pos="1560"/>
        </w:tabs>
        <w:ind w:firstLine="251"/>
        <w:jc w:val="both"/>
        <w:rPr>
          <w:rFonts w:ascii="Times New Roman" w:hAnsi="Times New Roman" w:cs="Times New Roman"/>
          <w:lang w:val="lt-LT"/>
        </w:rPr>
      </w:pPr>
      <w:r>
        <w:rPr>
          <w:rFonts w:ascii="Times New Roman" w:hAnsi="Times New Roman" w:cs="Times New Roman"/>
          <w:lang w:val="lt-LT"/>
        </w:rPr>
        <w:t xml:space="preserve"> </w:t>
      </w:r>
      <w:r w:rsidR="00D758E9" w:rsidRPr="007D291B">
        <w:rPr>
          <w:rFonts w:ascii="Times New Roman" w:hAnsi="Times New Roman" w:cs="Times New Roman"/>
          <w:lang w:val="lt-LT"/>
        </w:rPr>
        <w:t>k</w:t>
      </w:r>
      <w:r w:rsidR="000F6A53" w:rsidRPr="007D291B">
        <w:rPr>
          <w:rFonts w:ascii="Times New Roman" w:hAnsi="Times New Roman" w:cs="Times New Roman"/>
          <w:lang w:val="lt-LT"/>
        </w:rPr>
        <w:t xml:space="preserve">lasės tėvų </w:t>
      </w:r>
      <w:r w:rsidR="00BA2B3B" w:rsidRPr="007D291B">
        <w:rPr>
          <w:rFonts w:ascii="Times New Roman" w:hAnsi="Times New Roman" w:cs="Times New Roman"/>
          <w:lang w:val="lt-LT"/>
        </w:rPr>
        <w:t xml:space="preserve">susitikimai (vyksta ne rečiau, kaip </w:t>
      </w:r>
      <w:r w:rsidR="00A315F0" w:rsidRPr="007D291B">
        <w:rPr>
          <w:rFonts w:ascii="Times New Roman" w:hAnsi="Times New Roman" w:cs="Times New Roman"/>
          <w:lang w:val="lt-LT"/>
        </w:rPr>
        <w:t>2</w:t>
      </w:r>
      <w:r w:rsidR="000F6A53" w:rsidRPr="007D291B">
        <w:rPr>
          <w:rFonts w:ascii="Times New Roman" w:hAnsi="Times New Roman" w:cs="Times New Roman"/>
          <w:lang w:val="lt-LT"/>
        </w:rPr>
        <w:t xml:space="preserve"> kartus per </w:t>
      </w:r>
      <w:r w:rsidR="00D758E9" w:rsidRPr="007D291B">
        <w:rPr>
          <w:rFonts w:ascii="Times New Roman" w:hAnsi="Times New Roman" w:cs="Times New Roman"/>
          <w:lang w:val="lt-LT"/>
        </w:rPr>
        <w:t>mokslo metus)</w:t>
      </w:r>
      <w:r w:rsidR="000F690A" w:rsidRPr="007D291B">
        <w:rPr>
          <w:rFonts w:ascii="Times New Roman" w:hAnsi="Times New Roman" w:cs="Times New Roman"/>
          <w:lang w:val="lt-LT"/>
        </w:rPr>
        <w:t>. Klasės tėvų ar atskirų mokinių grupių tėvų susirinkimai gali vykti gyvai arba nuotoliniu būdu</w:t>
      </w:r>
      <w:r w:rsidR="00D758E9" w:rsidRPr="007D291B">
        <w:rPr>
          <w:rFonts w:ascii="Times New Roman" w:hAnsi="Times New Roman" w:cs="Times New Roman"/>
          <w:lang w:val="lt-LT"/>
        </w:rPr>
        <w:t>;</w:t>
      </w:r>
    </w:p>
    <w:p w14:paraId="68362853" w14:textId="77777777" w:rsidR="007D291B" w:rsidRDefault="00D758E9" w:rsidP="006C2E08">
      <w:pPr>
        <w:pStyle w:val="Sraopastraipa"/>
        <w:numPr>
          <w:ilvl w:val="1"/>
          <w:numId w:val="14"/>
        </w:numPr>
        <w:tabs>
          <w:tab w:val="left" w:pos="1560"/>
        </w:tabs>
        <w:ind w:firstLine="251"/>
        <w:jc w:val="both"/>
        <w:rPr>
          <w:rFonts w:ascii="Times New Roman" w:hAnsi="Times New Roman" w:cs="Times New Roman"/>
          <w:lang w:val="lt-LT"/>
        </w:rPr>
      </w:pPr>
      <w:r w:rsidRPr="007D291B">
        <w:rPr>
          <w:rFonts w:ascii="Times New Roman" w:hAnsi="Times New Roman" w:cs="Times New Roman"/>
          <w:lang w:val="lt-LT"/>
        </w:rPr>
        <w:t>a</w:t>
      </w:r>
      <w:r w:rsidR="00A60516" w:rsidRPr="007D291B">
        <w:rPr>
          <w:rFonts w:ascii="Times New Roman" w:hAnsi="Times New Roman" w:cs="Times New Roman"/>
          <w:lang w:val="lt-LT"/>
        </w:rPr>
        <w:t>tvirų durų dienos</w:t>
      </w:r>
      <w:r w:rsidR="00D33D94" w:rsidRPr="007D291B">
        <w:rPr>
          <w:rFonts w:ascii="Times New Roman" w:hAnsi="Times New Roman" w:cs="Times New Roman"/>
          <w:lang w:val="lt-LT"/>
        </w:rPr>
        <w:t xml:space="preserve"> (lapkričio/balandžio mėn.)</w:t>
      </w:r>
      <w:r w:rsidR="00A60516" w:rsidRPr="007D291B">
        <w:rPr>
          <w:rFonts w:ascii="Times New Roman" w:hAnsi="Times New Roman" w:cs="Times New Roman"/>
          <w:lang w:val="lt-LT"/>
        </w:rPr>
        <w:t>. Jų metu tėvai aptaria vaiko mokymo(si) pasiekimus, pažangą</w:t>
      </w:r>
      <w:r w:rsidR="00386F94" w:rsidRPr="007D291B">
        <w:rPr>
          <w:rFonts w:ascii="Times New Roman" w:hAnsi="Times New Roman" w:cs="Times New Roman"/>
          <w:lang w:val="lt-LT"/>
        </w:rPr>
        <w:t>, aktualius klausimus su klasių vadovais, dalykų mokytojais, švietimo pagalbos</w:t>
      </w:r>
      <w:r w:rsidR="00EB4C40" w:rsidRPr="007D291B">
        <w:rPr>
          <w:rFonts w:ascii="Times New Roman" w:hAnsi="Times New Roman" w:cs="Times New Roman"/>
          <w:lang w:val="lt-LT"/>
        </w:rPr>
        <w:t xml:space="preserve"> specialistais, administracija. </w:t>
      </w:r>
      <w:r w:rsidR="00386F94" w:rsidRPr="007D291B">
        <w:rPr>
          <w:rFonts w:ascii="Times New Roman" w:hAnsi="Times New Roman" w:cs="Times New Roman"/>
          <w:lang w:val="lt-LT"/>
        </w:rPr>
        <w:t>Tėvai išsako savo lūkesčius, pageidavimus, te</w:t>
      </w:r>
      <w:r w:rsidRPr="007D291B">
        <w:rPr>
          <w:rFonts w:ascii="Times New Roman" w:hAnsi="Times New Roman" w:cs="Times New Roman"/>
          <w:lang w:val="lt-LT"/>
        </w:rPr>
        <w:t>ikia siūlymus;</w:t>
      </w:r>
    </w:p>
    <w:p w14:paraId="47518993" w14:textId="77777777" w:rsidR="007D291B" w:rsidRDefault="00D758E9" w:rsidP="006C2E08">
      <w:pPr>
        <w:pStyle w:val="Sraopastraipa"/>
        <w:numPr>
          <w:ilvl w:val="1"/>
          <w:numId w:val="14"/>
        </w:numPr>
        <w:tabs>
          <w:tab w:val="left" w:pos="1560"/>
        </w:tabs>
        <w:ind w:firstLine="251"/>
        <w:jc w:val="both"/>
        <w:rPr>
          <w:rFonts w:ascii="Times New Roman" w:hAnsi="Times New Roman" w:cs="Times New Roman"/>
          <w:lang w:val="lt-LT"/>
        </w:rPr>
      </w:pPr>
      <w:r w:rsidRPr="007D291B">
        <w:rPr>
          <w:rFonts w:ascii="Times New Roman" w:hAnsi="Times New Roman" w:cs="Times New Roman"/>
          <w:lang w:val="lt-LT"/>
        </w:rPr>
        <w:t>v</w:t>
      </w:r>
      <w:r w:rsidR="000F6A53" w:rsidRPr="007D291B">
        <w:rPr>
          <w:rFonts w:ascii="Times New Roman" w:hAnsi="Times New Roman" w:cs="Times New Roman"/>
          <w:lang w:val="lt-LT"/>
        </w:rPr>
        <w:t>eikla darbo grupėse (planuojant mokyklos veiklą)</w:t>
      </w:r>
      <w:r w:rsidRPr="007D291B">
        <w:rPr>
          <w:rFonts w:ascii="Times New Roman" w:hAnsi="Times New Roman" w:cs="Times New Roman"/>
          <w:lang w:val="lt-LT"/>
        </w:rPr>
        <w:t>;</w:t>
      </w:r>
    </w:p>
    <w:p w14:paraId="52129BC4" w14:textId="77777777" w:rsidR="007D291B" w:rsidRDefault="000F6A53" w:rsidP="006C2E08">
      <w:pPr>
        <w:pStyle w:val="Sraopastraipa"/>
        <w:numPr>
          <w:ilvl w:val="1"/>
          <w:numId w:val="14"/>
        </w:numPr>
        <w:tabs>
          <w:tab w:val="left" w:pos="1560"/>
        </w:tabs>
        <w:ind w:firstLine="251"/>
        <w:jc w:val="both"/>
        <w:rPr>
          <w:rFonts w:ascii="Times New Roman" w:hAnsi="Times New Roman" w:cs="Times New Roman"/>
          <w:lang w:val="lt-LT"/>
        </w:rPr>
      </w:pPr>
      <w:r w:rsidRPr="007D291B">
        <w:rPr>
          <w:rFonts w:ascii="Times New Roman" w:hAnsi="Times New Roman" w:cs="Times New Roman"/>
          <w:lang w:val="lt-LT"/>
        </w:rPr>
        <w:t>tėvų įtraukimas į popamokinę</w:t>
      </w:r>
      <w:r w:rsidR="00386F94" w:rsidRPr="007D291B">
        <w:rPr>
          <w:rFonts w:ascii="Times New Roman" w:hAnsi="Times New Roman" w:cs="Times New Roman"/>
          <w:lang w:val="lt-LT"/>
        </w:rPr>
        <w:t>, projektinę</w:t>
      </w:r>
      <w:r w:rsidRPr="007D291B">
        <w:rPr>
          <w:rFonts w:ascii="Times New Roman" w:hAnsi="Times New Roman" w:cs="Times New Roman"/>
          <w:lang w:val="lt-LT"/>
        </w:rPr>
        <w:t xml:space="preserve"> veiklą;</w:t>
      </w:r>
    </w:p>
    <w:p w14:paraId="336A712C" w14:textId="77777777" w:rsidR="007D291B" w:rsidRDefault="000F6A53" w:rsidP="006C2E08">
      <w:pPr>
        <w:pStyle w:val="Sraopastraipa"/>
        <w:numPr>
          <w:ilvl w:val="1"/>
          <w:numId w:val="14"/>
        </w:numPr>
        <w:tabs>
          <w:tab w:val="left" w:pos="1560"/>
        </w:tabs>
        <w:ind w:firstLine="251"/>
        <w:jc w:val="both"/>
        <w:rPr>
          <w:rFonts w:ascii="Times New Roman" w:hAnsi="Times New Roman" w:cs="Times New Roman"/>
          <w:lang w:val="lt-LT"/>
        </w:rPr>
      </w:pPr>
      <w:r w:rsidRPr="007D291B">
        <w:rPr>
          <w:rFonts w:ascii="Times New Roman" w:hAnsi="Times New Roman" w:cs="Times New Roman"/>
          <w:lang w:val="lt-LT"/>
        </w:rPr>
        <w:t xml:space="preserve">tėvų dalyvavimas </w:t>
      </w:r>
      <w:r w:rsidR="00D33D94" w:rsidRPr="007D291B">
        <w:rPr>
          <w:rFonts w:ascii="Times New Roman" w:hAnsi="Times New Roman" w:cs="Times New Roman"/>
          <w:lang w:val="lt-LT"/>
        </w:rPr>
        <w:t>M</w:t>
      </w:r>
      <w:r w:rsidRPr="007D291B">
        <w:rPr>
          <w:rFonts w:ascii="Times New Roman" w:hAnsi="Times New Roman" w:cs="Times New Roman"/>
          <w:lang w:val="lt-LT"/>
        </w:rPr>
        <w:t xml:space="preserve">okyklos taryboje, pasitarimuose, posėdžiuose, </w:t>
      </w:r>
      <w:r w:rsidR="00A60516" w:rsidRPr="007D291B">
        <w:rPr>
          <w:rFonts w:ascii="Times New Roman" w:hAnsi="Times New Roman" w:cs="Times New Roman"/>
          <w:lang w:val="lt-LT"/>
        </w:rPr>
        <w:t>klasių bendruomenių veiklose</w:t>
      </w:r>
      <w:r w:rsidR="00386F94" w:rsidRPr="007D291B">
        <w:rPr>
          <w:rFonts w:ascii="Times New Roman" w:hAnsi="Times New Roman" w:cs="Times New Roman"/>
          <w:lang w:val="lt-LT"/>
        </w:rPr>
        <w:t>;</w:t>
      </w:r>
    </w:p>
    <w:p w14:paraId="0AFBA37B" w14:textId="77777777" w:rsidR="007D291B" w:rsidRDefault="00776B48" w:rsidP="006C2E08">
      <w:pPr>
        <w:pStyle w:val="Sraopastraipa"/>
        <w:numPr>
          <w:ilvl w:val="1"/>
          <w:numId w:val="14"/>
        </w:numPr>
        <w:tabs>
          <w:tab w:val="left" w:pos="1560"/>
        </w:tabs>
        <w:ind w:firstLine="251"/>
        <w:jc w:val="both"/>
        <w:rPr>
          <w:rFonts w:ascii="Times New Roman" w:hAnsi="Times New Roman" w:cs="Times New Roman"/>
          <w:lang w:val="lt-LT"/>
        </w:rPr>
      </w:pPr>
      <w:r w:rsidRPr="007D291B">
        <w:rPr>
          <w:rFonts w:ascii="Times New Roman" w:hAnsi="Times New Roman" w:cs="Times New Roman"/>
          <w:lang w:val="lt-LT"/>
        </w:rPr>
        <w:t>mokinių tėvų</w:t>
      </w:r>
      <w:r w:rsidR="00BA2B3B" w:rsidRPr="007D291B">
        <w:rPr>
          <w:rFonts w:ascii="Times New Roman" w:hAnsi="Times New Roman" w:cs="Times New Roman"/>
          <w:lang w:val="lt-LT"/>
        </w:rPr>
        <w:t xml:space="preserve"> </w:t>
      </w:r>
      <w:r w:rsidRPr="007D291B">
        <w:rPr>
          <w:rFonts w:ascii="Times New Roman" w:hAnsi="Times New Roman" w:cs="Times New Roman"/>
          <w:lang w:val="lt-LT"/>
        </w:rPr>
        <w:t>(globėjų, rūpintojų</w:t>
      </w:r>
      <w:r w:rsidR="00A60516" w:rsidRPr="007D291B">
        <w:rPr>
          <w:rFonts w:ascii="Times New Roman" w:hAnsi="Times New Roman" w:cs="Times New Roman"/>
          <w:lang w:val="lt-LT"/>
        </w:rPr>
        <w:t xml:space="preserve">) </w:t>
      </w:r>
      <w:r w:rsidRPr="007D291B">
        <w:rPr>
          <w:rFonts w:ascii="Times New Roman" w:hAnsi="Times New Roman" w:cs="Times New Roman"/>
          <w:lang w:val="lt-LT"/>
        </w:rPr>
        <w:t xml:space="preserve">informavimas </w:t>
      </w:r>
      <w:r w:rsidR="00A60516" w:rsidRPr="007D291B">
        <w:rPr>
          <w:rFonts w:ascii="Times New Roman" w:hAnsi="Times New Roman" w:cs="Times New Roman"/>
          <w:lang w:val="lt-LT"/>
        </w:rPr>
        <w:t>apie ugdymo(si) pasiekimus, gebėjimus, pažangą, elgesį, mokymo(si) pagalbos teikimą elektroniniame dienyne, in</w:t>
      </w:r>
      <w:r w:rsidR="002A5FB3" w:rsidRPr="007D291B">
        <w:rPr>
          <w:rFonts w:ascii="Times New Roman" w:hAnsi="Times New Roman" w:cs="Times New Roman"/>
          <w:lang w:val="lt-LT"/>
        </w:rPr>
        <w:t>dividualių poka</w:t>
      </w:r>
      <w:r w:rsidRPr="007D291B">
        <w:rPr>
          <w:rFonts w:ascii="Times New Roman" w:hAnsi="Times New Roman" w:cs="Times New Roman"/>
          <w:lang w:val="lt-LT"/>
        </w:rPr>
        <w:t>lbių, telefoninių pokalbių metu</w:t>
      </w:r>
      <w:r w:rsidR="003E08FE" w:rsidRPr="007D291B">
        <w:rPr>
          <w:rFonts w:ascii="Times New Roman" w:hAnsi="Times New Roman" w:cs="Times New Roman"/>
          <w:lang w:val="lt-LT"/>
        </w:rPr>
        <w:t>, nuotolinių susitikimų metu</w:t>
      </w:r>
      <w:r w:rsidRPr="007D291B">
        <w:rPr>
          <w:rFonts w:ascii="Times New Roman" w:hAnsi="Times New Roman" w:cs="Times New Roman"/>
          <w:lang w:val="lt-LT"/>
        </w:rPr>
        <w:t>;</w:t>
      </w:r>
    </w:p>
    <w:p w14:paraId="33E35B5D" w14:textId="77777777" w:rsidR="007D291B" w:rsidRDefault="00776B48" w:rsidP="006C2E08">
      <w:pPr>
        <w:pStyle w:val="Sraopastraipa"/>
        <w:numPr>
          <w:ilvl w:val="1"/>
          <w:numId w:val="14"/>
        </w:numPr>
        <w:tabs>
          <w:tab w:val="left" w:pos="1560"/>
        </w:tabs>
        <w:ind w:firstLine="251"/>
        <w:jc w:val="both"/>
        <w:rPr>
          <w:rFonts w:ascii="Times New Roman" w:hAnsi="Times New Roman" w:cs="Times New Roman"/>
          <w:lang w:val="lt-LT"/>
        </w:rPr>
      </w:pPr>
      <w:r w:rsidRPr="007D291B">
        <w:rPr>
          <w:rFonts w:ascii="Times New Roman" w:hAnsi="Times New Roman" w:cs="Times New Roman"/>
          <w:lang w:val="lt-LT"/>
        </w:rPr>
        <w:t>naujausios informacijos apie mokyklos veiklą talpinimas mokyklos tinklalapyje;</w:t>
      </w:r>
    </w:p>
    <w:p w14:paraId="0EE5C3CD" w14:textId="68E4FDA4" w:rsidR="00D008C7" w:rsidRPr="007D291B" w:rsidRDefault="00776B48" w:rsidP="006C2E08">
      <w:pPr>
        <w:pStyle w:val="Sraopastraipa"/>
        <w:numPr>
          <w:ilvl w:val="1"/>
          <w:numId w:val="14"/>
        </w:numPr>
        <w:tabs>
          <w:tab w:val="left" w:pos="1560"/>
        </w:tabs>
        <w:ind w:firstLine="251"/>
        <w:jc w:val="both"/>
        <w:rPr>
          <w:rFonts w:ascii="Times New Roman" w:hAnsi="Times New Roman" w:cs="Times New Roman"/>
          <w:lang w:val="lt-LT"/>
        </w:rPr>
      </w:pPr>
      <w:r w:rsidRPr="007D291B">
        <w:rPr>
          <w:rFonts w:ascii="Times New Roman" w:hAnsi="Times New Roman" w:cs="Times New Roman"/>
          <w:lang w:val="lt-LT"/>
        </w:rPr>
        <w:t>šviečiamojo pobūdžio paskaitų</w:t>
      </w:r>
      <w:r w:rsidR="00696D08" w:rsidRPr="007D291B">
        <w:rPr>
          <w:rFonts w:ascii="Times New Roman" w:hAnsi="Times New Roman" w:cs="Times New Roman"/>
          <w:lang w:val="lt-LT"/>
        </w:rPr>
        <w:t xml:space="preserve"> tėvams </w:t>
      </w:r>
      <w:r w:rsidRPr="007D291B">
        <w:rPr>
          <w:rFonts w:ascii="Times New Roman" w:hAnsi="Times New Roman" w:cs="Times New Roman"/>
          <w:lang w:val="lt-LT"/>
        </w:rPr>
        <w:t>organizavimas.</w:t>
      </w:r>
    </w:p>
    <w:p w14:paraId="582B21CE" w14:textId="1C6F74B1" w:rsidR="00D008C7" w:rsidRPr="005F6D82" w:rsidRDefault="00D008C7" w:rsidP="006C2E08">
      <w:pPr>
        <w:pStyle w:val="Sraopastraipa"/>
        <w:numPr>
          <w:ilvl w:val="0"/>
          <w:numId w:val="7"/>
        </w:numPr>
        <w:tabs>
          <w:tab w:val="left" w:pos="851"/>
        </w:tabs>
        <w:ind w:left="0" w:firstLine="851"/>
        <w:jc w:val="both"/>
        <w:rPr>
          <w:rFonts w:ascii="Times New Roman" w:hAnsi="Times New Roman" w:cs="Times New Roman"/>
          <w:lang w:val="lt-LT"/>
        </w:rPr>
      </w:pPr>
      <w:r w:rsidRPr="005F6D82">
        <w:rPr>
          <w:rFonts w:ascii="Times New Roman" w:hAnsi="Times New Roman" w:cs="Times New Roman"/>
          <w:lang w:val="lt-LT"/>
        </w:rPr>
        <w:t>Mokytojai, pastebėję problemas (nenorą mokytis, nepareigingumą, sistemingą namų darbų neatlikimą, blogą pamokų lankomumą ir kt.), iš karto teikia informaciją telefonu (komentarai žodžiu) ir elektroniniame dienyne (komentarai, pastabos raštu), ką reikia tobulinti, kaip tai atlikti, kad būtų pasiekti mokymosi uždaviniai</w:t>
      </w:r>
      <w:r w:rsidR="003E6DCA" w:rsidRPr="005F6D82">
        <w:rPr>
          <w:rFonts w:ascii="Times New Roman" w:hAnsi="Times New Roman" w:cs="Times New Roman"/>
          <w:lang w:val="lt-LT"/>
        </w:rPr>
        <w:t>.</w:t>
      </w:r>
    </w:p>
    <w:p w14:paraId="5A6281B2" w14:textId="6F7E3C1B" w:rsidR="00BA2B3B" w:rsidRPr="00D33D94" w:rsidRDefault="002A5FB3" w:rsidP="006C2E08">
      <w:pPr>
        <w:pStyle w:val="Sraopastraipa"/>
        <w:numPr>
          <w:ilvl w:val="0"/>
          <w:numId w:val="7"/>
        </w:numPr>
        <w:tabs>
          <w:tab w:val="left" w:pos="851"/>
        </w:tabs>
        <w:ind w:left="0" w:firstLine="851"/>
        <w:jc w:val="both"/>
        <w:rPr>
          <w:rFonts w:ascii="Times New Roman" w:hAnsi="Times New Roman" w:cs="Times New Roman"/>
          <w:lang w:val="lt-LT"/>
        </w:rPr>
      </w:pPr>
      <w:r w:rsidRPr="005F6D82">
        <w:rPr>
          <w:rFonts w:ascii="Times New Roman" w:hAnsi="Times New Roman" w:cs="Times New Roman"/>
          <w:lang w:val="lt-LT"/>
        </w:rPr>
        <w:t>I</w:t>
      </w:r>
      <w:r w:rsidR="000F29B3" w:rsidRPr="005F6D82">
        <w:rPr>
          <w:rFonts w:ascii="Times New Roman" w:hAnsi="Times New Roman" w:cs="Times New Roman"/>
          <w:lang w:val="lt-LT"/>
        </w:rPr>
        <w:t>nformaciją mokinio tėvams (globėjams, rūpintojams) gali teikti: socialinis pedagogas, būrelio vadovas, mokyklos sveikatos priežiūros specialistas, logopedas, psichologas, specialusis pedagogas, direktorius ir direktoriaus pavaduotojai ugdymui. Šie asmenys informaciją teikia individualiai, esant reikalui ar tėvams pageidaujant.</w:t>
      </w:r>
    </w:p>
    <w:p w14:paraId="1993E07A" w14:textId="77777777" w:rsidR="003E6DCA" w:rsidRPr="005F6D82" w:rsidRDefault="003E6DCA" w:rsidP="00C403BE">
      <w:pPr>
        <w:tabs>
          <w:tab w:val="left" w:pos="0"/>
          <w:tab w:val="left" w:pos="851"/>
        </w:tabs>
        <w:jc w:val="center"/>
        <w:rPr>
          <w:rFonts w:ascii="Times New Roman" w:hAnsi="Times New Roman" w:cs="Times New Roman"/>
          <w:b/>
          <w:lang w:val="lt-LT"/>
        </w:rPr>
      </w:pPr>
    </w:p>
    <w:p w14:paraId="1016635B" w14:textId="4F415CD9" w:rsidR="00BA2B3B" w:rsidRPr="0014255C" w:rsidRDefault="003E6DCA" w:rsidP="00C403BE">
      <w:pPr>
        <w:tabs>
          <w:tab w:val="left" w:pos="0"/>
          <w:tab w:val="left" w:pos="851"/>
        </w:tabs>
        <w:jc w:val="center"/>
        <w:rPr>
          <w:rFonts w:ascii="Times New Roman" w:hAnsi="Times New Roman" w:cs="Times New Roman"/>
          <w:b/>
          <w:lang w:val="lt-LT"/>
        </w:rPr>
      </w:pPr>
      <w:r w:rsidRPr="0014255C">
        <w:rPr>
          <w:rFonts w:ascii="Times New Roman" w:hAnsi="Times New Roman" w:cs="Times New Roman"/>
          <w:b/>
          <w:lang w:val="lt-LT"/>
        </w:rPr>
        <w:t>DVYLIKTASIS</w:t>
      </w:r>
      <w:r w:rsidR="00BA2B3B" w:rsidRPr="0014255C">
        <w:rPr>
          <w:rFonts w:ascii="Times New Roman" w:hAnsi="Times New Roman" w:cs="Times New Roman"/>
          <w:b/>
          <w:lang w:val="lt-LT"/>
        </w:rPr>
        <w:t xml:space="preserve"> SKIRSNIS</w:t>
      </w:r>
    </w:p>
    <w:p w14:paraId="45EE5DCB" w14:textId="77777777" w:rsidR="00BA2B3B" w:rsidRPr="00837CE3" w:rsidRDefault="00BA2B3B" w:rsidP="00C403BE">
      <w:pPr>
        <w:tabs>
          <w:tab w:val="left" w:pos="567"/>
        </w:tabs>
        <w:jc w:val="center"/>
        <w:rPr>
          <w:rFonts w:ascii="Times New Roman" w:hAnsi="Times New Roman" w:cs="Times New Roman"/>
          <w:b/>
          <w:bCs/>
          <w:lang w:val="lt-LT"/>
        </w:rPr>
      </w:pPr>
      <w:r w:rsidRPr="0014255C">
        <w:rPr>
          <w:rFonts w:ascii="Times New Roman" w:hAnsi="Times New Roman" w:cs="Times New Roman"/>
          <w:b/>
          <w:bCs/>
          <w:lang w:val="lt-LT"/>
        </w:rPr>
        <w:t xml:space="preserve">ASMENŲ, BAIGUSIŲ UŽSIENIO VALSTYBĖS AR TARPTAUTINĖS ORGANIZACIJOS PAGRINDINIO UGDYMO PROGRAMOS DALĮ </w:t>
      </w:r>
      <w:r w:rsidRPr="00837CE3">
        <w:rPr>
          <w:rFonts w:ascii="Times New Roman" w:hAnsi="Times New Roman" w:cs="Times New Roman"/>
          <w:b/>
          <w:bCs/>
          <w:lang w:val="lt-LT"/>
        </w:rPr>
        <w:t>AR PRADINIO, PAGRINDINIO UGDYMO PROGRAMĄ, UGDYMO ORGANIZAVIMAS</w:t>
      </w:r>
    </w:p>
    <w:p w14:paraId="64911660" w14:textId="77777777" w:rsidR="00BA2B3B" w:rsidRPr="005F6D82" w:rsidRDefault="00BA2B3B" w:rsidP="00C403BE">
      <w:pPr>
        <w:tabs>
          <w:tab w:val="left" w:pos="567"/>
        </w:tabs>
        <w:jc w:val="center"/>
        <w:rPr>
          <w:rFonts w:ascii="Times New Roman" w:hAnsi="Times New Roman" w:cs="Times New Roman"/>
          <w:b/>
          <w:bCs/>
          <w:lang w:val="lt-LT"/>
        </w:rPr>
      </w:pPr>
    </w:p>
    <w:p w14:paraId="2D1454B7" w14:textId="57B54E5E" w:rsidR="00E11A58" w:rsidRPr="005F6D82" w:rsidRDefault="00E11A58" w:rsidP="006C2E08">
      <w:pPr>
        <w:pStyle w:val="Sraopastraipa"/>
        <w:numPr>
          <w:ilvl w:val="0"/>
          <w:numId w:val="7"/>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Mokykla, atvykus asmeniui, baigusiam užsienio valstybės, tarptaut</w:t>
      </w:r>
      <w:r w:rsidR="000735BA" w:rsidRPr="005F6D82">
        <w:rPr>
          <w:rFonts w:ascii="Times New Roman" w:hAnsi="Times New Roman" w:cs="Times New Roman"/>
          <w:lang w:val="lt-LT"/>
        </w:rPr>
        <w:t xml:space="preserve">inės organizacijos pagrindinio </w:t>
      </w:r>
      <w:r w:rsidRPr="005F6D82">
        <w:rPr>
          <w:rFonts w:ascii="Times New Roman" w:hAnsi="Times New Roman" w:cs="Times New Roman"/>
          <w:lang w:val="lt-LT"/>
        </w:rPr>
        <w:t>ugdymo programos dalį ar pradinio, pagrindinio ugdymo programą (toliau – tarptautinė bendrojo ugdymo programa):</w:t>
      </w:r>
    </w:p>
    <w:p w14:paraId="6FAB162B" w14:textId="77777777" w:rsidR="003F3637" w:rsidRDefault="00175422" w:rsidP="006C2E08">
      <w:pPr>
        <w:pStyle w:val="Sraopastraipa"/>
        <w:numPr>
          <w:ilvl w:val="1"/>
          <w:numId w:val="15"/>
        </w:numPr>
        <w:tabs>
          <w:tab w:val="left" w:pos="851"/>
          <w:tab w:val="left" w:pos="993"/>
          <w:tab w:val="left" w:pos="1560"/>
        </w:tabs>
        <w:ind w:left="0" w:firstLine="851"/>
        <w:jc w:val="both"/>
        <w:rPr>
          <w:rFonts w:ascii="Times New Roman" w:hAnsi="Times New Roman" w:cs="Times New Roman"/>
          <w:bCs/>
          <w:lang w:val="lt-LT"/>
        </w:rPr>
      </w:pPr>
      <w:r w:rsidRPr="003F3637">
        <w:rPr>
          <w:rFonts w:ascii="Times New Roman" w:hAnsi="Times New Roman" w:cs="Times New Roman"/>
          <w:bCs/>
          <w:lang w:val="lt-LT"/>
        </w:rPr>
        <w:t>ugdymą organizuoja vadovaudamasi Marijampolės „Ryto“ pagrindinės mokyklos asmenų, baigusių užsienio valstybės ar tarptautinės organizacijos pradinio, pagrindinio ugdymo programos dalį ar pradinio ugdymo programą, ugdymo organizavimo tvark</w:t>
      </w:r>
      <w:r w:rsidR="00F22423" w:rsidRPr="003F3637">
        <w:rPr>
          <w:rFonts w:ascii="Times New Roman" w:hAnsi="Times New Roman" w:cs="Times New Roman"/>
          <w:bCs/>
          <w:lang w:val="lt-LT"/>
        </w:rPr>
        <w:t xml:space="preserve">a, patvirtinta mokyklos direktoriaus </w:t>
      </w:r>
      <w:r w:rsidR="00F22423" w:rsidRPr="003F3637">
        <w:rPr>
          <w:rFonts w:ascii="Times New Roman" w:hAnsi="Times New Roman" w:cs="Times New Roman"/>
          <w:lang w:val="lt-LT"/>
        </w:rPr>
        <w:t>2019 m. rugsėjo 14 d. įsakymu Nr. V-54</w:t>
      </w:r>
      <w:r w:rsidRPr="003F3637">
        <w:rPr>
          <w:rFonts w:ascii="Times New Roman" w:hAnsi="Times New Roman" w:cs="Times New Roman"/>
          <w:bCs/>
          <w:lang w:val="lt-LT"/>
        </w:rPr>
        <w:t>;</w:t>
      </w:r>
    </w:p>
    <w:p w14:paraId="3C7A1325" w14:textId="77777777" w:rsidR="003F3637" w:rsidRPr="003F3637" w:rsidRDefault="00E11A58" w:rsidP="006C2E08">
      <w:pPr>
        <w:pStyle w:val="Sraopastraipa"/>
        <w:numPr>
          <w:ilvl w:val="1"/>
          <w:numId w:val="15"/>
        </w:numPr>
        <w:tabs>
          <w:tab w:val="left" w:pos="851"/>
          <w:tab w:val="left" w:pos="993"/>
          <w:tab w:val="left" w:pos="1560"/>
        </w:tabs>
        <w:ind w:left="0" w:firstLine="851"/>
        <w:jc w:val="both"/>
        <w:rPr>
          <w:rFonts w:ascii="Times New Roman" w:hAnsi="Times New Roman" w:cs="Times New Roman"/>
          <w:bCs/>
          <w:lang w:val="lt-LT"/>
        </w:rPr>
      </w:pPr>
      <w:r w:rsidRPr="003F3637">
        <w:rPr>
          <w:rFonts w:ascii="Times New Roman" w:hAnsi="Times New Roman" w:cs="Times New Roman"/>
          <w:lang w:val="lt-LT"/>
        </w:rPr>
        <w:t xml:space="preserve">priima jį mokytis vadovaudamasi Nuosekliojo mokymosi pagal bendrojo ugdymo programas tvarkos aprašu, patvirtintu Lietuvos Respublikos švietimo ir mokslo ministro 2005 m. balandžio 5 d. įsakymu Nr. ISAK-556 </w:t>
      </w:r>
      <w:r w:rsidR="00284F68" w:rsidRPr="003F3637">
        <w:rPr>
          <w:rFonts w:ascii="Times New Roman" w:hAnsi="Times New Roman" w:cs="Times New Roman"/>
          <w:lang w:val="lt-LT"/>
        </w:rPr>
        <w:t>„</w:t>
      </w:r>
      <w:r w:rsidRPr="003F3637">
        <w:rPr>
          <w:rFonts w:ascii="Times New Roman" w:hAnsi="Times New Roman" w:cs="Times New Roman"/>
          <w:lang w:val="lt-LT"/>
        </w:rPr>
        <w:t>Dėl Nuosekliojo mokymosi pagal bendrojo ugdymo programas tvarkos aprašo patvirtinimo</w:t>
      </w:r>
      <w:r w:rsidR="00284F68" w:rsidRPr="003F3637">
        <w:rPr>
          <w:rFonts w:ascii="Times New Roman" w:hAnsi="Times New Roman" w:cs="Times New Roman"/>
          <w:lang w:val="lt-LT"/>
        </w:rPr>
        <w:t>“</w:t>
      </w:r>
      <w:r w:rsidRPr="003F3637">
        <w:rPr>
          <w:rFonts w:ascii="Times New Roman" w:hAnsi="Times New Roman" w:cs="Times New Roman"/>
          <w:lang w:val="lt-LT"/>
        </w:rPr>
        <w:t xml:space="preserve"> (toliau – Nuosekliojo mokymosi tvarkos aprašas). Mokykla išsiaiškina atvykusiojo asmens lūkesčius ir norus mokytis kartu su bendraamžiais,  švietimo pagalbos poreikį ar poreikį tam tikrą dalį laiko intensyviai mokytis lietuvių kalbos</w:t>
      </w:r>
      <w:r w:rsidR="00F22423" w:rsidRPr="003F3637">
        <w:rPr>
          <w:rFonts w:ascii="Times New Roman" w:hAnsi="Times New Roman" w:cs="Times New Roman"/>
          <w:lang w:val="lt-LT"/>
        </w:rPr>
        <w:t>;</w:t>
      </w:r>
    </w:p>
    <w:p w14:paraId="13A279F5" w14:textId="77777777" w:rsidR="003F3637" w:rsidRPr="003F3637" w:rsidRDefault="00C371A6" w:rsidP="006C2E08">
      <w:pPr>
        <w:pStyle w:val="Sraopastraipa"/>
        <w:numPr>
          <w:ilvl w:val="1"/>
          <w:numId w:val="15"/>
        </w:numPr>
        <w:tabs>
          <w:tab w:val="left" w:pos="851"/>
          <w:tab w:val="left" w:pos="993"/>
          <w:tab w:val="left" w:pos="1560"/>
        </w:tabs>
        <w:ind w:left="0" w:firstLine="851"/>
        <w:jc w:val="both"/>
        <w:rPr>
          <w:rFonts w:ascii="Times New Roman" w:hAnsi="Times New Roman" w:cs="Times New Roman"/>
          <w:bCs/>
          <w:lang w:val="lt-LT"/>
        </w:rPr>
      </w:pPr>
      <w:r w:rsidRPr="003F3637">
        <w:rPr>
          <w:rFonts w:ascii="Times New Roman" w:hAnsi="Times New Roman" w:cs="Times New Roman"/>
          <w:lang w:val="lt-LT"/>
        </w:rPr>
        <w:t>mokinių, atvykusių iš Ukrainos ugdymas organizuojamas vadovaujantis LR ŠMSM aplinkraščiu „Dėl ukrainiečių vaikų ugdymo 202</w:t>
      </w:r>
      <w:r w:rsidR="004809DA" w:rsidRPr="003F3637">
        <w:rPr>
          <w:rFonts w:ascii="Times New Roman" w:hAnsi="Times New Roman" w:cs="Times New Roman"/>
          <w:lang w:val="lt-LT"/>
        </w:rPr>
        <w:t>3</w:t>
      </w:r>
      <w:r w:rsidR="00FA594B" w:rsidRPr="003F3637">
        <w:rPr>
          <w:rFonts w:ascii="Times New Roman" w:hAnsi="Times New Roman" w:cs="Times New Roman"/>
          <w:lang w:val="lt-LT"/>
        </w:rPr>
        <w:t>–</w:t>
      </w:r>
      <w:r w:rsidRPr="003F3637">
        <w:rPr>
          <w:rFonts w:ascii="Times New Roman" w:hAnsi="Times New Roman" w:cs="Times New Roman"/>
          <w:lang w:val="lt-LT"/>
        </w:rPr>
        <w:t>202</w:t>
      </w:r>
      <w:r w:rsidR="004809DA" w:rsidRPr="003F3637">
        <w:rPr>
          <w:rFonts w:ascii="Times New Roman" w:hAnsi="Times New Roman" w:cs="Times New Roman"/>
          <w:lang w:val="lt-LT"/>
        </w:rPr>
        <w:t>4</w:t>
      </w:r>
      <w:r w:rsidRPr="003F3637">
        <w:rPr>
          <w:rFonts w:ascii="Times New Roman" w:hAnsi="Times New Roman" w:cs="Times New Roman"/>
          <w:lang w:val="lt-LT"/>
        </w:rPr>
        <w:t xml:space="preserve"> mokslo metais“;</w:t>
      </w:r>
    </w:p>
    <w:p w14:paraId="134A7D62" w14:textId="3C93F81E" w:rsidR="00F22423" w:rsidRPr="003F3637" w:rsidRDefault="00F22423" w:rsidP="006C2E08">
      <w:pPr>
        <w:pStyle w:val="Sraopastraipa"/>
        <w:numPr>
          <w:ilvl w:val="1"/>
          <w:numId w:val="15"/>
        </w:numPr>
        <w:tabs>
          <w:tab w:val="left" w:pos="851"/>
          <w:tab w:val="left" w:pos="993"/>
          <w:tab w:val="left" w:pos="1560"/>
        </w:tabs>
        <w:ind w:left="0" w:firstLine="851"/>
        <w:jc w:val="both"/>
        <w:rPr>
          <w:rFonts w:ascii="Times New Roman" w:hAnsi="Times New Roman" w:cs="Times New Roman"/>
          <w:bCs/>
          <w:lang w:val="lt-LT"/>
        </w:rPr>
      </w:pPr>
      <w:r w:rsidRPr="003F3637">
        <w:rPr>
          <w:rFonts w:ascii="Times New Roman" w:hAnsi="Times New Roman" w:cs="Times New Roman"/>
          <w:bCs/>
          <w:lang w:val="lt-LT"/>
        </w:rPr>
        <w:t>sudaro galimybes asmenų mokymosi tęstinumui pagal atvykusiųjų ir / ar grįžusiųjų į Lietuvą pasiekimus atitinkančią bendrojo ugdymo programą</w:t>
      </w:r>
      <w:r w:rsidR="00FA594B" w:rsidRPr="003F3637">
        <w:rPr>
          <w:rFonts w:ascii="Times New Roman" w:hAnsi="Times New Roman" w:cs="Times New Roman"/>
          <w:bCs/>
          <w:lang w:val="lt-LT"/>
        </w:rPr>
        <w:t>.</w:t>
      </w:r>
    </w:p>
    <w:p w14:paraId="10B9E8AB" w14:textId="18AA4280" w:rsidR="00F22423" w:rsidRPr="005F6D82" w:rsidRDefault="00BA48C2" w:rsidP="006C2E08">
      <w:pPr>
        <w:pStyle w:val="Sraopastraipa"/>
        <w:numPr>
          <w:ilvl w:val="0"/>
          <w:numId w:val="7"/>
        </w:numPr>
        <w:ind w:left="0" w:firstLine="851"/>
        <w:jc w:val="both"/>
        <w:rPr>
          <w:rFonts w:ascii="Times New Roman" w:hAnsi="Times New Roman" w:cs="Times New Roman"/>
          <w:lang w:val="lt-LT"/>
        </w:rPr>
      </w:pPr>
      <w:r w:rsidRPr="005F6D82">
        <w:rPr>
          <w:rFonts w:ascii="Times New Roman" w:hAnsi="Times New Roman" w:cs="Times New Roman"/>
          <w:lang w:val="lt-LT"/>
        </w:rPr>
        <w:t>V</w:t>
      </w:r>
      <w:r w:rsidR="00F22423" w:rsidRPr="005F6D82">
        <w:rPr>
          <w:rFonts w:ascii="Times New Roman" w:hAnsi="Times New Roman" w:cs="Times New Roman"/>
          <w:lang w:val="lt-LT"/>
        </w:rPr>
        <w:t>aik</w:t>
      </w:r>
      <w:r w:rsidRPr="005F6D82">
        <w:rPr>
          <w:rFonts w:ascii="Times New Roman" w:hAnsi="Times New Roman" w:cs="Times New Roman"/>
          <w:lang w:val="lt-LT"/>
        </w:rPr>
        <w:t>as</w:t>
      </w:r>
      <w:r w:rsidR="00F22423" w:rsidRPr="005F6D82">
        <w:rPr>
          <w:rFonts w:ascii="Times New Roman" w:hAnsi="Times New Roman" w:cs="Times New Roman"/>
          <w:lang w:val="lt-LT"/>
        </w:rPr>
        <w:t>, kuriam tais kalendoriniais metais sukanka septyneri metai, nesiugd</w:t>
      </w:r>
      <w:r w:rsidRPr="005F6D82">
        <w:rPr>
          <w:rFonts w:ascii="Times New Roman" w:hAnsi="Times New Roman" w:cs="Times New Roman"/>
          <w:lang w:val="lt-LT"/>
        </w:rPr>
        <w:t>ęs</w:t>
      </w:r>
      <w:r w:rsidR="00F22423" w:rsidRPr="005F6D82">
        <w:rPr>
          <w:rFonts w:ascii="Times New Roman" w:hAnsi="Times New Roman" w:cs="Times New Roman"/>
          <w:lang w:val="lt-LT"/>
        </w:rPr>
        <w:t xml:space="preserve"> Lietuvos Respublikoje pagal priešmokyklinio ugdymo programą, priima</w:t>
      </w:r>
      <w:r w:rsidRPr="005F6D82">
        <w:rPr>
          <w:rFonts w:ascii="Times New Roman" w:hAnsi="Times New Roman" w:cs="Times New Roman"/>
          <w:lang w:val="lt-LT"/>
        </w:rPr>
        <w:t>mas</w:t>
      </w:r>
      <w:r w:rsidR="00F22423" w:rsidRPr="005F6D82">
        <w:rPr>
          <w:rFonts w:ascii="Times New Roman" w:hAnsi="Times New Roman" w:cs="Times New Roman"/>
          <w:lang w:val="lt-LT"/>
        </w:rPr>
        <w:t xml:space="preserve"> mokytis pagal pradinio ugdymo programą</w:t>
      </w:r>
      <w:r w:rsidRPr="005F6D82">
        <w:rPr>
          <w:rFonts w:ascii="Times New Roman" w:hAnsi="Times New Roman" w:cs="Times New Roman"/>
          <w:lang w:val="lt-LT"/>
        </w:rPr>
        <w:t>.</w:t>
      </w:r>
      <w:r w:rsidR="00F22423" w:rsidRPr="005F6D82">
        <w:rPr>
          <w:rFonts w:ascii="Times New Roman" w:hAnsi="Times New Roman" w:cs="Times New Roman"/>
          <w:lang w:val="lt-LT"/>
        </w:rPr>
        <w:t xml:space="preserve"> </w:t>
      </w:r>
    </w:p>
    <w:p w14:paraId="27E93C47" w14:textId="73C7F8E7" w:rsidR="00CF6517" w:rsidRPr="005F6D82" w:rsidRDefault="00BA48C2" w:rsidP="006C2E08">
      <w:pPr>
        <w:pStyle w:val="Sraopastraipa"/>
        <w:numPr>
          <w:ilvl w:val="0"/>
          <w:numId w:val="7"/>
        </w:numPr>
        <w:ind w:left="0" w:firstLine="851"/>
        <w:jc w:val="both"/>
        <w:rPr>
          <w:rFonts w:ascii="Times New Roman" w:hAnsi="Times New Roman" w:cs="Times New Roman"/>
          <w:lang w:val="lt-LT"/>
        </w:rPr>
      </w:pPr>
      <w:r w:rsidRPr="005F6D82">
        <w:rPr>
          <w:rFonts w:ascii="Times New Roman" w:hAnsi="Times New Roman" w:cs="Times New Roman"/>
          <w:bCs/>
          <w:lang w:val="lt-LT"/>
        </w:rPr>
        <w:t xml:space="preserve">Mokykla </w:t>
      </w:r>
      <w:r w:rsidR="00F22423" w:rsidRPr="005F6D82">
        <w:rPr>
          <w:rFonts w:ascii="Times New Roman" w:hAnsi="Times New Roman" w:cs="Times New Roman"/>
          <w:bCs/>
          <w:lang w:val="lt-LT"/>
        </w:rPr>
        <w:t xml:space="preserve">išsiaiškina </w:t>
      </w:r>
      <w:r w:rsidR="00F22423" w:rsidRPr="005F6D82">
        <w:rPr>
          <w:rFonts w:ascii="Times New Roman" w:hAnsi="Times New Roman" w:cs="Times New Roman"/>
          <w:lang w:val="lt-LT"/>
        </w:rPr>
        <w:t>atvykusiojo asmens lūkesčius ir norus mokytis kartu su bendraamžiais (suaugusiųjų – pagal suaugusiųjų bendrojo ugdymo programą), švietimo pagalbos poreikį ar poreikį tam tikrą dalį laiko intensyviai mokytis lietuvių kalbos (suaugusiųjų – pagal suaugusiųjų bendrojo ugdymo programą)</w:t>
      </w:r>
      <w:r w:rsidRPr="005F6D82">
        <w:rPr>
          <w:rFonts w:ascii="Times New Roman" w:hAnsi="Times New Roman" w:cs="Times New Roman"/>
          <w:lang w:val="lt-LT"/>
        </w:rPr>
        <w:t>.</w:t>
      </w:r>
    </w:p>
    <w:p w14:paraId="050A499F" w14:textId="1A075F8C" w:rsidR="000303C3" w:rsidRPr="005F6D82" w:rsidRDefault="00BA2B3B" w:rsidP="006C2E08">
      <w:pPr>
        <w:pStyle w:val="Sraopastraipa"/>
        <w:numPr>
          <w:ilvl w:val="0"/>
          <w:numId w:val="7"/>
        </w:numPr>
        <w:ind w:left="0" w:firstLine="851"/>
        <w:jc w:val="both"/>
        <w:rPr>
          <w:rFonts w:ascii="Times New Roman" w:hAnsi="Times New Roman" w:cs="Times New Roman"/>
          <w:lang w:val="lt-LT"/>
        </w:rPr>
      </w:pPr>
      <w:r w:rsidRPr="005F6D82">
        <w:rPr>
          <w:rFonts w:ascii="Times New Roman" w:hAnsi="Times New Roman" w:cs="Times New Roman"/>
          <w:lang w:val="lt-LT"/>
        </w:rPr>
        <w:t xml:space="preserve">Mokykla apie atvykusį mokinį, baigusį užsienio valstybės pagrindinio ugdymo programos dalį ar pradinio, pagrindinio ugdymo programą </w:t>
      </w:r>
      <w:r w:rsidR="00C90118" w:rsidRPr="005F6D82">
        <w:rPr>
          <w:rFonts w:ascii="Times New Roman" w:hAnsi="Times New Roman" w:cs="Times New Roman"/>
          <w:lang w:val="lt-LT"/>
        </w:rPr>
        <w:t xml:space="preserve">(toliau – </w:t>
      </w:r>
      <w:r w:rsidRPr="005F6D82">
        <w:rPr>
          <w:rFonts w:ascii="Times New Roman" w:hAnsi="Times New Roman" w:cs="Times New Roman"/>
          <w:lang w:val="lt-LT"/>
        </w:rPr>
        <w:t xml:space="preserve">tarptautinę bendrojo ugdymo programą), informuoja Marijampolės savivaldybės administracijos Švietimo, kultūros, ir sporto </w:t>
      </w:r>
      <w:r w:rsidR="000303C3" w:rsidRPr="005F6D82">
        <w:rPr>
          <w:rFonts w:ascii="Times New Roman" w:hAnsi="Times New Roman" w:cs="Times New Roman"/>
          <w:lang w:val="lt-LT"/>
        </w:rPr>
        <w:t>skyriaus įgaliotą asmenį ir numato atvykusio mokytis asmens tolesnio mokymosi perspektyvą, kurios tikslas – veiksmingai reaguoti į atvykusio mokytis asmens poreikius ir, bendradarbiaujant su jų tėvais (globėjais ir rūpintojais) ar teisėtais atstovais, sudaryti mokiniams galimybes sklandžiai integruotis į Lietuvos švietimo sistemą:</w:t>
      </w:r>
    </w:p>
    <w:p w14:paraId="6F7E2305" w14:textId="77777777" w:rsidR="003F3637" w:rsidRDefault="003F3637" w:rsidP="006C2E08">
      <w:pPr>
        <w:pStyle w:val="Sraopastraipa"/>
        <w:numPr>
          <w:ilvl w:val="1"/>
          <w:numId w:val="16"/>
        </w:numPr>
        <w:tabs>
          <w:tab w:val="left" w:pos="1560"/>
        </w:tabs>
        <w:ind w:left="0" w:firstLine="851"/>
        <w:jc w:val="both"/>
        <w:rPr>
          <w:rFonts w:ascii="Times New Roman" w:hAnsi="Times New Roman" w:cs="Times New Roman"/>
          <w:lang w:val="lt-LT"/>
        </w:rPr>
      </w:pPr>
      <w:r>
        <w:rPr>
          <w:rFonts w:ascii="Times New Roman" w:hAnsi="Times New Roman" w:cs="Times New Roman"/>
          <w:lang w:val="lt-LT"/>
        </w:rPr>
        <w:t xml:space="preserve"> </w:t>
      </w:r>
      <w:r w:rsidR="000303C3" w:rsidRPr="003F3637">
        <w:rPr>
          <w:rFonts w:ascii="Times New Roman" w:hAnsi="Times New Roman" w:cs="Times New Roman"/>
          <w:lang w:val="lt-LT"/>
        </w:rPr>
        <w:t>m</w:t>
      </w:r>
      <w:r w:rsidR="00BA2B3B" w:rsidRPr="003F3637">
        <w:rPr>
          <w:rFonts w:ascii="Times New Roman" w:hAnsi="Times New Roman" w:cs="Times New Roman"/>
          <w:lang w:val="lt-LT"/>
        </w:rPr>
        <w:t>okykla, priimdama mokinį, pripažįsta mokinio mokymosi rezultatus pagal pateiktus dokumentus ir juos įsk</w:t>
      </w:r>
      <w:r w:rsidR="000303C3" w:rsidRPr="003F3637">
        <w:rPr>
          <w:rFonts w:ascii="Times New Roman" w:hAnsi="Times New Roman" w:cs="Times New Roman"/>
          <w:lang w:val="lt-LT"/>
        </w:rPr>
        <w:t>aito;</w:t>
      </w:r>
      <w:r w:rsidR="00BA2B3B" w:rsidRPr="003F3637">
        <w:rPr>
          <w:rFonts w:ascii="Times New Roman" w:hAnsi="Times New Roman" w:cs="Times New Roman"/>
          <w:lang w:val="lt-LT"/>
        </w:rPr>
        <w:t xml:space="preserve"> </w:t>
      </w:r>
    </w:p>
    <w:p w14:paraId="67DBD9F9" w14:textId="2AA3F86C" w:rsidR="000303C3" w:rsidRPr="003F3637" w:rsidRDefault="000303C3" w:rsidP="006C2E08">
      <w:pPr>
        <w:pStyle w:val="Sraopastraipa"/>
        <w:numPr>
          <w:ilvl w:val="1"/>
          <w:numId w:val="16"/>
        </w:numPr>
        <w:tabs>
          <w:tab w:val="left" w:pos="1560"/>
        </w:tabs>
        <w:ind w:left="0" w:firstLine="851"/>
        <w:jc w:val="both"/>
        <w:rPr>
          <w:rFonts w:ascii="Times New Roman" w:hAnsi="Times New Roman" w:cs="Times New Roman"/>
          <w:lang w:val="lt-LT"/>
        </w:rPr>
      </w:pPr>
      <w:r w:rsidRPr="003F3637">
        <w:rPr>
          <w:rFonts w:ascii="Times New Roman" w:hAnsi="Times New Roman" w:cs="Times New Roman"/>
          <w:lang w:val="lt-LT"/>
        </w:rPr>
        <w:t xml:space="preserve">aptaria mokyklos teikiamos pagalbos formas ir būdus; mokyklos, </w:t>
      </w:r>
      <w:r w:rsidR="00D746F0" w:rsidRPr="003F3637">
        <w:rPr>
          <w:rFonts w:ascii="Times New Roman" w:hAnsi="Times New Roman" w:cs="Times New Roman"/>
          <w:lang w:val="lt-LT"/>
        </w:rPr>
        <w:t>mokinio ir tėvų įsipareigojimus.</w:t>
      </w:r>
    </w:p>
    <w:p w14:paraId="78461938" w14:textId="7E01157E" w:rsidR="00BA2B3B" w:rsidRPr="005F6D82" w:rsidRDefault="00BA2B3B" w:rsidP="006C2E08">
      <w:pPr>
        <w:pStyle w:val="Sraopastraipa"/>
        <w:numPr>
          <w:ilvl w:val="0"/>
          <w:numId w:val="7"/>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Jei nustatoma, kad mokinio pasirengimo lygis neatitinka konkrečios klasės ugdymo programos reikalavimų, jam siūloma mokytis viena klase žemiau ir pagal poreikį skiriamos atskiros konsultacinės valandos iš mokinio por</w:t>
      </w:r>
      <w:r w:rsidR="00C90118" w:rsidRPr="005F6D82">
        <w:rPr>
          <w:rFonts w:ascii="Times New Roman" w:hAnsi="Times New Roman" w:cs="Times New Roman"/>
          <w:lang w:val="lt-LT"/>
        </w:rPr>
        <w:t>eikiams tenkinti skirtų valandų.</w:t>
      </w:r>
    </w:p>
    <w:p w14:paraId="34426B89" w14:textId="42C4F3B1" w:rsidR="00BA2B3B" w:rsidRPr="005F6D82" w:rsidRDefault="00BA2B3B" w:rsidP="006C2E08">
      <w:pPr>
        <w:pStyle w:val="Sraopastraipa"/>
        <w:numPr>
          <w:ilvl w:val="0"/>
          <w:numId w:val="7"/>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Mokykla parengia atvykusio mokinio integracijos į mokyklos bendruomenę planą, kuriame:</w:t>
      </w:r>
    </w:p>
    <w:p w14:paraId="555955D4" w14:textId="77777777" w:rsidR="003F3637" w:rsidRDefault="0014255C" w:rsidP="006C2E08">
      <w:pPr>
        <w:pStyle w:val="Sraopastraipa"/>
        <w:numPr>
          <w:ilvl w:val="1"/>
          <w:numId w:val="17"/>
        </w:numPr>
        <w:tabs>
          <w:tab w:val="left" w:pos="1560"/>
        </w:tabs>
        <w:ind w:left="0" w:firstLine="851"/>
        <w:jc w:val="both"/>
        <w:rPr>
          <w:rFonts w:ascii="Times New Roman" w:hAnsi="Times New Roman" w:cs="Times New Roman"/>
          <w:lang w:val="lt-LT"/>
        </w:rPr>
      </w:pPr>
      <w:r w:rsidRPr="003F3637">
        <w:rPr>
          <w:rFonts w:ascii="Times New Roman" w:hAnsi="Times New Roman" w:cs="Times New Roman"/>
          <w:lang w:val="lt-LT"/>
        </w:rPr>
        <w:t xml:space="preserve"> </w:t>
      </w:r>
      <w:r w:rsidR="00BA2B3B" w:rsidRPr="003F3637">
        <w:rPr>
          <w:rFonts w:ascii="Times New Roman" w:hAnsi="Times New Roman" w:cs="Times New Roman"/>
          <w:lang w:val="lt-LT"/>
        </w:rPr>
        <w:t>organizuoja konsultacijas, individualias veiklas ugdymo programų skirtumams likviduoti;</w:t>
      </w:r>
    </w:p>
    <w:p w14:paraId="64A4A5A2" w14:textId="77777777" w:rsidR="003F3637" w:rsidRDefault="00BA2B3B" w:rsidP="006C2E08">
      <w:pPr>
        <w:pStyle w:val="Sraopastraipa"/>
        <w:numPr>
          <w:ilvl w:val="1"/>
          <w:numId w:val="17"/>
        </w:numPr>
        <w:tabs>
          <w:tab w:val="left" w:pos="1560"/>
        </w:tabs>
        <w:ind w:left="0" w:firstLine="851"/>
        <w:jc w:val="both"/>
        <w:rPr>
          <w:rFonts w:ascii="Times New Roman" w:hAnsi="Times New Roman" w:cs="Times New Roman"/>
          <w:lang w:val="lt-LT"/>
        </w:rPr>
      </w:pPr>
      <w:r w:rsidRPr="003F3637">
        <w:rPr>
          <w:rFonts w:ascii="Times New Roman" w:hAnsi="Times New Roman" w:cs="Times New Roman"/>
          <w:lang w:val="lt-LT"/>
        </w:rPr>
        <w:t>skiria mokinius savanorius, padėsiančius atvykusiam mokiniui sklandžiai įsitraukti į mokyklos bendruomenės gyvenimą;</w:t>
      </w:r>
    </w:p>
    <w:p w14:paraId="3F3BB819" w14:textId="77777777" w:rsidR="003F3637" w:rsidRDefault="00BA2B3B" w:rsidP="006C2E08">
      <w:pPr>
        <w:pStyle w:val="Sraopastraipa"/>
        <w:numPr>
          <w:ilvl w:val="1"/>
          <w:numId w:val="17"/>
        </w:numPr>
        <w:tabs>
          <w:tab w:val="left" w:pos="1560"/>
        </w:tabs>
        <w:ind w:left="0" w:firstLine="851"/>
        <w:jc w:val="both"/>
        <w:rPr>
          <w:rFonts w:ascii="Times New Roman" w:hAnsi="Times New Roman" w:cs="Times New Roman"/>
          <w:lang w:val="lt-LT"/>
        </w:rPr>
      </w:pPr>
      <w:r w:rsidRPr="003F3637">
        <w:rPr>
          <w:rFonts w:ascii="Times New Roman" w:hAnsi="Times New Roman" w:cs="Times New Roman"/>
          <w:lang w:val="lt-LT"/>
        </w:rPr>
        <w:t>numato adaptacinio laikotarpio orientacinę trukmę</w:t>
      </w:r>
      <w:r w:rsidR="00D746F0" w:rsidRPr="003F3637">
        <w:rPr>
          <w:rFonts w:ascii="Times New Roman" w:hAnsi="Times New Roman" w:cs="Times New Roman"/>
          <w:lang w:val="lt-LT"/>
        </w:rPr>
        <w:t>. Jos metu mokinio pasiekimai pažymiais nevertinami, fiksuojama mokinio daroma pažanga;</w:t>
      </w:r>
    </w:p>
    <w:p w14:paraId="01391613" w14:textId="77777777" w:rsidR="003F3637" w:rsidRDefault="00BA2B3B" w:rsidP="006C2E08">
      <w:pPr>
        <w:pStyle w:val="Sraopastraipa"/>
        <w:numPr>
          <w:ilvl w:val="1"/>
          <w:numId w:val="17"/>
        </w:numPr>
        <w:tabs>
          <w:tab w:val="left" w:pos="1560"/>
        </w:tabs>
        <w:ind w:left="0" w:firstLine="851"/>
        <w:jc w:val="both"/>
        <w:rPr>
          <w:rFonts w:ascii="Times New Roman" w:hAnsi="Times New Roman" w:cs="Times New Roman"/>
          <w:lang w:val="lt-LT"/>
        </w:rPr>
      </w:pPr>
      <w:r w:rsidRPr="003F3637">
        <w:rPr>
          <w:rFonts w:ascii="Times New Roman" w:hAnsi="Times New Roman" w:cs="Times New Roman"/>
          <w:lang w:val="lt-LT"/>
        </w:rPr>
        <w:t>numato klasės vadovo, mokytojų darbą su atvykusiu mokiniu ir mokinio tėvais (globėjais, rūpintojais);</w:t>
      </w:r>
    </w:p>
    <w:p w14:paraId="1347732F" w14:textId="77777777" w:rsidR="003F3637" w:rsidRDefault="00BA2B3B" w:rsidP="006C2E08">
      <w:pPr>
        <w:pStyle w:val="Sraopastraipa"/>
        <w:numPr>
          <w:ilvl w:val="1"/>
          <w:numId w:val="17"/>
        </w:numPr>
        <w:tabs>
          <w:tab w:val="left" w:pos="1560"/>
        </w:tabs>
        <w:ind w:left="0" w:firstLine="851"/>
        <w:jc w:val="both"/>
        <w:rPr>
          <w:rFonts w:ascii="Times New Roman" w:hAnsi="Times New Roman" w:cs="Times New Roman"/>
          <w:lang w:val="lt-LT"/>
        </w:rPr>
      </w:pPr>
      <w:r w:rsidRPr="003F3637">
        <w:rPr>
          <w:rFonts w:ascii="Times New Roman" w:hAnsi="Times New Roman" w:cs="Times New Roman"/>
          <w:lang w:val="lt-LT"/>
        </w:rPr>
        <w:t>siūlo neformaliojo švietimo veiklas, kurios padėt</w:t>
      </w:r>
      <w:r w:rsidR="00D746F0" w:rsidRPr="003F3637">
        <w:rPr>
          <w:rFonts w:ascii="Times New Roman" w:hAnsi="Times New Roman" w:cs="Times New Roman"/>
          <w:lang w:val="lt-LT"/>
        </w:rPr>
        <w:t>ų mokiniui greičiau integruotis;</w:t>
      </w:r>
    </w:p>
    <w:p w14:paraId="1D3EEA71" w14:textId="72467019" w:rsidR="00D746F0" w:rsidRPr="003F3637" w:rsidRDefault="00D746F0" w:rsidP="006C2E08">
      <w:pPr>
        <w:pStyle w:val="Sraopastraipa"/>
        <w:numPr>
          <w:ilvl w:val="1"/>
          <w:numId w:val="17"/>
        </w:numPr>
        <w:tabs>
          <w:tab w:val="left" w:pos="1560"/>
        </w:tabs>
        <w:ind w:left="0" w:firstLine="851"/>
        <w:jc w:val="both"/>
        <w:rPr>
          <w:rFonts w:ascii="Times New Roman" w:hAnsi="Times New Roman" w:cs="Times New Roman"/>
          <w:lang w:val="lt-LT"/>
        </w:rPr>
      </w:pPr>
      <w:r w:rsidRPr="003F3637">
        <w:rPr>
          <w:rFonts w:ascii="Times New Roman" w:hAnsi="Times New Roman" w:cs="Times New Roman"/>
          <w:lang w:val="lt-LT"/>
        </w:rPr>
        <w:t xml:space="preserve">kai mokinys nemoka ar menkai moka lietuvių kalbą, organizuoja jo lietuvių kalbos mokymąsi intensyviu būdu (išlyginamosiose klasėse, grupėse ar kitomis formomis), kartu užtikrina, kad dalį laiko jis mokytųsi kartu su bendraamžiais. Intensyviai lietuvių kalbos mokoma(si) iki vienerių metų (išimtiniais atvejais ir ilgiau), o pagalbos teikimas numatomas keleriems (2–4) metams. </w:t>
      </w:r>
    </w:p>
    <w:p w14:paraId="756A270A" w14:textId="77777777" w:rsidR="00F315E0" w:rsidRPr="005F6D82" w:rsidRDefault="00F315E0" w:rsidP="00C403B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lang w:val="lt-LT"/>
        </w:rPr>
      </w:pPr>
    </w:p>
    <w:p w14:paraId="6CB65CF0" w14:textId="09CF45A8" w:rsidR="004363C0" w:rsidRPr="005F6D82" w:rsidRDefault="0014255C" w:rsidP="00C403B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Cs w:val="20"/>
          <w:lang w:val="lt-LT"/>
        </w:rPr>
      </w:pPr>
      <w:r>
        <w:rPr>
          <w:rFonts w:ascii="Times New Roman" w:hAnsi="Times New Roman" w:cs="Times New Roman"/>
          <w:b/>
          <w:szCs w:val="20"/>
          <w:lang w:val="lt-LT"/>
        </w:rPr>
        <w:t>TRYLIKTASIS</w:t>
      </w:r>
      <w:r w:rsidR="004363C0" w:rsidRPr="005F6D82">
        <w:rPr>
          <w:rFonts w:ascii="Times New Roman" w:hAnsi="Times New Roman" w:cs="Times New Roman"/>
          <w:b/>
          <w:szCs w:val="20"/>
          <w:lang w:val="lt-LT"/>
        </w:rPr>
        <w:t xml:space="preserve"> SKIRSNIS</w:t>
      </w:r>
    </w:p>
    <w:p w14:paraId="2B18644A" w14:textId="77777777" w:rsidR="004363C0" w:rsidRPr="005F6D82" w:rsidRDefault="004363C0" w:rsidP="00C403BE">
      <w:pPr>
        <w:jc w:val="center"/>
        <w:rPr>
          <w:rFonts w:ascii="Times New Roman" w:hAnsi="Times New Roman" w:cs="Times New Roman"/>
          <w:b/>
          <w:lang w:val="lt-LT"/>
        </w:rPr>
      </w:pPr>
      <w:r w:rsidRPr="005F6D82">
        <w:rPr>
          <w:rFonts w:ascii="Times New Roman" w:hAnsi="Times New Roman" w:cs="Times New Roman"/>
          <w:b/>
          <w:bCs/>
          <w:lang w:val="lt-LT"/>
        </w:rPr>
        <w:t>LAIKINŲJŲ GRUPIŲ SUDARYMAS, KLASIŲ DALIJIMAS</w:t>
      </w:r>
    </w:p>
    <w:p w14:paraId="61CC4385" w14:textId="77777777" w:rsidR="004363C0" w:rsidRPr="005F6D82" w:rsidRDefault="004363C0" w:rsidP="00C403BE">
      <w:pPr>
        <w:jc w:val="center"/>
        <w:rPr>
          <w:rFonts w:ascii="Times New Roman" w:hAnsi="Times New Roman" w:cs="Times New Roman"/>
          <w:b/>
          <w:lang w:val="lt-LT"/>
        </w:rPr>
      </w:pPr>
    </w:p>
    <w:p w14:paraId="22EA1149" w14:textId="23AEDA76" w:rsidR="002954E7" w:rsidRDefault="002954E7" w:rsidP="006C2E08">
      <w:pPr>
        <w:pStyle w:val="Sraopastraipa"/>
        <w:numPr>
          <w:ilvl w:val="0"/>
          <w:numId w:val="7"/>
        </w:numPr>
        <w:tabs>
          <w:tab w:val="left" w:pos="1418"/>
        </w:tabs>
        <w:ind w:left="0" w:firstLine="851"/>
        <w:jc w:val="both"/>
        <w:rPr>
          <w:rFonts w:ascii="Times New Roman" w:hAnsi="Times New Roman" w:cs="Times New Roman"/>
          <w:lang w:val="lt-LT"/>
        </w:rPr>
      </w:pPr>
      <w:r w:rsidRPr="002954E7">
        <w:rPr>
          <w:rFonts w:ascii="Times New Roman" w:hAnsi="Times New Roman" w:cs="Times New Roman"/>
          <w:lang w:val="lt-LT"/>
        </w:rPr>
        <w:t>Mokyklos ugdymo turiniui įgyvendinti klasė dalijama į grupes arba sudaromos laikinosios grupės</w:t>
      </w:r>
      <w:r>
        <w:rPr>
          <w:rFonts w:ascii="Times New Roman" w:hAnsi="Times New Roman" w:cs="Times New Roman"/>
          <w:lang w:val="lt-LT"/>
        </w:rPr>
        <w:t>.</w:t>
      </w:r>
    </w:p>
    <w:p w14:paraId="744740F2" w14:textId="7BCA1A5A" w:rsidR="004363C0" w:rsidRPr="005F6D82" w:rsidRDefault="004363C0" w:rsidP="006C2E08">
      <w:pPr>
        <w:pStyle w:val="Sraopastraipa"/>
        <w:numPr>
          <w:ilvl w:val="0"/>
          <w:numId w:val="7"/>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Mokykla, įgyvendindama </w:t>
      </w:r>
      <w:r w:rsidR="002954E7">
        <w:rPr>
          <w:rFonts w:ascii="Times New Roman" w:hAnsi="Times New Roman" w:cs="Times New Roman"/>
          <w:lang w:val="lt-LT"/>
        </w:rPr>
        <w:t xml:space="preserve">pradinio ir </w:t>
      </w:r>
      <w:r w:rsidRPr="005F6D82">
        <w:rPr>
          <w:rFonts w:ascii="Times New Roman" w:hAnsi="Times New Roman" w:cs="Times New Roman"/>
          <w:lang w:val="lt-LT"/>
        </w:rPr>
        <w:t xml:space="preserve">pagrindinio ugdymo programas, nustato laikinosios grupės dydį pagal skirtas mokymo lėšas. Mokinių skaičius laikinojoje grupėje negali būti didesnis nei </w:t>
      </w:r>
      <w:r w:rsidR="002954E7">
        <w:rPr>
          <w:rFonts w:ascii="Times New Roman" w:hAnsi="Times New Roman" w:cs="Times New Roman"/>
          <w:lang w:val="lt-LT"/>
        </w:rPr>
        <w:t xml:space="preserve">teisės aktais </w:t>
      </w:r>
      <w:r w:rsidRPr="005F6D82">
        <w:rPr>
          <w:rFonts w:ascii="Times New Roman" w:hAnsi="Times New Roman" w:cs="Times New Roman"/>
          <w:lang w:val="lt-LT"/>
        </w:rPr>
        <w:t>nustatytas didžiausias mokinių skaičius klasėje</w:t>
      </w:r>
      <w:r w:rsidR="00A271E1" w:rsidRPr="005F6D82">
        <w:rPr>
          <w:rFonts w:ascii="Times New Roman" w:hAnsi="Times New Roman" w:cs="Times New Roman"/>
          <w:lang w:val="lt-LT"/>
        </w:rPr>
        <w:t>.</w:t>
      </w:r>
      <w:r w:rsidR="00FA594B">
        <w:rPr>
          <w:rFonts w:ascii="Times New Roman" w:hAnsi="Times New Roman" w:cs="Times New Roman"/>
          <w:lang w:val="lt-LT"/>
        </w:rPr>
        <w:t xml:space="preserve"> </w:t>
      </w:r>
      <w:r w:rsidR="00F80BCA">
        <w:rPr>
          <w:rFonts w:ascii="Times New Roman" w:hAnsi="Times New Roman" w:cs="Times New Roman"/>
          <w:lang w:val="lt-LT"/>
        </w:rPr>
        <w:t>Laikinosios grupės sudaromos:</w:t>
      </w:r>
    </w:p>
    <w:p w14:paraId="0055533A" w14:textId="0EEE0D32" w:rsidR="00663074" w:rsidRPr="003F3637" w:rsidRDefault="004363C0" w:rsidP="006C2E08">
      <w:pPr>
        <w:pStyle w:val="Sraopastraipa"/>
        <w:numPr>
          <w:ilvl w:val="1"/>
          <w:numId w:val="18"/>
        </w:numPr>
        <w:tabs>
          <w:tab w:val="left" w:pos="1560"/>
        </w:tabs>
        <w:ind w:left="0" w:firstLine="851"/>
        <w:jc w:val="both"/>
        <w:rPr>
          <w:rFonts w:ascii="Times New Roman" w:hAnsi="Times New Roman" w:cs="Times New Roman"/>
          <w:lang w:val="lt-LT"/>
        </w:rPr>
      </w:pPr>
      <w:r w:rsidRPr="003F3637">
        <w:rPr>
          <w:rFonts w:ascii="Times New Roman" w:hAnsi="Times New Roman" w:cs="Times New Roman"/>
          <w:lang w:val="lt-LT"/>
        </w:rPr>
        <w:t>doriniam ugdymui 1</w:t>
      </w:r>
      <w:r w:rsidR="00A271E1" w:rsidRPr="003F3637">
        <w:rPr>
          <w:rFonts w:ascii="Times New Roman" w:hAnsi="Times New Roman" w:cs="Times New Roman"/>
          <w:lang w:val="lt-LT"/>
        </w:rPr>
        <w:t>–</w:t>
      </w:r>
      <w:r w:rsidR="00F560D9" w:rsidRPr="003F3637">
        <w:rPr>
          <w:rFonts w:ascii="Times New Roman" w:hAnsi="Times New Roman" w:cs="Times New Roman"/>
          <w:lang w:val="lt-LT"/>
        </w:rPr>
        <w:t>10</w:t>
      </w:r>
      <w:r w:rsidRPr="003F3637">
        <w:rPr>
          <w:rFonts w:ascii="Times New Roman" w:hAnsi="Times New Roman" w:cs="Times New Roman"/>
          <w:lang w:val="lt-LT"/>
        </w:rPr>
        <w:t xml:space="preserve"> klasėse, tos pačios klasės mokiniams pasirinkus tikybą ir etiką. Minimalus mokini</w:t>
      </w:r>
      <w:r w:rsidR="000735BA" w:rsidRPr="003F3637">
        <w:rPr>
          <w:rFonts w:ascii="Times New Roman" w:hAnsi="Times New Roman" w:cs="Times New Roman"/>
          <w:lang w:val="lt-LT"/>
        </w:rPr>
        <w:t xml:space="preserve">ų skaičius grupėje – ne mažiau </w:t>
      </w:r>
      <w:r w:rsidR="00F560D9" w:rsidRPr="003F3637">
        <w:rPr>
          <w:rFonts w:ascii="Times New Roman" w:hAnsi="Times New Roman" w:cs="Times New Roman"/>
          <w:lang w:val="lt-LT"/>
        </w:rPr>
        <w:t>6 mokiniai (1</w:t>
      </w:r>
      <w:r w:rsidR="0014255C" w:rsidRPr="003F3637">
        <w:rPr>
          <w:rFonts w:ascii="Times New Roman" w:hAnsi="Times New Roman" w:cs="Times New Roman"/>
          <w:lang w:val="lt-LT"/>
        </w:rPr>
        <w:t>–</w:t>
      </w:r>
      <w:r w:rsidR="00F560D9" w:rsidRPr="003F3637">
        <w:rPr>
          <w:rFonts w:ascii="Times New Roman" w:hAnsi="Times New Roman" w:cs="Times New Roman"/>
          <w:lang w:val="lt-LT"/>
        </w:rPr>
        <w:t xml:space="preserve">4 kl.) ir </w:t>
      </w:r>
      <w:r w:rsidR="000735BA" w:rsidRPr="003F3637">
        <w:rPr>
          <w:rFonts w:ascii="Times New Roman" w:hAnsi="Times New Roman" w:cs="Times New Roman"/>
          <w:lang w:val="lt-LT"/>
        </w:rPr>
        <w:t>7</w:t>
      </w:r>
      <w:r w:rsidRPr="003F3637">
        <w:rPr>
          <w:rFonts w:ascii="Times New Roman" w:hAnsi="Times New Roman" w:cs="Times New Roman"/>
          <w:lang w:val="lt-LT"/>
        </w:rPr>
        <w:t xml:space="preserve"> mokiniai</w:t>
      </w:r>
      <w:r w:rsidR="00F560D9" w:rsidRPr="003F3637">
        <w:rPr>
          <w:rFonts w:ascii="Times New Roman" w:hAnsi="Times New Roman" w:cs="Times New Roman"/>
          <w:lang w:val="lt-LT"/>
        </w:rPr>
        <w:t xml:space="preserve"> (5</w:t>
      </w:r>
      <w:r w:rsidR="0014255C" w:rsidRPr="003F3637">
        <w:rPr>
          <w:rFonts w:ascii="Times New Roman" w:hAnsi="Times New Roman" w:cs="Times New Roman"/>
          <w:lang w:val="lt-LT"/>
        </w:rPr>
        <w:t>–</w:t>
      </w:r>
      <w:r w:rsidR="00F560D9" w:rsidRPr="003F3637">
        <w:rPr>
          <w:rFonts w:ascii="Times New Roman" w:hAnsi="Times New Roman" w:cs="Times New Roman"/>
          <w:lang w:val="lt-LT"/>
        </w:rPr>
        <w:t>8 kl.),</w:t>
      </w:r>
      <w:r w:rsidR="00F80BCA" w:rsidRPr="003F3637">
        <w:rPr>
          <w:rFonts w:ascii="Times New Roman" w:hAnsi="Times New Roman" w:cs="Times New Roman"/>
          <w:lang w:val="lt-LT"/>
        </w:rPr>
        <w:t xml:space="preserve"> </w:t>
      </w:r>
      <w:r w:rsidR="00F560D9" w:rsidRPr="003F3637">
        <w:rPr>
          <w:rFonts w:ascii="Times New Roman" w:hAnsi="Times New Roman" w:cs="Times New Roman"/>
          <w:lang w:val="lt-LT"/>
        </w:rPr>
        <w:t xml:space="preserve"> 10 klasė</w:t>
      </w:r>
      <w:r w:rsidR="00F80BCA" w:rsidRPr="003F3637">
        <w:rPr>
          <w:rFonts w:ascii="Times New Roman" w:hAnsi="Times New Roman" w:cs="Times New Roman"/>
          <w:lang w:val="lt-LT"/>
        </w:rPr>
        <w:t>j</w:t>
      </w:r>
      <w:r w:rsidR="00F560D9" w:rsidRPr="003F3637">
        <w:rPr>
          <w:rFonts w:ascii="Times New Roman" w:hAnsi="Times New Roman" w:cs="Times New Roman"/>
          <w:lang w:val="lt-LT"/>
        </w:rPr>
        <w:t>e grupės sudaromos pagal mokinių poreikius.</w:t>
      </w:r>
      <w:r w:rsidR="00BC1208" w:rsidRPr="003F3637">
        <w:rPr>
          <w:rFonts w:ascii="Times New Roman" w:hAnsi="Times New Roman" w:cs="Times New Roman"/>
          <w:lang w:val="lt-LT"/>
        </w:rPr>
        <w:t xml:space="preserve"> Esant mažesniam mokinių skaičiui laikinoji grupė sudaroma iš paralelinių</w:t>
      </w:r>
      <w:r w:rsidR="00D33D94" w:rsidRPr="003F3637">
        <w:rPr>
          <w:rFonts w:ascii="Times New Roman" w:hAnsi="Times New Roman" w:cs="Times New Roman"/>
          <w:lang w:val="lt-LT"/>
        </w:rPr>
        <w:t xml:space="preserve"> ar gretimų</w:t>
      </w:r>
      <w:r w:rsidR="00BC1208" w:rsidRPr="003F3637">
        <w:rPr>
          <w:rFonts w:ascii="Times New Roman" w:hAnsi="Times New Roman" w:cs="Times New Roman"/>
          <w:lang w:val="lt-LT"/>
        </w:rPr>
        <w:t xml:space="preserve"> klasių mokinių</w:t>
      </w:r>
      <w:r w:rsidR="00FF1166" w:rsidRPr="003F3637">
        <w:rPr>
          <w:rFonts w:ascii="Times New Roman" w:hAnsi="Times New Roman" w:cs="Times New Roman"/>
          <w:lang w:val="lt-LT"/>
        </w:rPr>
        <w:t xml:space="preserve">. </w:t>
      </w:r>
      <w:r w:rsidR="001F3E55" w:rsidRPr="003F3637">
        <w:rPr>
          <w:rFonts w:ascii="Times New Roman" w:hAnsi="Times New Roman" w:cs="Times New Roman"/>
          <w:lang w:val="lt-LT"/>
        </w:rPr>
        <w:t xml:space="preserve">Dorinio ugdymo </w:t>
      </w:r>
      <w:r w:rsidR="00417A8D" w:rsidRPr="003F3637">
        <w:rPr>
          <w:rFonts w:ascii="Times New Roman" w:hAnsi="Times New Roman" w:cs="Times New Roman"/>
          <w:lang w:val="lt-LT"/>
        </w:rPr>
        <w:t>valandos pateikiamos lentelėse:</w:t>
      </w:r>
    </w:p>
    <w:p w14:paraId="2AA3E470" w14:textId="42CF6D8B" w:rsidR="008B447B" w:rsidRPr="005F6D82" w:rsidRDefault="008B447B" w:rsidP="00C403BE">
      <w:pPr>
        <w:jc w:val="both"/>
        <w:rPr>
          <w:rFonts w:ascii="Times New Roman" w:hAnsi="Times New Roman" w:cs="Times New Roman"/>
          <w:lang w:val="lt-LT"/>
        </w:rPr>
      </w:pPr>
      <w:r w:rsidRPr="005F6D82">
        <w:rPr>
          <w:rFonts w:ascii="Times New Roman" w:hAnsi="Times New Roman" w:cs="Times New Roman"/>
          <w:lang w:val="lt-LT"/>
        </w:rPr>
        <w:t>1</w:t>
      </w:r>
      <w:r w:rsidR="0026173D" w:rsidRPr="005F6D82">
        <w:rPr>
          <w:rFonts w:ascii="Times New Roman" w:hAnsi="Times New Roman" w:cs="Times New Roman"/>
          <w:lang w:val="lt-LT"/>
        </w:rPr>
        <w:t>–</w:t>
      </w:r>
      <w:r w:rsidRPr="005F6D82">
        <w:rPr>
          <w:rFonts w:ascii="Times New Roman" w:hAnsi="Times New Roman" w:cs="Times New Roman"/>
          <w:lang w:val="lt-LT"/>
        </w:rPr>
        <w:t>4 klasės</w:t>
      </w:r>
    </w:p>
    <w:tbl>
      <w:tblPr>
        <w:tblStyle w:val="Lentelstinklelis"/>
        <w:tblW w:w="4996" w:type="pct"/>
        <w:tblLook w:val="04A0" w:firstRow="1" w:lastRow="0" w:firstColumn="1" w:lastColumn="0" w:noHBand="0" w:noVBand="1"/>
      </w:tblPr>
      <w:tblGrid>
        <w:gridCol w:w="3018"/>
        <w:gridCol w:w="547"/>
        <w:gridCol w:w="547"/>
        <w:gridCol w:w="546"/>
        <w:gridCol w:w="543"/>
        <w:gridCol w:w="550"/>
        <w:gridCol w:w="10"/>
        <w:gridCol w:w="543"/>
        <w:gridCol w:w="558"/>
        <w:gridCol w:w="558"/>
        <w:gridCol w:w="558"/>
        <w:gridCol w:w="543"/>
        <w:gridCol w:w="550"/>
        <w:gridCol w:w="550"/>
      </w:tblGrid>
      <w:tr w:rsidR="004809DA" w:rsidRPr="00924EF8" w14:paraId="18760C06" w14:textId="77777777" w:rsidTr="004809DA">
        <w:tc>
          <w:tcPr>
            <w:tcW w:w="1568" w:type="pct"/>
            <w:vAlign w:val="center"/>
          </w:tcPr>
          <w:p w14:paraId="2D3ED045" w14:textId="77777777" w:rsidR="004809DA" w:rsidRPr="00924EF8" w:rsidRDefault="004809DA" w:rsidP="00C403BE">
            <w:pPr>
              <w:tabs>
                <w:tab w:val="left" w:pos="851"/>
              </w:tabs>
              <w:jc w:val="center"/>
              <w:rPr>
                <w:rFonts w:ascii="Times New Roman" w:hAnsi="Times New Roman" w:cs="Times New Roman"/>
                <w:b/>
                <w:lang w:val="lt-LT"/>
              </w:rPr>
            </w:pPr>
            <w:r w:rsidRPr="00924EF8">
              <w:rPr>
                <w:rFonts w:ascii="Times New Roman" w:hAnsi="Times New Roman" w:cs="Times New Roman"/>
                <w:b/>
                <w:lang w:val="lt-LT"/>
              </w:rPr>
              <w:t>Dalykas/klasė</w:t>
            </w:r>
          </w:p>
        </w:tc>
        <w:tc>
          <w:tcPr>
            <w:tcW w:w="284" w:type="pct"/>
            <w:vAlign w:val="center"/>
          </w:tcPr>
          <w:p w14:paraId="4C180C4E" w14:textId="4A2A9895" w:rsidR="004809DA" w:rsidRPr="00924EF8" w:rsidRDefault="004809DA" w:rsidP="00C403BE">
            <w:pPr>
              <w:tabs>
                <w:tab w:val="left" w:pos="851"/>
              </w:tabs>
              <w:jc w:val="center"/>
              <w:rPr>
                <w:rFonts w:ascii="Times New Roman" w:hAnsi="Times New Roman" w:cs="Times New Roman"/>
                <w:b/>
                <w:lang w:val="lt-LT"/>
              </w:rPr>
            </w:pPr>
            <w:r w:rsidRPr="00924EF8">
              <w:rPr>
                <w:rFonts w:ascii="Times New Roman" w:hAnsi="Times New Roman" w:cs="Times New Roman"/>
                <w:b/>
                <w:lang w:val="lt-LT"/>
              </w:rPr>
              <w:t>1a</w:t>
            </w:r>
          </w:p>
        </w:tc>
        <w:tc>
          <w:tcPr>
            <w:tcW w:w="284" w:type="pct"/>
            <w:vAlign w:val="center"/>
          </w:tcPr>
          <w:p w14:paraId="27E3071B" w14:textId="227F148C" w:rsidR="004809DA" w:rsidRPr="00924EF8" w:rsidRDefault="004809DA" w:rsidP="00C403BE">
            <w:pPr>
              <w:tabs>
                <w:tab w:val="left" w:pos="851"/>
              </w:tabs>
              <w:jc w:val="center"/>
              <w:rPr>
                <w:rFonts w:ascii="Times New Roman" w:hAnsi="Times New Roman" w:cs="Times New Roman"/>
                <w:b/>
                <w:lang w:val="lt-LT"/>
              </w:rPr>
            </w:pPr>
            <w:r w:rsidRPr="00924EF8">
              <w:rPr>
                <w:rFonts w:ascii="Times New Roman" w:hAnsi="Times New Roman" w:cs="Times New Roman"/>
                <w:b/>
                <w:lang w:val="lt-LT"/>
              </w:rPr>
              <w:t>1b</w:t>
            </w:r>
          </w:p>
        </w:tc>
        <w:tc>
          <w:tcPr>
            <w:tcW w:w="284" w:type="pct"/>
            <w:vAlign w:val="center"/>
          </w:tcPr>
          <w:p w14:paraId="02AA4FEE" w14:textId="641F8EAA" w:rsidR="004809DA" w:rsidRPr="00924EF8" w:rsidRDefault="004809DA" w:rsidP="00C403BE">
            <w:pPr>
              <w:tabs>
                <w:tab w:val="left" w:pos="851"/>
              </w:tabs>
              <w:jc w:val="center"/>
              <w:rPr>
                <w:rFonts w:ascii="Times New Roman" w:hAnsi="Times New Roman" w:cs="Times New Roman"/>
                <w:b/>
                <w:lang w:val="lt-LT"/>
              </w:rPr>
            </w:pPr>
            <w:r w:rsidRPr="00924EF8">
              <w:rPr>
                <w:rFonts w:ascii="Times New Roman" w:hAnsi="Times New Roman" w:cs="Times New Roman"/>
                <w:b/>
                <w:lang w:val="lt-LT"/>
              </w:rPr>
              <w:t>1c</w:t>
            </w:r>
          </w:p>
        </w:tc>
        <w:tc>
          <w:tcPr>
            <w:tcW w:w="282" w:type="pct"/>
            <w:vAlign w:val="center"/>
          </w:tcPr>
          <w:p w14:paraId="5DC8BA9C" w14:textId="18DA1D7F" w:rsidR="004809DA" w:rsidRPr="00924EF8" w:rsidRDefault="004809DA" w:rsidP="00C403BE">
            <w:pPr>
              <w:tabs>
                <w:tab w:val="left" w:pos="851"/>
              </w:tabs>
              <w:jc w:val="center"/>
              <w:rPr>
                <w:rFonts w:ascii="Times New Roman" w:hAnsi="Times New Roman" w:cs="Times New Roman"/>
                <w:b/>
                <w:lang w:val="lt-LT"/>
              </w:rPr>
            </w:pPr>
            <w:r w:rsidRPr="00924EF8">
              <w:rPr>
                <w:rFonts w:ascii="Times New Roman" w:hAnsi="Times New Roman" w:cs="Times New Roman"/>
                <w:b/>
                <w:lang w:val="lt-LT"/>
              </w:rPr>
              <w:t>2a</w:t>
            </w:r>
          </w:p>
        </w:tc>
        <w:tc>
          <w:tcPr>
            <w:tcW w:w="291" w:type="pct"/>
            <w:gridSpan w:val="2"/>
            <w:vAlign w:val="center"/>
          </w:tcPr>
          <w:p w14:paraId="78ABE0D0" w14:textId="77777777" w:rsidR="004809DA" w:rsidRPr="00924EF8" w:rsidRDefault="004809DA" w:rsidP="00C403BE">
            <w:pPr>
              <w:tabs>
                <w:tab w:val="left" w:pos="851"/>
              </w:tabs>
              <w:jc w:val="center"/>
              <w:rPr>
                <w:rFonts w:ascii="Times New Roman" w:hAnsi="Times New Roman" w:cs="Times New Roman"/>
                <w:b/>
                <w:lang w:val="lt-LT"/>
              </w:rPr>
            </w:pPr>
            <w:r w:rsidRPr="00924EF8">
              <w:rPr>
                <w:rFonts w:ascii="Times New Roman" w:hAnsi="Times New Roman" w:cs="Times New Roman"/>
                <w:b/>
                <w:lang w:val="lt-LT"/>
              </w:rPr>
              <w:t>2b</w:t>
            </w:r>
          </w:p>
        </w:tc>
        <w:tc>
          <w:tcPr>
            <w:tcW w:w="282" w:type="pct"/>
            <w:vAlign w:val="center"/>
          </w:tcPr>
          <w:p w14:paraId="74DC8C36" w14:textId="7857C9E0" w:rsidR="004809DA" w:rsidRPr="00924EF8" w:rsidRDefault="004809DA" w:rsidP="00C403BE">
            <w:pPr>
              <w:tabs>
                <w:tab w:val="left" w:pos="851"/>
              </w:tabs>
              <w:jc w:val="center"/>
              <w:rPr>
                <w:rFonts w:ascii="Times New Roman" w:hAnsi="Times New Roman" w:cs="Times New Roman"/>
                <w:b/>
                <w:lang w:val="lt-LT"/>
              </w:rPr>
            </w:pPr>
            <w:r w:rsidRPr="00924EF8">
              <w:rPr>
                <w:rFonts w:ascii="Times New Roman" w:hAnsi="Times New Roman" w:cs="Times New Roman"/>
                <w:b/>
                <w:lang w:val="lt-LT"/>
              </w:rPr>
              <w:t>2c</w:t>
            </w:r>
          </w:p>
        </w:tc>
        <w:tc>
          <w:tcPr>
            <w:tcW w:w="290" w:type="pct"/>
          </w:tcPr>
          <w:p w14:paraId="73B41C58" w14:textId="259B17E6" w:rsidR="004809DA" w:rsidRPr="00924EF8" w:rsidRDefault="004809DA" w:rsidP="00C403BE">
            <w:pPr>
              <w:tabs>
                <w:tab w:val="left" w:pos="851"/>
              </w:tabs>
              <w:jc w:val="center"/>
              <w:rPr>
                <w:rFonts w:ascii="Times New Roman" w:hAnsi="Times New Roman" w:cs="Times New Roman"/>
                <w:b/>
                <w:lang w:val="lt-LT"/>
              </w:rPr>
            </w:pPr>
            <w:r w:rsidRPr="00924EF8">
              <w:rPr>
                <w:rFonts w:ascii="Times New Roman" w:hAnsi="Times New Roman" w:cs="Times New Roman"/>
                <w:b/>
                <w:lang w:val="lt-LT"/>
              </w:rPr>
              <w:t>3a</w:t>
            </w:r>
          </w:p>
        </w:tc>
        <w:tc>
          <w:tcPr>
            <w:tcW w:w="290" w:type="pct"/>
          </w:tcPr>
          <w:p w14:paraId="3E132763" w14:textId="7EE40359" w:rsidR="004809DA" w:rsidRPr="00924EF8" w:rsidRDefault="004809DA" w:rsidP="00C403BE">
            <w:pPr>
              <w:tabs>
                <w:tab w:val="left" w:pos="851"/>
              </w:tabs>
              <w:jc w:val="center"/>
              <w:rPr>
                <w:rFonts w:ascii="Times New Roman" w:hAnsi="Times New Roman" w:cs="Times New Roman"/>
                <w:b/>
                <w:lang w:val="lt-LT"/>
              </w:rPr>
            </w:pPr>
            <w:r w:rsidRPr="00924EF8">
              <w:rPr>
                <w:rFonts w:ascii="Times New Roman" w:hAnsi="Times New Roman" w:cs="Times New Roman"/>
                <w:b/>
                <w:lang w:val="lt-LT"/>
              </w:rPr>
              <w:t>3b</w:t>
            </w:r>
          </w:p>
        </w:tc>
        <w:tc>
          <w:tcPr>
            <w:tcW w:w="290" w:type="pct"/>
            <w:vAlign w:val="center"/>
          </w:tcPr>
          <w:p w14:paraId="4BFBEF2C" w14:textId="76146302" w:rsidR="004809DA" w:rsidRPr="00924EF8" w:rsidRDefault="004809DA" w:rsidP="00C403BE">
            <w:pPr>
              <w:tabs>
                <w:tab w:val="left" w:pos="851"/>
              </w:tabs>
              <w:jc w:val="center"/>
              <w:rPr>
                <w:rFonts w:ascii="Times New Roman" w:hAnsi="Times New Roman" w:cs="Times New Roman"/>
                <w:b/>
                <w:lang w:val="lt-LT"/>
              </w:rPr>
            </w:pPr>
            <w:r w:rsidRPr="00924EF8">
              <w:rPr>
                <w:rFonts w:ascii="Times New Roman" w:hAnsi="Times New Roman" w:cs="Times New Roman"/>
                <w:b/>
                <w:lang w:val="lt-LT"/>
              </w:rPr>
              <w:t>3c</w:t>
            </w:r>
          </w:p>
        </w:tc>
        <w:tc>
          <w:tcPr>
            <w:tcW w:w="282" w:type="pct"/>
            <w:vAlign w:val="center"/>
          </w:tcPr>
          <w:p w14:paraId="1B13590E" w14:textId="77777777" w:rsidR="004809DA" w:rsidRPr="00924EF8" w:rsidRDefault="004809DA" w:rsidP="00C403BE">
            <w:pPr>
              <w:tabs>
                <w:tab w:val="left" w:pos="851"/>
              </w:tabs>
              <w:jc w:val="center"/>
              <w:rPr>
                <w:rFonts w:ascii="Times New Roman" w:hAnsi="Times New Roman" w:cs="Times New Roman"/>
                <w:b/>
                <w:lang w:val="lt-LT"/>
              </w:rPr>
            </w:pPr>
            <w:r w:rsidRPr="00924EF8">
              <w:rPr>
                <w:rFonts w:ascii="Times New Roman" w:hAnsi="Times New Roman" w:cs="Times New Roman"/>
                <w:b/>
                <w:lang w:val="lt-LT"/>
              </w:rPr>
              <w:t>4a</w:t>
            </w:r>
          </w:p>
        </w:tc>
        <w:tc>
          <w:tcPr>
            <w:tcW w:w="286" w:type="pct"/>
          </w:tcPr>
          <w:p w14:paraId="5B485834" w14:textId="10832246" w:rsidR="004809DA" w:rsidRPr="00924EF8" w:rsidRDefault="004809DA" w:rsidP="00C403BE">
            <w:pPr>
              <w:tabs>
                <w:tab w:val="left" w:pos="851"/>
              </w:tabs>
              <w:jc w:val="center"/>
              <w:rPr>
                <w:rFonts w:ascii="Times New Roman" w:hAnsi="Times New Roman" w:cs="Times New Roman"/>
                <w:b/>
                <w:lang w:val="lt-LT"/>
              </w:rPr>
            </w:pPr>
            <w:r w:rsidRPr="00924EF8">
              <w:rPr>
                <w:rFonts w:ascii="Times New Roman" w:hAnsi="Times New Roman" w:cs="Times New Roman"/>
                <w:b/>
                <w:lang w:val="lt-LT"/>
              </w:rPr>
              <w:t>4b</w:t>
            </w:r>
          </w:p>
        </w:tc>
        <w:tc>
          <w:tcPr>
            <w:tcW w:w="286" w:type="pct"/>
          </w:tcPr>
          <w:p w14:paraId="7E625486" w14:textId="5000CD1A" w:rsidR="004809DA" w:rsidRPr="00924EF8" w:rsidRDefault="004809DA" w:rsidP="00C403BE">
            <w:pPr>
              <w:tabs>
                <w:tab w:val="left" w:pos="851"/>
              </w:tabs>
              <w:jc w:val="center"/>
              <w:rPr>
                <w:rFonts w:ascii="Times New Roman" w:hAnsi="Times New Roman" w:cs="Times New Roman"/>
                <w:b/>
                <w:lang w:val="lt-LT"/>
              </w:rPr>
            </w:pPr>
            <w:r w:rsidRPr="00924EF8">
              <w:rPr>
                <w:rFonts w:ascii="Times New Roman" w:hAnsi="Times New Roman" w:cs="Times New Roman"/>
                <w:b/>
                <w:lang w:val="lt-LT"/>
              </w:rPr>
              <w:t>4c</w:t>
            </w:r>
          </w:p>
        </w:tc>
      </w:tr>
      <w:tr w:rsidR="004809DA" w:rsidRPr="00D33D94" w14:paraId="4C4EAE0A" w14:textId="77777777" w:rsidTr="004809DA">
        <w:tc>
          <w:tcPr>
            <w:tcW w:w="1568" w:type="pct"/>
            <w:shd w:val="clear" w:color="auto" w:fill="auto"/>
            <w:vAlign w:val="center"/>
          </w:tcPr>
          <w:p w14:paraId="03B80279" w14:textId="4D43651A" w:rsidR="004809DA" w:rsidRPr="00924EF8" w:rsidRDefault="004809DA" w:rsidP="00C403BE">
            <w:pPr>
              <w:tabs>
                <w:tab w:val="left" w:pos="851"/>
              </w:tabs>
              <w:jc w:val="both"/>
              <w:rPr>
                <w:rFonts w:ascii="Times New Roman" w:hAnsi="Times New Roman" w:cs="Times New Roman"/>
                <w:lang w:val="lt-LT"/>
              </w:rPr>
            </w:pPr>
            <w:r w:rsidRPr="00924EF8">
              <w:rPr>
                <w:rFonts w:ascii="Times New Roman" w:hAnsi="Times New Roman" w:cs="Times New Roman"/>
                <w:lang w:val="lt-LT" w:eastAsia="lt-LT"/>
              </w:rPr>
              <w:t xml:space="preserve">Dorinis ugdymas </w:t>
            </w:r>
            <w:r w:rsidR="003F3637" w:rsidRPr="00EF3C23">
              <w:rPr>
                <w:rFonts w:ascii="Times New Roman" w:hAnsi="Times New Roman" w:cs="Times New Roman"/>
                <w:lang w:val="lt-LT"/>
              </w:rPr>
              <w:t>–</w:t>
            </w:r>
            <w:r w:rsidRPr="00924EF8">
              <w:rPr>
                <w:rFonts w:ascii="Times New Roman" w:hAnsi="Times New Roman" w:cs="Times New Roman"/>
                <w:lang w:val="lt-LT" w:eastAsia="lt-LT"/>
              </w:rPr>
              <w:t xml:space="preserve"> tikyba</w:t>
            </w:r>
          </w:p>
        </w:tc>
        <w:tc>
          <w:tcPr>
            <w:tcW w:w="284" w:type="pct"/>
            <w:vAlign w:val="center"/>
          </w:tcPr>
          <w:p w14:paraId="0C3412A4" w14:textId="3D83A630"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c>
          <w:tcPr>
            <w:tcW w:w="284" w:type="pct"/>
            <w:vAlign w:val="center"/>
          </w:tcPr>
          <w:p w14:paraId="1878E491" w14:textId="42A4EDB3"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c>
          <w:tcPr>
            <w:tcW w:w="284" w:type="pct"/>
            <w:vAlign w:val="center"/>
          </w:tcPr>
          <w:p w14:paraId="6FD7CAA2" w14:textId="3FC4FDEF"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c>
          <w:tcPr>
            <w:tcW w:w="282" w:type="pct"/>
            <w:vAlign w:val="center"/>
          </w:tcPr>
          <w:p w14:paraId="45438997" w14:textId="034E8774"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c>
          <w:tcPr>
            <w:tcW w:w="291" w:type="pct"/>
            <w:gridSpan w:val="2"/>
            <w:vAlign w:val="center"/>
          </w:tcPr>
          <w:p w14:paraId="4B023115" w14:textId="388B932D"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c>
          <w:tcPr>
            <w:tcW w:w="282" w:type="pct"/>
            <w:vAlign w:val="center"/>
          </w:tcPr>
          <w:p w14:paraId="2E21DA8E" w14:textId="5D99F3F2"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c>
          <w:tcPr>
            <w:tcW w:w="290" w:type="pct"/>
            <w:vAlign w:val="center"/>
          </w:tcPr>
          <w:p w14:paraId="0BE0F4E7" w14:textId="2575676F"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c>
          <w:tcPr>
            <w:tcW w:w="290" w:type="pct"/>
            <w:vAlign w:val="center"/>
          </w:tcPr>
          <w:p w14:paraId="0BA9AFC2" w14:textId="41DAA56B"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c>
          <w:tcPr>
            <w:tcW w:w="290" w:type="pct"/>
            <w:vAlign w:val="center"/>
          </w:tcPr>
          <w:p w14:paraId="63CA50F3" w14:textId="76B22130"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c>
          <w:tcPr>
            <w:tcW w:w="282" w:type="pct"/>
            <w:vAlign w:val="center"/>
          </w:tcPr>
          <w:p w14:paraId="63907289" w14:textId="2AB01DDC"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c>
          <w:tcPr>
            <w:tcW w:w="286" w:type="pct"/>
            <w:vAlign w:val="center"/>
          </w:tcPr>
          <w:p w14:paraId="40779014" w14:textId="6F5A7800"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c>
          <w:tcPr>
            <w:tcW w:w="286" w:type="pct"/>
            <w:vAlign w:val="center"/>
          </w:tcPr>
          <w:p w14:paraId="600694F7" w14:textId="26B94E2E"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r>
      <w:tr w:rsidR="004809DA" w:rsidRPr="00D33D94" w14:paraId="26576EDB" w14:textId="77777777" w:rsidTr="004809DA">
        <w:tc>
          <w:tcPr>
            <w:tcW w:w="1568" w:type="pct"/>
            <w:shd w:val="clear" w:color="auto" w:fill="auto"/>
            <w:vAlign w:val="center"/>
          </w:tcPr>
          <w:p w14:paraId="01778283" w14:textId="4D4CF752" w:rsidR="004809DA" w:rsidRPr="00924EF8" w:rsidRDefault="004809DA" w:rsidP="00C403BE">
            <w:pPr>
              <w:tabs>
                <w:tab w:val="left" w:pos="851"/>
              </w:tabs>
              <w:jc w:val="both"/>
              <w:rPr>
                <w:rFonts w:ascii="Times New Roman" w:hAnsi="Times New Roman" w:cs="Times New Roman"/>
                <w:lang w:val="lt-LT"/>
              </w:rPr>
            </w:pPr>
            <w:r w:rsidRPr="00924EF8">
              <w:rPr>
                <w:rFonts w:ascii="Times New Roman" w:hAnsi="Times New Roman" w:cs="Times New Roman"/>
                <w:lang w:val="lt-LT" w:eastAsia="lt-LT"/>
              </w:rPr>
              <w:t>Dorinis ugdymas – etika</w:t>
            </w:r>
          </w:p>
        </w:tc>
        <w:tc>
          <w:tcPr>
            <w:tcW w:w="284" w:type="pct"/>
            <w:vAlign w:val="center"/>
          </w:tcPr>
          <w:p w14:paraId="77637452" w14:textId="7E8B5766"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c>
          <w:tcPr>
            <w:tcW w:w="284" w:type="pct"/>
            <w:vAlign w:val="center"/>
          </w:tcPr>
          <w:p w14:paraId="1BC89599" w14:textId="68B106F4" w:rsidR="004809DA" w:rsidRPr="00924EF8" w:rsidRDefault="004809DA" w:rsidP="00C403BE">
            <w:pPr>
              <w:tabs>
                <w:tab w:val="left" w:pos="851"/>
              </w:tabs>
              <w:jc w:val="center"/>
              <w:rPr>
                <w:rFonts w:ascii="Times New Roman" w:hAnsi="Times New Roman" w:cs="Times New Roman"/>
                <w:lang w:val="lt-LT"/>
              </w:rPr>
            </w:pPr>
            <w:r>
              <w:rPr>
                <w:rFonts w:ascii="Times New Roman" w:hAnsi="Times New Roman" w:cs="Times New Roman"/>
                <w:lang w:val="lt-LT"/>
              </w:rPr>
              <w:t>1</w:t>
            </w:r>
          </w:p>
        </w:tc>
        <w:tc>
          <w:tcPr>
            <w:tcW w:w="284" w:type="pct"/>
            <w:vAlign w:val="center"/>
          </w:tcPr>
          <w:p w14:paraId="5562FF0A" w14:textId="7D6149E3"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c>
          <w:tcPr>
            <w:tcW w:w="568" w:type="pct"/>
            <w:gridSpan w:val="2"/>
            <w:vAlign w:val="center"/>
          </w:tcPr>
          <w:p w14:paraId="52540C1B" w14:textId="153CC919"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c>
          <w:tcPr>
            <w:tcW w:w="287" w:type="pct"/>
            <w:gridSpan w:val="2"/>
            <w:vAlign w:val="center"/>
          </w:tcPr>
          <w:p w14:paraId="77C26959" w14:textId="64AB85DA"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c>
          <w:tcPr>
            <w:tcW w:w="290" w:type="pct"/>
            <w:vAlign w:val="center"/>
          </w:tcPr>
          <w:p w14:paraId="78886DA8" w14:textId="240DD615"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c>
          <w:tcPr>
            <w:tcW w:w="290" w:type="pct"/>
            <w:vAlign w:val="center"/>
          </w:tcPr>
          <w:p w14:paraId="2E6ABEE6" w14:textId="7C08BFC7"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c>
          <w:tcPr>
            <w:tcW w:w="290" w:type="pct"/>
            <w:vAlign w:val="center"/>
          </w:tcPr>
          <w:p w14:paraId="785060DB" w14:textId="57FB7DED" w:rsidR="004809DA" w:rsidRPr="00924EF8" w:rsidRDefault="004809DA" w:rsidP="00C403BE">
            <w:pPr>
              <w:tabs>
                <w:tab w:val="left" w:pos="851"/>
              </w:tabs>
              <w:jc w:val="center"/>
              <w:rPr>
                <w:rFonts w:ascii="Times New Roman" w:hAnsi="Times New Roman" w:cs="Times New Roman"/>
                <w:lang w:val="lt-LT"/>
              </w:rPr>
            </w:pPr>
            <w:r>
              <w:rPr>
                <w:rFonts w:ascii="Times New Roman" w:hAnsi="Times New Roman" w:cs="Times New Roman"/>
                <w:lang w:val="lt-LT"/>
              </w:rPr>
              <w:t>1</w:t>
            </w:r>
          </w:p>
        </w:tc>
        <w:tc>
          <w:tcPr>
            <w:tcW w:w="282" w:type="pct"/>
            <w:vAlign w:val="center"/>
          </w:tcPr>
          <w:p w14:paraId="3EA0B68F" w14:textId="4176384B"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c>
          <w:tcPr>
            <w:tcW w:w="572" w:type="pct"/>
            <w:gridSpan w:val="2"/>
            <w:vAlign w:val="center"/>
          </w:tcPr>
          <w:p w14:paraId="1247EF83" w14:textId="0AC97F44" w:rsidR="004809DA" w:rsidRPr="00924EF8" w:rsidRDefault="004809DA" w:rsidP="00C403BE">
            <w:pPr>
              <w:tabs>
                <w:tab w:val="left" w:pos="851"/>
              </w:tabs>
              <w:jc w:val="center"/>
              <w:rPr>
                <w:rFonts w:ascii="Times New Roman" w:hAnsi="Times New Roman" w:cs="Times New Roman"/>
                <w:lang w:val="lt-LT"/>
              </w:rPr>
            </w:pPr>
            <w:r w:rsidRPr="00924EF8">
              <w:rPr>
                <w:rFonts w:ascii="Times New Roman" w:hAnsi="Times New Roman" w:cs="Times New Roman"/>
                <w:lang w:val="lt-LT"/>
              </w:rPr>
              <w:t>1</w:t>
            </w:r>
          </w:p>
        </w:tc>
      </w:tr>
    </w:tbl>
    <w:p w14:paraId="4790EE95" w14:textId="68574D7D" w:rsidR="008B447B" w:rsidRPr="005F6D82" w:rsidRDefault="008B447B" w:rsidP="00C403BE">
      <w:pPr>
        <w:jc w:val="both"/>
        <w:rPr>
          <w:rFonts w:ascii="Times New Roman" w:hAnsi="Times New Roman" w:cs="Times New Roman"/>
          <w:lang w:val="lt-LT"/>
        </w:rPr>
      </w:pPr>
    </w:p>
    <w:p w14:paraId="784490A5" w14:textId="73F70F4E" w:rsidR="008B447B" w:rsidRPr="005F6D82" w:rsidRDefault="008B447B" w:rsidP="00C403BE">
      <w:pPr>
        <w:jc w:val="both"/>
        <w:rPr>
          <w:rFonts w:ascii="Times New Roman" w:hAnsi="Times New Roman" w:cs="Times New Roman"/>
          <w:lang w:val="lt-LT"/>
        </w:rPr>
      </w:pPr>
      <w:r w:rsidRPr="005F6D82">
        <w:rPr>
          <w:rFonts w:ascii="Times New Roman" w:hAnsi="Times New Roman" w:cs="Times New Roman"/>
          <w:lang w:val="lt-LT"/>
        </w:rPr>
        <w:t>5</w:t>
      </w:r>
      <w:r w:rsidR="0026173D" w:rsidRPr="005F6D82">
        <w:rPr>
          <w:rFonts w:ascii="Times New Roman" w:hAnsi="Times New Roman" w:cs="Times New Roman"/>
          <w:lang w:val="lt-LT"/>
        </w:rPr>
        <w:t>–</w:t>
      </w:r>
      <w:r w:rsidRPr="005F6D82">
        <w:rPr>
          <w:rFonts w:ascii="Times New Roman" w:hAnsi="Times New Roman" w:cs="Times New Roman"/>
          <w:lang w:val="lt-LT"/>
        </w:rPr>
        <w:t>10 klasės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518"/>
        <w:gridCol w:w="470"/>
        <w:gridCol w:w="443"/>
        <w:gridCol w:w="545"/>
        <w:gridCol w:w="558"/>
        <w:gridCol w:w="653"/>
        <w:gridCol w:w="443"/>
        <w:gridCol w:w="456"/>
        <w:gridCol w:w="470"/>
        <w:gridCol w:w="443"/>
        <w:gridCol w:w="456"/>
        <w:gridCol w:w="470"/>
        <w:gridCol w:w="443"/>
        <w:gridCol w:w="456"/>
      </w:tblGrid>
      <w:tr w:rsidR="004809DA" w:rsidRPr="00831F3B" w14:paraId="7366CD2D" w14:textId="77777777" w:rsidTr="00514426">
        <w:trPr>
          <w:trHeight w:val="540"/>
        </w:trPr>
        <w:tc>
          <w:tcPr>
            <w:tcW w:w="1457" w:type="pct"/>
            <w:shd w:val="clear" w:color="auto" w:fill="auto"/>
            <w:vAlign w:val="center"/>
            <w:hideMark/>
          </w:tcPr>
          <w:p w14:paraId="65F43962" w14:textId="3BB133C3" w:rsidR="004809DA" w:rsidRPr="00831F3B" w:rsidRDefault="004809DA" w:rsidP="00C403BE">
            <w:pPr>
              <w:tabs>
                <w:tab w:val="left" w:pos="851"/>
              </w:tabs>
              <w:jc w:val="center"/>
              <w:rPr>
                <w:rFonts w:ascii="Times New Roman" w:hAnsi="Times New Roman" w:cs="Times New Roman"/>
                <w:b/>
                <w:lang w:val="lt-LT"/>
              </w:rPr>
            </w:pPr>
            <w:r w:rsidRPr="00831F3B">
              <w:rPr>
                <w:rFonts w:ascii="Times New Roman" w:hAnsi="Times New Roman" w:cs="Times New Roman"/>
                <w:b/>
                <w:lang w:val="lt-LT"/>
              </w:rPr>
              <w:t>Dalykas / klasė</w:t>
            </w:r>
          </w:p>
        </w:tc>
        <w:tc>
          <w:tcPr>
            <w:tcW w:w="269" w:type="pct"/>
            <w:shd w:val="clear" w:color="auto" w:fill="auto"/>
            <w:noWrap/>
            <w:vAlign w:val="center"/>
            <w:hideMark/>
          </w:tcPr>
          <w:p w14:paraId="654A4076" w14:textId="77777777" w:rsidR="004809DA" w:rsidRPr="00831F3B" w:rsidRDefault="004809DA" w:rsidP="00C403BE">
            <w:pPr>
              <w:tabs>
                <w:tab w:val="left" w:pos="851"/>
              </w:tabs>
              <w:jc w:val="center"/>
              <w:rPr>
                <w:rFonts w:ascii="Times New Roman" w:hAnsi="Times New Roman" w:cs="Times New Roman"/>
                <w:b/>
                <w:lang w:val="lt-LT"/>
              </w:rPr>
            </w:pPr>
            <w:r w:rsidRPr="00831F3B">
              <w:rPr>
                <w:rFonts w:ascii="Times New Roman" w:hAnsi="Times New Roman" w:cs="Times New Roman"/>
                <w:b/>
                <w:lang w:val="lt-LT"/>
              </w:rPr>
              <w:t>5a</w:t>
            </w:r>
          </w:p>
        </w:tc>
        <w:tc>
          <w:tcPr>
            <w:tcW w:w="244" w:type="pct"/>
            <w:shd w:val="clear" w:color="auto" w:fill="auto"/>
            <w:noWrap/>
            <w:vAlign w:val="center"/>
            <w:hideMark/>
          </w:tcPr>
          <w:p w14:paraId="6C97E33A" w14:textId="77777777" w:rsidR="004809DA" w:rsidRPr="00831F3B" w:rsidRDefault="004809DA" w:rsidP="00C403BE">
            <w:pPr>
              <w:tabs>
                <w:tab w:val="left" w:pos="851"/>
              </w:tabs>
              <w:jc w:val="center"/>
              <w:rPr>
                <w:rFonts w:ascii="Times New Roman" w:hAnsi="Times New Roman" w:cs="Times New Roman"/>
                <w:b/>
                <w:lang w:val="lt-LT"/>
              </w:rPr>
            </w:pPr>
            <w:r w:rsidRPr="00831F3B">
              <w:rPr>
                <w:rFonts w:ascii="Times New Roman" w:hAnsi="Times New Roman" w:cs="Times New Roman"/>
                <w:b/>
                <w:lang w:val="lt-LT"/>
              </w:rPr>
              <w:t>5b</w:t>
            </w:r>
          </w:p>
        </w:tc>
        <w:tc>
          <w:tcPr>
            <w:tcW w:w="230" w:type="pct"/>
            <w:shd w:val="clear" w:color="auto" w:fill="auto"/>
            <w:noWrap/>
            <w:vAlign w:val="center"/>
            <w:hideMark/>
          </w:tcPr>
          <w:p w14:paraId="19F52BA6" w14:textId="760D3E8F" w:rsidR="004809DA" w:rsidRPr="00831F3B" w:rsidRDefault="004809DA" w:rsidP="00C403BE">
            <w:pPr>
              <w:tabs>
                <w:tab w:val="left" w:pos="851"/>
              </w:tabs>
              <w:jc w:val="center"/>
              <w:rPr>
                <w:rFonts w:ascii="Times New Roman" w:hAnsi="Times New Roman" w:cs="Times New Roman"/>
                <w:b/>
                <w:lang w:val="lt-LT"/>
              </w:rPr>
            </w:pPr>
            <w:r w:rsidRPr="00831F3B">
              <w:rPr>
                <w:rFonts w:ascii="Times New Roman" w:hAnsi="Times New Roman" w:cs="Times New Roman"/>
                <w:b/>
                <w:lang w:val="lt-LT"/>
              </w:rPr>
              <w:t>5</w:t>
            </w:r>
            <w:r>
              <w:rPr>
                <w:rFonts w:ascii="Times New Roman" w:hAnsi="Times New Roman" w:cs="Times New Roman"/>
                <w:b/>
                <w:lang w:val="lt-LT"/>
              </w:rPr>
              <w:t>c</w:t>
            </w:r>
          </w:p>
        </w:tc>
        <w:tc>
          <w:tcPr>
            <w:tcW w:w="283" w:type="pct"/>
            <w:vAlign w:val="center"/>
          </w:tcPr>
          <w:p w14:paraId="0651D039" w14:textId="4AD81C24" w:rsidR="004809DA" w:rsidRPr="00831F3B" w:rsidRDefault="004809DA" w:rsidP="00C403BE">
            <w:pPr>
              <w:tabs>
                <w:tab w:val="left" w:pos="851"/>
              </w:tabs>
              <w:rPr>
                <w:rFonts w:ascii="Times New Roman" w:hAnsi="Times New Roman" w:cs="Times New Roman"/>
                <w:b/>
                <w:lang w:val="lt-LT"/>
              </w:rPr>
            </w:pPr>
            <w:r w:rsidRPr="00831F3B">
              <w:rPr>
                <w:rFonts w:ascii="Times New Roman" w:hAnsi="Times New Roman" w:cs="Times New Roman"/>
                <w:b/>
                <w:lang w:val="lt-LT"/>
              </w:rPr>
              <w:t>5</w:t>
            </w:r>
            <w:r>
              <w:rPr>
                <w:rFonts w:ascii="Times New Roman" w:hAnsi="Times New Roman" w:cs="Times New Roman"/>
                <w:b/>
                <w:lang w:val="lt-LT"/>
              </w:rPr>
              <w:t>d</w:t>
            </w:r>
          </w:p>
        </w:tc>
        <w:tc>
          <w:tcPr>
            <w:tcW w:w="290" w:type="pct"/>
            <w:shd w:val="clear" w:color="auto" w:fill="auto"/>
            <w:noWrap/>
            <w:vAlign w:val="center"/>
            <w:hideMark/>
          </w:tcPr>
          <w:p w14:paraId="6D983148" w14:textId="13A6EFFF" w:rsidR="004809DA" w:rsidRPr="00831F3B" w:rsidRDefault="004809DA" w:rsidP="00C403BE">
            <w:pPr>
              <w:tabs>
                <w:tab w:val="left" w:pos="851"/>
              </w:tabs>
              <w:jc w:val="center"/>
              <w:rPr>
                <w:rFonts w:ascii="Times New Roman" w:hAnsi="Times New Roman" w:cs="Times New Roman"/>
                <w:b/>
                <w:lang w:val="lt-LT"/>
              </w:rPr>
            </w:pPr>
            <w:r w:rsidRPr="00831F3B">
              <w:rPr>
                <w:rFonts w:ascii="Times New Roman" w:hAnsi="Times New Roman" w:cs="Times New Roman"/>
                <w:b/>
                <w:lang w:val="lt-LT"/>
              </w:rPr>
              <w:t>6a</w:t>
            </w:r>
          </w:p>
        </w:tc>
        <w:tc>
          <w:tcPr>
            <w:tcW w:w="339" w:type="pct"/>
            <w:shd w:val="clear" w:color="auto" w:fill="auto"/>
            <w:noWrap/>
            <w:vAlign w:val="center"/>
            <w:hideMark/>
          </w:tcPr>
          <w:p w14:paraId="02A776EB" w14:textId="77777777" w:rsidR="004809DA" w:rsidRPr="00831F3B" w:rsidRDefault="004809DA" w:rsidP="00C403BE">
            <w:pPr>
              <w:tabs>
                <w:tab w:val="left" w:pos="851"/>
              </w:tabs>
              <w:jc w:val="center"/>
              <w:rPr>
                <w:rFonts w:ascii="Times New Roman" w:hAnsi="Times New Roman" w:cs="Times New Roman"/>
                <w:b/>
                <w:lang w:val="lt-LT"/>
              </w:rPr>
            </w:pPr>
            <w:r w:rsidRPr="00831F3B">
              <w:rPr>
                <w:rFonts w:ascii="Times New Roman" w:hAnsi="Times New Roman" w:cs="Times New Roman"/>
                <w:b/>
                <w:lang w:val="lt-LT"/>
              </w:rPr>
              <w:t>6b</w:t>
            </w:r>
          </w:p>
        </w:tc>
        <w:tc>
          <w:tcPr>
            <w:tcW w:w="230" w:type="pct"/>
            <w:shd w:val="clear" w:color="auto" w:fill="auto"/>
            <w:noWrap/>
            <w:vAlign w:val="center"/>
            <w:hideMark/>
          </w:tcPr>
          <w:p w14:paraId="6D89CE3D" w14:textId="77777777" w:rsidR="004809DA" w:rsidRPr="00831F3B" w:rsidRDefault="004809DA" w:rsidP="00C403BE">
            <w:pPr>
              <w:tabs>
                <w:tab w:val="left" w:pos="851"/>
              </w:tabs>
              <w:jc w:val="center"/>
              <w:rPr>
                <w:rFonts w:ascii="Times New Roman" w:hAnsi="Times New Roman" w:cs="Times New Roman"/>
                <w:b/>
                <w:lang w:val="lt-LT"/>
              </w:rPr>
            </w:pPr>
            <w:r w:rsidRPr="00831F3B">
              <w:rPr>
                <w:rFonts w:ascii="Times New Roman" w:hAnsi="Times New Roman" w:cs="Times New Roman"/>
                <w:b/>
                <w:lang w:val="lt-LT"/>
              </w:rPr>
              <w:t>6c</w:t>
            </w:r>
          </w:p>
        </w:tc>
        <w:tc>
          <w:tcPr>
            <w:tcW w:w="237" w:type="pct"/>
            <w:shd w:val="clear" w:color="auto" w:fill="auto"/>
            <w:noWrap/>
            <w:vAlign w:val="center"/>
            <w:hideMark/>
          </w:tcPr>
          <w:p w14:paraId="5AB9F532" w14:textId="77777777" w:rsidR="004809DA" w:rsidRPr="00831F3B" w:rsidRDefault="004809DA" w:rsidP="00C403BE">
            <w:pPr>
              <w:tabs>
                <w:tab w:val="left" w:pos="851"/>
              </w:tabs>
              <w:jc w:val="center"/>
              <w:rPr>
                <w:rFonts w:ascii="Times New Roman" w:hAnsi="Times New Roman" w:cs="Times New Roman"/>
                <w:b/>
                <w:lang w:val="lt-LT"/>
              </w:rPr>
            </w:pPr>
            <w:r w:rsidRPr="00831F3B">
              <w:rPr>
                <w:rFonts w:ascii="Times New Roman" w:hAnsi="Times New Roman" w:cs="Times New Roman"/>
                <w:b/>
                <w:lang w:val="lt-LT"/>
              </w:rPr>
              <w:t>7a</w:t>
            </w:r>
          </w:p>
        </w:tc>
        <w:tc>
          <w:tcPr>
            <w:tcW w:w="244" w:type="pct"/>
            <w:shd w:val="clear" w:color="auto" w:fill="auto"/>
            <w:noWrap/>
            <w:vAlign w:val="center"/>
            <w:hideMark/>
          </w:tcPr>
          <w:p w14:paraId="2B005376" w14:textId="77777777" w:rsidR="004809DA" w:rsidRPr="00831F3B" w:rsidRDefault="004809DA" w:rsidP="00C403BE">
            <w:pPr>
              <w:tabs>
                <w:tab w:val="left" w:pos="851"/>
              </w:tabs>
              <w:jc w:val="center"/>
              <w:rPr>
                <w:rFonts w:ascii="Times New Roman" w:hAnsi="Times New Roman" w:cs="Times New Roman"/>
                <w:b/>
                <w:lang w:val="lt-LT"/>
              </w:rPr>
            </w:pPr>
            <w:r w:rsidRPr="00831F3B">
              <w:rPr>
                <w:rFonts w:ascii="Times New Roman" w:hAnsi="Times New Roman" w:cs="Times New Roman"/>
                <w:b/>
                <w:lang w:val="lt-LT"/>
              </w:rPr>
              <w:t>7b</w:t>
            </w:r>
          </w:p>
        </w:tc>
        <w:tc>
          <w:tcPr>
            <w:tcW w:w="230" w:type="pct"/>
            <w:shd w:val="clear" w:color="auto" w:fill="auto"/>
            <w:noWrap/>
            <w:vAlign w:val="center"/>
            <w:hideMark/>
          </w:tcPr>
          <w:p w14:paraId="468E969B" w14:textId="77777777" w:rsidR="004809DA" w:rsidRPr="00831F3B" w:rsidRDefault="004809DA" w:rsidP="00C403BE">
            <w:pPr>
              <w:tabs>
                <w:tab w:val="left" w:pos="851"/>
              </w:tabs>
              <w:jc w:val="center"/>
              <w:rPr>
                <w:rFonts w:ascii="Times New Roman" w:hAnsi="Times New Roman" w:cs="Times New Roman"/>
                <w:b/>
                <w:lang w:val="lt-LT"/>
              </w:rPr>
            </w:pPr>
            <w:r w:rsidRPr="00831F3B">
              <w:rPr>
                <w:rFonts w:ascii="Times New Roman" w:hAnsi="Times New Roman" w:cs="Times New Roman"/>
                <w:b/>
                <w:lang w:val="lt-LT"/>
              </w:rPr>
              <w:t>7c</w:t>
            </w:r>
          </w:p>
        </w:tc>
        <w:tc>
          <w:tcPr>
            <w:tcW w:w="237" w:type="pct"/>
            <w:shd w:val="clear" w:color="auto" w:fill="auto"/>
            <w:noWrap/>
            <w:vAlign w:val="center"/>
            <w:hideMark/>
          </w:tcPr>
          <w:p w14:paraId="67348FBF" w14:textId="77777777" w:rsidR="004809DA" w:rsidRPr="00831F3B" w:rsidRDefault="004809DA" w:rsidP="00C403BE">
            <w:pPr>
              <w:tabs>
                <w:tab w:val="left" w:pos="851"/>
              </w:tabs>
              <w:jc w:val="center"/>
              <w:rPr>
                <w:rFonts w:ascii="Times New Roman" w:hAnsi="Times New Roman" w:cs="Times New Roman"/>
                <w:b/>
                <w:lang w:val="lt-LT"/>
              </w:rPr>
            </w:pPr>
            <w:r w:rsidRPr="00831F3B">
              <w:rPr>
                <w:rFonts w:ascii="Times New Roman" w:hAnsi="Times New Roman" w:cs="Times New Roman"/>
                <w:b/>
                <w:lang w:val="lt-LT"/>
              </w:rPr>
              <w:t>8a</w:t>
            </w:r>
          </w:p>
        </w:tc>
        <w:tc>
          <w:tcPr>
            <w:tcW w:w="244" w:type="pct"/>
            <w:shd w:val="clear" w:color="auto" w:fill="auto"/>
            <w:noWrap/>
            <w:vAlign w:val="center"/>
            <w:hideMark/>
          </w:tcPr>
          <w:p w14:paraId="667B919D" w14:textId="77777777" w:rsidR="004809DA" w:rsidRPr="00831F3B" w:rsidRDefault="004809DA" w:rsidP="00C403BE">
            <w:pPr>
              <w:tabs>
                <w:tab w:val="left" w:pos="851"/>
              </w:tabs>
              <w:jc w:val="center"/>
              <w:rPr>
                <w:rFonts w:ascii="Times New Roman" w:hAnsi="Times New Roman" w:cs="Times New Roman"/>
                <w:b/>
                <w:lang w:val="lt-LT"/>
              </w:rPr>
            </w:pPr>
            <w:r w:rsidRPr="00831F3B">
              <w:rPr>
                <w:rFonts w:ascii="Times New Roman" w:hAnsi="Times New Roman" w:cs="Times New Roman"/>
                <w:b/>
                <w:lang w:val="lt-LT"/>
              </w:rPr>
              <w:t>8b</w:t>
            </w:r>
          </w:p>
        </w:tc>
        <w:tc>
          <w:tcPr>
            <w:tcW w:w="230" w:type="pct"/>
            <w:shd w:val="clear" w:color="auto" w:fill="auto"/>
            <w:noWrap/>
            <w:vAlign w:val="center"/>
            <w:hideMark/>
          </w:tcPr>
          <w:p w14:paraId="2D8E1E36" w14:textId="77777777" w:rsidR="004809DA" w:rsidRPr="00831F3B" w:rsidRDefault="004809DA" w:rsidP="00C403BE">
            <w:pPr>
              <w:tabs>
                <w:tab w:val="left" w:pos="851"/>
              </w:tabs>
              <w:jc w:val="center"/>
              <w:rPr>
                <w:rFonts w:ascii="Times New Roman" w:hAnsi="Times New Roman" w:cs="Times New Roman"/>
                <w:b/>
                <w:lang w:val="lt-LT"/>
              </w:rPr>
            </w:pPr>
            <w:r w:rsidRPr="00831F3B">
              <w:rPr>
                <w:rFonts w:ascii="Times New Roman" w:hAnsi="Times New Roman" w:cs="Times New Roman"/>
                <w:b/>
                <w:lang w:val="lt-LT"/>
              </w:rPr>
              <w:t>8c</w:t>
            </w:r>
          </w:p>
        </w:tc>
        <w:tc>
          <w:tcPr>
            <w:tcW w:w="237" w:type="pct"/>
            <w:shd w:val="clear" w:color="auto" w:fill="auto"/>
            <w:noWrap/>
            <w:vAlign w:val="center"/>
          </w:tcPr>
          <w:p w14:paraId="1CB1FDEA" w14:textId="3D3B02CD" w:rsidR="004809DA" w:rsidRPr="00831F3B" w:rsidRDefault="004809DA" w:rsidP="00C403BE">
            <w:pPr>
              <w:tabs>
                <w:tab w:val="left" w:pos="851"/>
              </w:tabs>
              <w:jc w:val="center"/>
              <w:rPr>
                <w:rFonts w:ascii="Times New Roman" w:hAnsi="Times New Roman" w:cs="Times New Roman"/>
                <w:b/>
                <w:lang w:val="lt-LT"/>
              </w:rPr>
            </w:pPr>
            <w:r w:rsidRPr="00831F3B">
              <w:rPr>
                <w:rFonts w:ascii="Times New Roman" w:hAnsi="Times New Roman" w:cs="Times New Roman"/>
                <w:b/>
                <w:lang w:val="lt-LT"/>
              </w:rPr>
              <w:t>10</w:t>
            </w:r>
          </w:p>
        </w:tc>
      </w:tr>
      <w:tr w:rsidR="004809DA" w:rsidRPr="00831F3B" w14:paraId="0A306654" w14:textId="77777777" w:rsidTr="004809DA">
        <w:trPr>
          <w:trHeight w:val="315"/>
        </w:trPr>
        <w:tc>
          <w:tcPr>
            <w:tcW w:w="1457" w:type="pct"/>
            <w:shd w:val="clear" w:color="auto" w:fill="auto"/>
            <w:noWrap/>
            <w:vAlign w:val="center"/>
            <w:hideMark/>
          </w:tcPr>
          <w:p w14:paraId="49DA2903" w14:textId="6009E4B8"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Dorinis ugdymas – tikyba</w:t>
            </w:r>
          </w:p>
        </w:tc>
        <w:tc>
          <w:tcPr>
            <w:tcW w:w="269" w:type="pct"/>
            <w:shd w:val="clear" w:color="auto" w:fill="auto"/>
            <w:noWrap/>
            <w:vAlign w:val="center"/>
            <w:hideMark/>
          </w:tcPr>
          <w:p w14:paraId="5164470F" w14:textId="77777777"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244" w:type="pct"/>
            <w:shd w:val="clear" w:color="auto" w:fill="auto"/>
            <w:noWrap/>
            <w:vAlign w:val="center"/>
            <w:hideMark/>
          </w:tcPr>
          <w:p w14:paraId="0F06E4AB" w14:textId="77777777"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230" w:type="pct"/>
            <w:shd w:val="clear" w:color="auto" w:fill="auto"/>
            <w:noWrap/>
            <w:vAlign w:val="center"/>
            <w:hideMark/>
          </w:tcPr>
          <w:p w14:paraId="167F1BE9" w14:textId="77777777"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283" w:type="pct"/>
          </w:tcPr>
          <w:p w14:paraId="2666EBC4" w14:textId="77C6681F" w:rsidR="004809DA" w:rsidRPr="00831F3B" w:rsidRDefault="004809DA" w:rsidP="00C403BE">
            <w:pPr>
              <w:jc w:val="center"/>
              <w:rPr>
                <w:rFonts w:ascii="Times New Roman" w:hAnsi="Times New Roman" w:cs="Times New Roman"/>
                <w:lang w:val="lt-LT" w:eastAsia="lt-LT"/>
              </w:rPr>
            </w:pPr>
            <w:r>
              <w:rPr>
                <w:rFonts w:ascii="Times New Roman" w:hAnsi="Times New Roman" w:cs="Times New Roman"/>
                <w:lang w:val="lt-LT" w:eastAsia="lt-LT"/>
              </w:rPr>
              <w:t>1</w:t>
            </w:r>
          </w:p>
        </w:tc>
        <w:tc>
          <w:tcPr>
            <w:tcW w:w="290" w:type="pct"/>
            <w:shd w:val="clear" w:color="auto" w:fill="auto"/>
            <w:noWrap/>
            <w:vAlign w:val="bottom"/>
            <w:hideMark/>
          </w:tcPr>
          <w:p w14:paraId="255E7E6E" w14:textId="0BADD23B"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339" w:type="pct"/>
            <w:shd w:val="clear" w:color="auto" w:fill="auto"/>
            <w:noWrap/>
            <w:vAlign w:val="center"/>
            <w:hideMark/>
          </w:tcPr>
          <w:p w14:paraId="3525120F" w14:textId="77777777"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230" w:type="pct"/>
            <w:shd w:val="clear" w:color="auto" w:fill="auto"/>
            <w:noWrap/>
            <w:vAlign w:val="center"/>
            <w:hideMark/>
          </w:tcPr>
          <w:p w14:paraId="6A32A9F4" w14:textId="77777777"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237" w:type="pct"/>
            <w:shd w:val="clear" w:color="auto" w:fill="auto"/>
            <w:noWrap/>
            <w:vAlign w:val="bottom"/>
            <w:hideMark/>
          </w:tcPr>
          <w:p w14:paraId="34AEF40C" w14:textId="76983DE8"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 1</w:t>
            </w:r>
          </w:p>
        </w:tc>
        <w:tc>
          <w:tcPr>
            <w:tcW w:w="244" w:type="pct"/>
            <w:shd w:val="clear" w:color="auto" w:fill="auto"/>
            <w:noWrap/>
            <w:vAlign w:val="center"/>
            <w:hideMark/>
          </w:tcPr>
          <w:p w14:paraId="36D5343F" w14:textId="77777777"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230" w:type="pct"/>
            <w:shd w:val="clear" w:color="auto" w:fill="auto"/>
            <w:noWrap/>
            <w:vAlign w:val="center"/>
            <w:hideMark/>
          </w:tcPr>
          <w:p w14:paraId="2C421E18" w14:textId="77777777"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237" w:type="pct"/>
            <w:shd w:val="clear" w:color="auto" w:fill="auto"/>
            <w:noWrap/>
            <w:vAlign w:val="center"/>
            <w:hideMark/>
          </w:tcPr>
          <w:p w14:paraId="7F8943F3" w14:textId="36E266CD"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 1</w:t>
            </w:r>
          </w:p>
        </w:tc>
        <w:tc>
          <w:tcPr>
            <w:tcW w:w="244" w:type="pct"/>
            <w:shd w:val="clear" w:color="auto" w:fill="auto"/>
            <w:noWrap/>
            <w:vAlign w:val="center"/>
            <w:hideMark/>
          </w:tcPr>
          <w:p w14:paraId="5000BB2F" w14:textId="77777777"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230" w:type="pct"/>
            <w:shd w:val="clear" w:color="auto" w:fill="auto"/>
            <w:noWrap/>
            <w:vAlign w:val="center"/>
            <w:hideMark/>
          </w:tcPr>
          <w:p w14:paraId="4719E84B" w14:textId="77777777"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237" w:type="pct"/>
            <w:shd w:val="clear" w:color="000000" w:fill="D9D9D9"/>
            <w:noWrap/>
            <w:vAlign w:val="center"/>
          </w:tcPr>
          <w:p w14:paraId="12F633DD" w14:textId="0B7B3A0A" w:rsidR="004809DA" w:rsidRPr="00831F3B" w:rsidRDefault="004809DA" w:rsidP="00C403BE">
            <w:pPr>
              <w:rPr>
                <w:rFonts w:ascii="Times New Roman" w:hAnsi="Times New Roman" w:cs="Times New Roman"/>
                <w:bCs/>
                <w:lang w:val="lt-LT" w:eastAsia="lt-LT"/>
              </w:rPr>
            </w:pPr>
            <w:r w:rsidRPr="00831F3B">
              <w:rPr>
                <w:rFonts w:ascii="Times New Roman" w:hAnsi="Times New Roman" w:cs="Times New Roman"/>
                <w:lang w:val="lt-LT" w:eastAsia="lt-LT"/>
              </w:rPr>
              <w:t>1</w:t>
            </w:r>
          </w:p>
        </w:tc>
      </w:tr>
      <w:tr w:rsidR="004809DA" w:rsidRPr="00831F3B" w14:paraId="55EA4E65" w14:textId="77777777" w:rsidTr="004809DA">
        <w:trPr>
          <w:trHeight w:val="300"/>
        </w:trPr>
        <w:tc>
          <w:tcPr>
            <w:tcW w:w="1457" w:type="pct"/>
            <w:shd w:val="clear" w:color="auto" w:fill="auto"/>
            <w:noWrap/>
            <w:vAlign w:val="center"/>
            <w:hideMark/>
          </w:tcPr>
          <w:p w14:paraId="7DD24B1A" w14:textId="77777777"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Dorinis ugdymas – etika</w:t>
            </w:r>
          </w:p>
        </w:tc>
        <w:tc>
          <w:tcPr>
            <w:tcW w:w="269" w:type="pct"/>
            <w:shd w:val="clear" w:color="auto" w:fill="auto"/>
            <w:noWrap/>
            <w:vAlign w:val="center"/>
            <w:hideMark/>
          </w:tcPr>
          <w:p w14:paraId="07981331" w14:textId="77777777"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244" w:type="pct"/>
            <w:shd w:val="clear" w:color="auto" w:fill="auto"/>
            <w:noWrap/>
            <w:vAlign w:val="center"/>
            <w:hideMark/>
          </w:tcPr>
          <w:p w14:paraId="70250442" w14:textId="77777777"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230" w:type="pct"/>
            <w:shd w:val="clear" w:color="000000" w:fill="FFFFFF"/>
            <w:noWrap/>
            <w:vAlign w:val="center"/>
            <w:hideMark/>
          </w:tcPr>
          <w:p w14:paraId="5721406D" w14:textId="6A46FFAE"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 1</w:t>
            </w:r>
          </w:p>
        </w:tc>
        <w:tc>
          <w:tcPr>
            <w:tcW w:w="283" w:type="pct"/>
          </w:tcPr>
          <w:p w14:paraId="307CE578" w14:textId="11957423" w:rsidR="004809DA" w:rsidRPr="00831F3B" w:rsidRDefault="004809DA" w:rsidP="00C403BE">
            <w:pPr>
              <w:jc w:val="center"/>
              <w:rPr>
                <w:rFonts w:ascii="Times New Roman" w:hAnsi="Times New Roman" w:cs="Times New Roman"/>
                <w:lang w:val="lt-LT" w:eastAsia="lt-LT"/>
              </w:rPr>
            </w:pPr>
            <w:r>
              <w:rPr>
                <w:rFonts w:ascii="Times New Roman" w:hAnsi="Times New Roman" w:cs="Times New Roman"/>
                <w:lang w:val="lt-LT" w:eastAsia="lt-LT"/>
              </w:rPr>
              <w:t>1</w:t>
            </w:r>
          </w:p>
        </w:tc>
        <w:tc>
          <w:tcPr>
            <w:tcW w:w="290" w:type="pct"/>
            <w:shd w:val="clear" w:color="auto" w:fill="auto"/>
            <w:noWrap/>
            <w:vAlign w:val="center"/>
            <w:hideMark/>
          </w:tcPr>
          <w:p w14:paraId="31B17788" w14:textId="556F78DF"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339" w:type="pct"/>
            <w:shd w:val="clear" w:color="auto" w:fill="auto"/>
            <w:noWrap/>
            <w:vAlign w:val="center"/>
            <w:hideMark/>
          </w:tcPr>
          <w:p w14:paraId="00435F65" w14:textId="77777777"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230" w:type="pct"/>
            <w:shd w:val="clear" w:color="auto" w:fill="auto"/>
            <w:noWrap/>
            <w:vAlign w:val="center"/>
            <w:hideMark/>
          </w:tcPr>
          <w:p w14:paraId="33AF6801" w14:textId="1778089A"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237" w:type="pct"/>
            <w:shd w:val="clear" w:color="auto" w:fill="auto"/>
            <w:noWrap/>
            <w:vAlign w:val="center"/>
            <w:hideMark/>
          </w:tcPr>
          <w:p w14:paraId="6B35BEB0" w14:textId="77777777"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244" w:type="pct"/>
            <w:shd w:val="clear" w:color="auto" w:fill="auto"/>
            <w:noWrap/>
            <w:vAlign w:val="center"/>
            <w:hideMark/>
          </w:tcPr>
          <w:p w14:paraId="07E14360" w14:textId="77777777"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230" w:type="pct"/>
            <w:shd w:val="clear" w:color="000000" w:fill="FFFFFF"/>
            <w:noWrap/>
            <w:vAlign w:val="center"/>
            <w:hideMark/>
          </w:tcPr>
          <w:p w14:paraId="67E280D4" w14:textId="3E7202CE"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237" w:type="pct"/>
            <w:shd w:val="clear" w:color="auto" w:fill="auto"/>
            <w:noWrap/>
            <w:vAlign w:val="center"/>
            <w:hideMark/>
          </w:tcPr>
          <w:p w14:paraId="777545BD" w14:textId="77777777"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244" w:type="pct"/>
            <w:shd w:val="clear" w:color="auto" w:fill="auto"/>
            <w:noWrap/>
            <w:vAlign w:val="center"/>
            <w:hideMark/>
          </w:tcPr>
          <w:p w14:paraId="6901661C" w14:textId="77777777" w:rsidR="004809DA" w:rsidRPr="00831F3B" w:rsidRDefault="004809DA" w:rsidP="00C403BE">
            <w:pPr>
              <w:jc w:val="center"/>
              <w:rPr>
                <w:rFonts w:ascii="Times New Roman" w:hAnsi="Times New Roman" w:cs="Times New Roman"/>
                <w:lang w:val="lt-LT" w:eastAsia="lt-LT"/>
              </w:rPr>
            </w:pPr>
            <w:r w:rsidRPr="00831F3B">
              <w:rPr>
                <w:rFonts w:ascii="Times New Roman" w:hAnsi="Times New Roman" w:cs="Times New Roman"/>
                <w:lang w:val="lt-LT" w:eastAsia="lt-LT"/>
              </w:rPr>
              <w:t>1</w:t>
            </w:r>
          </w:p>
        </w:tc>
        <w:tc>
          <w:tcPr>
            <w:tcW w:w="230" w:type="pct"/>
            <w:shd w:val="clear" w:color="auto" w:fill="auto"/>
            <w:noWrap/>
            <w:vAlign w:val="center"/>
            <w:hideMark/>
          </w:tcPr>
          <w:p w14:paraId="75B72326" w14:textId="4549BF50" w:rsidR="004809DA" w:rsidRPr="00831F3B" w:rsidRDefault="004809DA" w:rsidP="00C403BE">
            <w:pPr>
              <w:jc w:val="center"/>
              <w:rPr>
                <w:rFonts w:ascii="Times New Roman" w:hAnsi="Times New Roman" w:cs="Times New Roman"/>
                <w:lang w:val="lt-LT" w:eastAsia="lt-LT"/>
              </w:rPr>
            </w:pPr>
            <w:r>
              <w:rPr>
                <w:rFonts w:ascii="Times New Roman" w:hAnsi="Times New Roman" w:cs="Times New Roman"/>
                <w:lang w:val="lt-LT" w:eastAsia="lt-LT"/>
              </w:rPr>
              <w:t>1</w:t>
            </w:r>
          </w:p>
        </w:tc>
        <w:tc>
          <w:tcPr>
            <w:tcW w:w="237" w:type="pct"/>
            <w:shd w:val="clear" w:color="000000" w:fill="D9D9D9"/>
            <w:noWrap/>
            <w:vAlign w:val="bottom"/>
          </w:tcPr>
          <w:p w14:paraId="7597A6E3" w14:textId="3FF56C55" w:rsidR="004809DA" w:rsidRPr="00831F3B" w:rsidRDefault="004809DA" w:rsidP="00C403BE">
            <w:pPr>
              <w:jc w:val="center"/>
              <w:rPr>
                <w:rFonts w:ascii="Times New Roman" w:hAnsi="Times New Roman" w:cs="Times New Roman"/>
                <w:bCs/>
                <w:lang w:val="lt-LT" w:eastAsia="lt-LT"/>
              </w:rPr>
            </w:pPr>
            <w:r>
              <w:rPr>
                <w:rFonts w:ascii="Times New Roman" w:hAnsi="Times New Roman" w:cs="Times New Roman"/>
                <w:bCs/>
                <w:lang w:val="lt-LT" w:eastAsia="lt-LT"/>
              </w:rPr>
              <w:t>1</w:t>
            </w:r>
          </w:p>
        </w:tc>
      </w:tr>
    </w:tbl>
    <w:p w14:paraId="5AA06E09" w14:textId="77777777" w:rsidR="00663074" w:rsidRPr="005F6D82" w:rsidRDefault="00663074" w:rsidP="00C403BE">
      <w:pPr>
        <w:jc w:val="both"/>
        <w:rPr>
          <w:rFonts w:ascii="Times New Roman" w:hAnsi="Times New Roman" w:cs="Times New Roman"/>
          <w:lang w:val="lt-LT"/>
        </w:rPr>
      </w:pPr>
    </w:p>
    <w:p w14:paraId="61EFBAFD" w14:textId="5D7CE2C4" w:rsidR="001F7081" w:rsidRPr="003F3637" w:rsidRDefault="00C5146A" w:rsidP="006C2E08">
      <w:pPr>
        <w:pStyle w:val="Sraopastraipa"/>
        <w:numPr>
          <w:ilvl w:val="1"/>
          <w:numId w:val="18"/>
        </w:numPr>
        <w:tabs>
          <w:tab w:val="left" w:pos="851"/>
          <w:tab w:val="left" w:pos="1560"/>
        </w:tabs>
        <w:ind w:left="0" w:firstLine="851"/>
        <w:jc w:val="both"/>
        <w:rPr>
          <w:rFonts w:ascii="Times New Roman" w:hAnsi="Times New Roman" w:cs="Times New Roman"/>
          <w:lang w:val="lt-LT"/>
        </w:rPr>
      </w:pPr>
      <w:r w:rsidRPr="003F3637">
        <w:rPr>
          <w:rFonts w:ascii="Times New Roman" w:hAnsi="Times New Roman" w:cs="Times New Roman"/>
          <w:lang w:val="lt-LT"/>
        </w:rPr>
        <w:t xml:space="preserve">I – osios užsienio kalbos </w:t>
      </w:r>
      <w:r w:rsidR="004363C0" w:rsidRPr="003F3637">
        <w:rPr>
          <w:rFonts w:ascii="Times New Roman" w:hAnsi="Times New Roman" w:cs="Times New Roman"/>
          <w:lang w:val="lt-LT"/>
        </w:rPr>
        <w:t xml:space="preserve"> mokymui,</w:t>
      </w:r>
      <w:r w:rsidRPr="003F3637">
        <w:rPr>
          <w:rFonts w:ascii="Times New Roman" w:hAnsi="Times New Roman" w:cs="Times New Roman"/>
          <w:lang w:val="lt-LT"/>
        </w:rPr>
        <w:t xml:space="preserve"> </w:t>
      </w:r>
      <w:r w:rsidR="004363C0" w:rsidRPr="003F3637">
        <w:rPr>
          <w:rFonts w:ascii="Times New Roman" w:hAnsi="Times New Roman" w:cs="Times New Roman"/>
          <w:lang w:val="lt-LT"/>
        </w:rPr>
        <w:t>jei 2</w:t>
      </w:r>
      <w:r w:rsidR="00250835" w:rsidRPr="003F3637">
        <w:rPr>
          <w:rFonts w:ascii="Times New Roman" w:hAnsi="Times New Roman" w:cs="Times New Roman"/>
          <w:lang w:val="lt-LT"/>
        </w:rPr>
        <w:t>–</w:t>
      </w:r>
      <w:r w:rsidR="004363C0" w:rsidRPr="003F3637">
        <w:rPr>
          <w:rFonts w:ascii="Times New Roman" w:hAnsi="Times New Roman" w:cs="Times New Roman"/>
          <w:lang w:val="lt-LT"/>
        </w:rPr>
        <w:t>4 klasėje mok</w:t>
      </w:r>
      <w:r w:rsidR="00250835" w:rsidRPr="003F3637">
        <w:rPr>
          <w:rFonts w:ascii="Times New Roman" w:hAnsi="Times New Roman" w:cs="Times New Roman"/>
          <w:lang w:val="lt-LT"/>
        </w:rPr>
        <w:t>osi ne mažiau kaip 20 mokinių</w:t>
      </w:r>
      <w:r w:rsidR="006B53E2" w:rsidRPr="003F3637">
        <w:rPr>
          <w:rFonts w:ascii="Times New Roman" w:hAnsi="Times New Roman" w:cs="Times New Roman"/>
          <w:lang w:val="lt-LT"/>
        </w:rPr>
        <w:t xml:space="preserve"> ir</w:t>
      </w:r>
      <w:r w:rsidR="00CE2263" w:rsidRPr="003F3637">
        <w:rPr>
          <w:rFonts w:ascii="Times New Roman" w:hAnsi="Times New Roman" w:cs="Times New Roman"/>
          <w:lang w:val="lt-LT"/>
        </w:rPr>
        <w:t xml:space="preserve"> jei mokykla turi pakankamai lėšų, 5</w:t>
      </w:r>
      <w:r w:rsidR="00250835" w:rsidRPr="003F3637">
        <w:rPr>
          <w:rFonts w:ascii="Times New Roman" w:hAnsi="Times New Roman" w:cs="Times New Roman"/>
          <w:lang w:val="lt-LT"/>
        </w:rPr>
        <w:t>–</w:t>
      </w:r>
      <w:r w:rsidR="00CE2263" w:rsidRPr="003F3637">
        <w:rPr>
          <w:rFonts w:ascii="Times New Roman" w:hAnsi="Times New Roman" w:cs="Times New Roman"/>
          <w:lang w:val="lt-LT"/>
        </w:rPr>
        <w:t>10 klasėse</w:t>
      </w:r>
      <w:r w:rsidRPr="003F3637">
        <w:rPr>
          <w:rFonts w:ascii="Times New Roman" w:hAnsi="Times New Roman" w:cs="Times New Roman"/>
          <w:lang w:val="lt-LT"/>
        </w:rPr>
        <w:t xml:space="preserve"> – ne mažiau kaip 21 mokinys, II – osios užsienio kalbos mokymui kai mokomasi skirtingų kalbų.</w:t>
      </w:r>
      <w:r w:rsidR="003B6FD5" w:rsidRPr="003F3637">
        <w:rPr>
          <w:rFonts w:ascii="Times New Roman" w:hAnsi="Times New Roman" w:cs="Times New Roman"/>
          <w:lang w:val="lt-LT"/>
        </w:rPr>
        <w:t xml:space="preserve"> Užsienio kalbų mokymui skiriamos valandos pateik</w:t>
      </w:r>
      <w:r w:rsidR="00AD20F3" w:rsidRPr="003F3637">
        <w:rPr>
          <w:rFonts w:ascii="Times New Roman" w:hAnsi="Times New Roman" w:cs="Times New Roman"/>
          <w:lang w:val="lt-LT"/>
        </w:rPr>
        <w:t>i</w:t>
      </w:r>
      <w:r w:rsidR="003B6FD5" w:rsidRPr="003F3637">
        <w:rPr>
          <w:rFonts w:ascii="Times New Roman" w:hAnsi="Times New Roman" w:cs="Times New Roman"/>
          <w:lang w:val="lt-LT"/>
        </w:rPr>
        <w:t>amos lentelėse:</w:t>
      </w:r>
    </w:p>
    <w:p w14:paraId="4F0DCEF0" w14:textId="2BEED79E" w:rsidR="00C5146A" w:rsidRPr="005F6D82" w:rsidRDefault="003B6FD5"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2</w:t>
      </w:r>
      <w:r w:rsidR="0026173D" w:rsidRPr="005F6D82">
        <w:rPr>
          <w:rFonts w:ascii="Times New Roman" w:hAnsi="Times New Roman" w:cs="Times New Roman"/>
          <w:lang w:val="lt-LT"/>
        </w:rPr>
        <w:t>–</w:t>
      </w:r>
      <w:r w:rsidRPr="005F6D82">
        <w:rPr>
          <w:rFonts w:ascii="Times New Roman" w:hAnsi="Times New Roman" w:cs="Times New Roman"/>
          <w:lang w:val="lt-LT"/>
        </w:rPr>
        <w:t>4 klasės</w:t>
      </w:r>
    </w:p>
    <w:tbl>
      <w:tblPr>
        <w:tblStyle w:val="Lentelstinklelis"/>
        <w:tblW w:w="4938" w:type="pct"/>
        <w:tblLook w:val="04A0" w:firstRow="1" w:lastRow="0" w:firstColumn="1" w:lastColumn="0" w:noHBand="0" w:noVBand="1"/>
      </w:tblPr>
      <w:tblGrid>
        <w:gridCol w:w="2981"/>
        <w:gridCol w:w="849"/>
        <w:gridCol w:w="845"/>
        <w:gridCol w:w="851"/>
        <w:gridCol w:w="654"/>
        <w:gridCol w:w="670"/>
        <w:gridCol w:w="670"/>
        <w:gridCol w:w="654"/>
        <w:gridCol w:w="670"/>
        <w:gridCol w:w="666"/>
      </w:tblGrid>
      <w:tr w:rsidR="004809DA" w:rsidRPr="005D68E7" w14:paraId="3D374523" w14:textId="77777777" w:rsidTr="004809DA">
        <w:tc>
          <w:tcPr>
            <w:tcW w:w="1566" w:type="pct"/>
          </w:tcPr>
          <w:p w14:paraId="3051AA29" w14:textId="22B67B25" w:rsidR="004809DA" w:rsidRPr="005D68E7" w:rsidRDefault="004809DA" w:rsidP="00C403BE">
            <w:pPr>
              <w:tabs>
                <w:tab w:val="left" w:pos="851"/>
              </w:tabs>
              <w:jc w:val="center"/>
              <w:rPr>
                <w:rFonts w:ascii="Times New Roman" w:hAnsi="Times New Roman" w:cs="Times New Roman"/>
                <w:b/>
                <w:lang w:val="lt-LT"/>
              </w:rPr>
            </w:pPr>
            <w:r w:rsidRPr="005D68E7">
              <w:rPr>
                <w:rFonts w:ascii="Times New Roman" w:hAnsi="Times New Roman" w:cs="Times New Roman"/>
                <w:b/>
                <w:lang w:val="lt-LT"/>
              </w:rPr>
              <w:t>Dalykas/klasė</w:t>
            </w:r>
          </w:p>
        </w:tc>
        <w:tc>
          <w:tcPr>
            <w:tcW w:w="446" w:type="pct"/>
            <w:vAlign w:val="center"/>
          </w:tcPr>
          <w:p w14:paraId="47F9B652" w14:textId="2303A535" w:rsidR="004809DA" w:rsidRPr="005D68E7" w:rsidRDefault="004809DA" w:rsidP="00C403BE">
            <w:pPr>
              <w:tabs>
                <w:tab w:val="left" w:pos="851"/>
              </w:tabs>
              <w:jc w:val="center"/>
              <w:rPr>
                <w:rFonts w:ascii="Times New Roman" w:hAnsi="Times New Roman" w:cs="Times New Roman"/>
                <w:b/>
                <w:lang w:val="lt-LT"/>
              </w:rPr>
            </w:pPr>
            <w:r w:rsidRPr="005D68E7">
              <w:rPr>
                <w:rFonts w:ascii="Times New Roman" w:hAnsi="Times New Roman" w:cs="Times New Roman"/>
                <w:b/>
                <w:lang w:val="lt-LT"/>
              </w:rPr>
              <w:t>2a</w:t>
            </w:r>
          </w:p>
        </w:tc>
        <w:tc>
          <w:tcPr>
            <w:tcW w:w="444" w:type="pct"/>
          </w:tcPr>
          <w:p w14:paraId="3F21CC41" w14:textId="6E6A8EE5" w:rsidR="004809DA" w:rsidRPr="005D68E7" w:rsidRDefault="004809DA" w:rsidP="00C403BE">
            <w:pPr>
              <w:tabs>
                <w:tab w:val="left" w:pos="851"/>
              </w:tabs>
              <w:jc w:val="center"/>
              <w:rPr>
                <w:rFonts w:ascii="Times New Roman" w:hAnsi="Times New Roman" w:cs="Times New Roman"/>
                <w:b/>
                <w:lang w:val="lt-LT"/>
              </w:rPr>
            </w:pPr>
            <w:r w:rsidRPr="005D68E7">
              <w:rPr>
                <w:rFonts w:ascii="Times New Roman" w:hAnsi="Times New Roman" w:cs="Times New Roman"/>
                <w:b/>
                <w:lang w:val="lt-LT"/>
              </w:rPr>
              <w:t>2b</w:t>
            </w:r>
          </w:p>
        </w:tc>
        <w:tc>
          <w:tcPr>
            <w:tcW w:w="447" w:type="pct"/>
            <w:vAlign w:val="center"/>
          </w:tcPr>
          <w:p w14:paraId="51D42FF2" w14:textId="4F1FA775" w:rsidR="004809DA" w:rsidRPr="005D68E7" w:rsidRDefault="004809DA" w:rsidP="00C403BE">
            <w:pPr>
              <w:tabs>
                <w:tab w:val="left" w:pos="851"/>
              </w:tabs>
              <w:jc w:val="center"/>
              <w:rPr>
                <w:rFonts w:ascii="Times New Roman" w:hAnsi="Times New Roman" w:cs="Times New Roman"/>
                <w:b/>
                <w:lang w:val="lt-LT"/>
              </w:rPr>
            </w:pPr>
            <w:r w:rsidRPr="005D68E7">
              <w:rPr>
                <w:rFonts w:ascii="Times New Roman" w:hAnsi="Times New Roman" w:cs="Times New Roman"/>
                <w:b/>
                <w:lang w:val="lt-LT"/>
              </w:rPr>
              <w:t>2c</w:t>
            </w:r>
          </w:p>
        </w:tc>
        <w:tc>
          <w:tcPr>
            <w:tcW w:w="344" w:type="pct"/>
            <w:vAlign w:val="center"/>
          </w:tcPr>
          <w:p w14:paraId="54402DAE" w14:textId="5DFF9BA0" w:rsidR="004809DA" w:rsidRPr="005D68E7" w:rsidRDefault="004809DA" w:rsidP="00C403BE">
            <w:pPr>
              <w:tabs>
                <w:tab w:val="left" w:pos="851"/>
              </w:tabs>
              <w:jc w:val="center"/>
              <w:rPr>
                <w:rFonts w:ascii="Times New Roman" w:hAnsi="Times New Roman" w:cs="Times New Roman"/>
                <w:b/>
                <w:lang w:val="lt-LT"/>
              </w:rPr>
            </w:pPr>
            <w:r w:rsidRPr="005D68E7">
              <w:rPr>
                <w:rFonts w:ascii="Times New Roman" w:hAnsi="Times New Roman" w:cs="Times New Roman"/>
                <w:b/>
                <w:lang w:val="lt-LT"/>
              </w:rPr>
              <w:t>3a</w:t>
            </w:r>
          </w:p>
        </w:tc>
        <w:tc>
          <w:tcPr>
            <w:tcW w:w="352" w:type="pct"/>
          </w:tcPr>
          <w:p w14:paraId="5BA5E5B0" w14:textId="0DDAA5E5" w:rsidR="004809DA" w:rsidRPr="005D68E7" w:rsidRDefault="004809DA" w:rsidP="00C403BE">
            <w:pPr>
              <w:tabs>
                <w:tab w:val="left" w:pos="851"/>
              </w:tabs>
              <w:jc w:val="center"/>
              <w:rPr>
                <w:rFonts w:ascii="Times New Roman" w:hAnsi="Times New Roman" w:cs="Times New Roman"/>
                <w:b/>
                <w:lang w:val="lt-LT"/>
              </w:rPr>
            </w:pPr>
            <w:r w:rsidRPr="005D68E7">
              <w:rPr>
                <w:rFonts w:ascii="Times New Roman" w:hAnsi="Times New Roman" w:cs="Times New Roman"/>
                <w:b/>
                <w:lang w:val="lt-LT"/>
              </w:rPr>
              <w:t>3b</w:t>
            </w:r>
          </w:p>
        </w:tc>
        <w:tc>
          <w:tcPr>
            <w:tcW w:w="352" w:type="pct"/>
            <w:vAlign w:val="center"/>
          </w:tcPr>
          <w:p w14:paraId="3D255317" w14:textId="5F3AFCAD" w:rsidR="004809DA" w:rsidRPr="005D68E7" w:rsidRDefault="004809DA" w:rsidP="00C403BE">
            <w:pPr>
              <w:tabs>
                <w:tab w:val="left" w:pos="851"/>
              </w:tabs>
              <w:jc w:val="center"/>
              <w:rPr>
                <w:rFonts w:ascii="Times New Roman" w:hAnsi="Times New Roman" w:cs="Times New Roman"/>
                <w:b/>
                <w:lang w:val="lt-LT"/>
              </w:rPr>
            </w:pPr>
            <w:r w:rsidRPr="005D68E7">
              <w:rPr>
                <w:rFonts w:ascii="Times New Roman" w:hAnsi="Times New Roman" w:cs="Times New Roman"/>
                <w:b/>
                <w:lang w:val="lt-LT"/>
              </w:rPr>
              <w:t>3c</w:t>
            </w:r>
          </w:p>
        </w:tc>
        <w:tc>
          <w:tcPr>
            <w:tcW w:w="344" w:type="pct"/>
            <w:vAlign w:val="center"/>
          </w:tcPr>
          <w:p w14:paraId="5BF15BE4" w14:textId="6D184A4A" w:rsidR="004809DA" w:rsidRPr="005D68E7" w:rsidRDefault="004809DA" w:rsidP="00C403BE">
            <w:pPr>
              <w:tabs>
                <w:tab w:val="left" w:pos="851"/>
              </w:tabs>
              <w:jc w:val="center"/>
              <w:rPr>
                <w:rFonts w:ascii="Times New Roman" w:hAnsi="Times New Roman" w:cs="Times New Roman"/>
                <w:b/>
                <w:lang w:val="lt-LT"/>
              </w:rPr>
            </w:pPr>
            <w:r w:rsidRPr="005D68E7">
              <w:rPr>
                <w:rFonts w:ascii="Times New Roman" w:hAnsi="Times New Roman" w:cs="Times New Roman"/>
                <w:b/>
                <w:lang w:val="lt-LT"/>
              </w:rPr>
              <w:t>4a</w:t>
            </w:r>
          </w:p>
        </w:tc>
        <w:tc>
          <w:tcPr>
            <w:tcW w:w="352" w:type="pct"/>
          </w:tcPr>
          <w:p w14:paraId="29A176F0" w14:textId="24DE98D7" w:rsidR="004809DA" w:rsidRPr="005D68E7" w:rsidRDefault="004809DA" w:rsidP="00C403BE">
            <w:pPr>
              <w:tabs>
                <w:tab w:val="left" w:pos="851"/>
              </w:tabs>
              <w:jc w:val="center"/>
              <w:rPr>
                <w:rFonts w:ascii="Times New Roman" w:hAnsi="Times New Roman" w:cs="Times New Roman"/>
                <w:b/>
                <w:lang w:val="lt-LT"/>
              </w:rPr>
            </w:pPr>
            <w:r w:rsidRPr="005D68E7">
              <w:rPr>
                <w:rFonts w:ascii="Times New Roman" w:hAnsi="Times New Roman" w:cs="Times New Roman"/>
                <w:b/>
                <w:lang w:val="lt-LT"/>
              </w:rPr>
              <w:t>4b</w:t>
            </w:r>
          </w:p>
        </w:tc>
        <w:tc>
          <w:tcPr>
            <w:tcW w:w="350" w:type="pct"/>
            <w:vAlign w:val="center"/>
          </w:tcPr>
          <w:p w14:paraId="69CCF651" w14:textId="2AFC010A" w:rsidR="004809DA" w:rsidRPr="005D68E7" w:rsidRDefault="004809DA" w:rsidP="00C403BE">
            <w:pPr>
              <w:tabs>
                <w:tab w:val="left" w:pos="851"/>
              </w:tabs>
              <w:jc w:val="center"/>
              <w:rPr>
                <w:rFonts w:ascii="Times New Roman" w:hAnsi="Times New Roman" w:cs="Times New Roman"/>
                <w:b/>
                <w:lang w:val="lt-LT"/>
              </w:rPr>
            </w:pPr>
            <w:r w:rsidRPr="005D68E7">
              <w:rPr>
                <w:rFonts w:ascii="Times New Roman" w:hAnsi="Times New Roman" w:cs="Times New Roman"/>
                <w:b/>
                <w:lang w:val="lt-LT"/>
              </w:rPr>
              <w:t>4c</w:t>
            </w:r>
          </w:p>
        </w:tc>
      </w:tr>
      <w:tr w:rsidR="004809DA" w:rsidRPr="005D68E7" w14:paraId="2A808A96" w14:textId="77777777" w:rsidTr="004809DA">
        <w:tc>
          <w:tcPr>
            <w:tcW w:w="1566" w:type="pct"/>
          </w:tcPr>
          <w:p w14:paraId="0C641C85" w14:textId="3444889D" w:rsidR="004809DA" w:rsidRPr="005D68E7" w:rsidRDefault="004809DA" w:rsidP="00C403BE">
            <w:pPr>
              <w:tabs>
                <w:tab w:val="left" w:pos="851"/>
              </w:tabs>
              <w:jc w:val="both"/>
              <w:rPr>
                <w:rFonts w:ascii="Times New Roman" w:hAnsi="Times New Roman" w:cs="Times New Roman"/>
                <w:lang w:val="lt-LT"/>
              </w:rPr>
            </w:pPr>
            <w:r w:rsidRPr="005D68E7">
              <w:rPr>
                <w:rFonts w:ascii="Times New Roman" w:hAnsi="Times New Roman" w:cs="Times New Roman"/>
                <w:lang w:val="lt-LT"/>
              </w:rPr>
              <w:t>I pogrupis</w:t>
            </w:r>
          </w:p>
        </w:tc>
        <w:tc>
          <w:tcPr>
            <w:tcW w:w="446" w:type="pct"/>
            <w:vAlign w:val="center"/>
          </w:tcPr>
          <w:p w14:paraId="77A6D4C2" w14:textId="53DE3A7F" w:rsidR="004809DA" w:rsidRPr="005D68E7" w:rsidRDefault="004809DA" w:rsidP="00C403BE">
            <w:pPr>
              <w:tabs>
                <w:tab w:val="left" w:pos="851"/>
              </w:tabs>
              <w:jc w:val="center"/>
              <w:rPr>
                <w:rFonts w:ascii="Times New Roman" w:hAnsi="Times New Roman" w:cs="Times New Roman"/>
                <w:lang w:val="lt-LT"/>
              </w:rPr>
            </w:pPr>
            <w:r w:rsidRPr="005D68E7">
              <w:rPr>
                <w:rFonts w:ascii="Times New Roman" w:hAnsi="Times New Roman" w:cs="Times New Roman"/>
                <w:lang w:val="lt-LT"/>
              </w:rPr>
              <w:t>2</w:t>
            </w:r>
          </w:p>
        </w:tc>
        <w:tc>
          <w:tcPr>
            <w:tcW w:w="444" w:type="pct"/>
          </w:tcPr>
          <w:p w14:paraId="0469ABC2" w14:textId="7909BA3F" w:rsidR="004809DA" w:rsidRPr="005D68E7" w:rsidRDefault="004809DA" w:rsidP="00C403BE">
            <w:pPr>
              <w:tabs>
                <w:tab w:val="left" w:pos="851"/>
              </w:tabs>
              <w:jc w:val="center"/>
              <w:rPr>
                <w:rFonts w:ascii="Times New Roman" w:hAnsi="Times New Roman" w:cs="Times New Roman"/>
                <w:lang w:val="lt-LT"/>
              </w:rPr>
            </w:pPr>
            <w:r w:rsidRPr="005D68E7">
              <w:rPr>
                <w:rFonts w:ascii="Times New Roman" w:hAnsi="Times New Roman" w:cs="Times New Roman"/>
                <w:lang w:val="lt-LT"/>
              </w:rPr>
              <w:t>2</w:t>
            </w:r>
          </w:p>
        </w:tc>
        <w:tc>
          <w:tcPr>
            <w:tcW w:w="447" w:type="pct"/>
            <w:vAlign w:val="center"/>
          </w:tcPr>
          <w:p w14:paraId="563D0A64" w14:textId="0EA5A9A4" w:rsidR="004809DA" w:rsidRPr="005D68E7" w:rsidRDefault="004809DA" w:rsidP="00C403BE">
            <w:pPr>
              <w:tabs>
                <w:tab w:val="left" w:pos="851"/>
              </w:tabs>
              <w:jc w:val="center"/>
              <w:rPr>
                <w:rFonts w:ascii="Times New Roman" w:hAnsi="Times New Roman" w:cs="Times New Roman"/>
                <w:lang w:val="lt-LT"/>
              </w:rPr>
            </w:pPr>
            <w:r w:rsidRPr="005D68E7">
              <w:rPr>
                <w:rFonts w:ascii="Times New Roman" w:hAnsi="Times New Roman" w:cs="Times New Roman"/>
                <w:lang w:val="lt-LT"/>
              </w:rPr>
              <w:t>2</w:t>
            </w:r>
          </w:p>
        </w:tc>
        <w:tc>
          <w:tcPr>
            <w:tcW w:w="344" w:type="pct"/>
            <w:vAlign w:val="center"/>
          </w:tcPr>
          <w:p w14:paraId="7EC4782A" w14:textId="16E8A0A9" w:rsidR="004809DA" w:rsidRPr="005D68E7" w:rsidRDefault="004809DA" w:rsidP="00C403BE">
            <w:pPr>
              <w:tabs>
                <w:tab w:val="left" w:pos="851"/>
              </w:tabs>
              <w:jc w:val="center"/>
              <w:rPr>
                <w:rFonts w:ascii="Times New Roman" w:hAnsi="Times New Roman" w:cs="Times New Roman"/>
                <w:lang w:val="lt-LT"/>
              </w:rPr>
            </w:pPr>
            <w:r w:rsidRPr="005D68E7">
              <w:rPr>
                <w:rFonts w:ascii="Times New Roman" w:hAnsi="Times New Roman" w:cs="Times New Roman"/>
                <w:lang w:val="lt-LT"/>
              </w:rPr>
              <w:t>2</w:t>
            </w:r>
          </w:p>
        </w:tc>
        <w:tc>
          <w:tcPr>
            <w:tcW w:w="352" w:type="pct"/>
          </w:tcPr>
          <w:p w14:paraId="1862813D" w14:textId="4068E3C4" w:rsidR="004809DA" w:rsidRPr="005D68E7" w:rsidRDefault="004809DA" w:rsidP="00C403BE">
            <w:pPr>
              <w:tabs>
                <w:tab w:val="left" w:pos="851"/>
              </w:tabs>
              <w:jc w:val="center"/>
              <w:rPr>
                <w:rFonts w:ascii="Times New Roman" w:hAnsi="Times New Roman" w:cs="Times New Roman"/>
                <w:lang w:val="lt-LT"/>
              </w:rPr>
            </w:pPr>
            <w:r w:rsidRPr="005D68E7">
              <w:rPr>
                <w:rFonts w:ascii="Times New Roman" w:hAnsi="Times New Roman" w:cs="Times New Roman"/>
                <w:lang w:val="lt-LT"/>
              </w:rPr>
              <w:t>2</w:t>
            </w:r>
          </w:p>
        </w:tc>
        <w:tc>
          <w:tcPr>
            <w:tcW w:w="352" w:type="pct"/>
            <w:vAlign w:val="center"/>
          </w:tcPr>
          <w:p w14:paraId="5242DB4B" w14:textId="0669800F" w:rsidR="004809DA" w:rsidRPr="005D68E7" w:rsidRDefault="004809DA" w:rsidP="00C403BE">
            <w:pPr>
              <w:tabs>
                <w:tab w:val="left" w:pos="851"/>
              </w:tabs>
              <w:jc w:val="center"/>
              <w:rPr>
                <w:rFonts w:ascii="Times New Roman" w:hAnsi="Times New Roman" w:cs="Times New Roman"/>
                <w:lang w:val="lt-LT"/>
              </w:rPr>
            </w:pPr>
            <w:r w:rsidRPr="005D68E7">
              <w:rPr>
                <w:rFonts w:ascii="Times New Roman" w:hAnsi="Times New Roman" w:cs="Times New Roman"/>
                <w:lang w:val="lt-LT"/>
              </w:rPr>
              <w:t>2</w:t>
            </w:r>
          </w:p>
        </w:tc>
        <w:tc>
          <w:tcPr>
            <w:tcW w:w="344" w:type="pct"/>
            <w:vAlign w:val="center"/>
          </w:tcPr>
          <w:p w14:paraId="69E3A5C8" w14:textId="70D309BE" w:rsidR="004809DA" w:rsidRPr="005D68E7" w:rsidRDefault="004809DA" w:rsidP="00C403BE">
            <w:pPr>
              <w:tabs>
                <w:tab w:val="left" w:pos="851"/>
              </w:tabs>
              <w:jc w:val="center"/>
              <w:rPr>
                <w:rFonts w:ascii="Times New Roman" w:hAnsi="Times New Roman" w:cs="Times New Roman"/>
                <w:lang w:val="lt-LT"/>
              </w:rPr>
            </w:pPr>
            <w:r w:rsidRPr="005D68E7">
              <w:rPr>
                <w:rFonts w:ascii="Times New Roman" w:hAnsi="Times New Roman" w:cs="Times New Roman"/>
                <w:lang w:val="lt-LT"/>
              </w:rPr>
              <w:t>2</w:t>
            </w:r>
          </w:p>
        </w:tc>
        <w:tc>
          <w:tcPr>
            <w:tcW w:w="352" w:type="pct"/>
          </w:tcPr>
          <w:p w14:paraId="2569371C" w14:textId="1BCC932E" w:rsidR="004809DA" w:rsidRPr="005D68E7" w:rsidRDefault="004809DA" w:rsidP="00C403BE">
            <w:pPr>
              <w:tabs>
                <w:tab w:val="left" w:pos="851"/>
              </w:tabs>
              <w:jc w:val="center"/>
              <w:rPr>
                <w:rFonts w:ascii="Times New Roman" w:hAnsi="Times New Roman" w:cs="Times New Roman"/>
                <w:lang w:val="lt-LT"/>
              </w:rPr>
            </w:pPr>
            <w:r w:rsidRPr="005D68E7">
              <w:rPr>
                <w:rFonts w:ascii="Times New Roman" w:hAnsi="Times New Roman" w:cs="Times New Roman"/>
                <w:lang w:val="lt-LT"/>
              </w:rPr>
              <w:t>2</w:t>
            </w:r>
          </w:p>
        </w:tc>
        <w:tc>
          <w:tcPr>
            <w:tcW w:w="350" w:type="pct"/>
            <w:vAlign w:val="center"/>
          </w:tcPr>
          <w:p w14:paraId="1B54770D" w14:textId="20C0961B" w:rsidR="004809DA" w:rsidRPr="005D68E7" w:rsidRDefault="004809DA" w:rsidP="00C403BE">
            <w:pPr>
              <w:tabs>
                <w:tab w:val="left" w:pos="851"/>
              </w:tabs>
              <w:jc w:val="center"/>
              <w:rPr>
                <w:rFonts w:ascii="Times New Roman" w:hAnsi="Times New Roman" w:cs="Times New Roman"/>
                <w:lang w:val="lt-LT"/>
              </w:rPr>
            </w:pPr>
            <w:r w:rsidRPr="005D68E7">
              <w:rPr>
                <w:rFonts w:ascii="Times New Roman" w:hAnsi="Times New Roman" w:cs="Times New Roman"/>
                <w:lang w:val="lt-LT"/>
              </w:rPr>
              <w:t>2</w:t>
            </w:r>
          </w:p>
        </w:tc>
      </w:tr>
      <w:tr w:rsidR="004809DA" w:rsidRPr="005D68E7" w14:paraId="292D9693" w14:textId="77777777" w:rsidTr="004809DA">
        <w:tc>
          <w:tcPr>
            <w:tcW w:w="1566" w:type="pct"/>
          </w:tcPr>
          <w:p w14:paraId="20516939" w14:textId="4F13F6BB" w:rsidR="004809DA" w:rsidRPr="005D68E7" w:rsidRDefault="004809DA" w:rsidP="00C403BE">
            <w:pPr>
              <w:tabs>
                <w:tab w:val="left" w:pos="851"/>
              </w:tabs>
              <w:jc w:val="both"/>
              <w:rPr>
                <w:rFonts w:ascii="Times New Roman" w:hAnsi="Times New Roman" w:cs="Times New Roman"/>
                <w:lang w:val="lt-LT"/>
              </w:rPr>
            </w:pPr>
            <w:r w:rsidRPr="005D68E7">
              <w:rPr>
                <w:rFonts w:ascii="Times New Roman" w:hAnsi="Times New Roman" w:cs="Times New Roman"/>
                <w:lang w:val="lt-LT"/>
              </w:rPr>
              <w:t>II pogrupis</w:t>
            </w:r>
          </w:p>
        </w:tc>
        <w:tc>
          <w:tcPr>
            <w:tcW w:w="446" w:type="pct"/>
            <w:vAlign w:val="center"/>
          </w:tcPr>
          <w:p w14:paraId="6E3E632E" w14:textId="69D9266E" w:rsidR="004809DA" w:rsidRPr="005D68E7" w:rsidRDefault="004809DA" w:rsidP="00C403BE">
            <w:pPr>
              <w:tabs>
                <w:tab w:val="left" w:pos="851"/>
              </w:tabs>
              <w:jc w:val="center"/>
              <w:rPr>
                <w:rFonts w:ascii="Times New Roman" w:hAnsi="Times New Roman" w:cs="Times New Roman"/>
                <w:lang w:val="lt-LT"/>
              </w:rPr>
            </w:pPr>
            <w:r w:rsidRPr="005D68E7">
              <w:rPr>
                <w:rFonts w:ascii="Times New Roman" w:hAnsi="Times New Roman" w:cs="Times New Roman"/>
                <w:lang w:val="lt-LT"/>
              </w:rPr>
              <w:t>2</w:t>
            </w:r>
          </w:p>
        </w:tc>
        <w:tc>
          <w:tcPr>
            <w:tcW w:w="444" w:type="pct"/>
          </w:tcPr>
          <w:p w14:paraId="3C2B524E" w14:textId="053AEB7E" w:rsidR="004809DA" w:rsidRPr="005D68E7" w:rsidRDefault="004809DA" w:rsidP="00C403BE">
            <w:pPr>
              <w:tabs>
                <w:tab w:val="left" w:pos="851"/>
              </w:tabs>
              <w:jc w:val="center"/>
              <w:rPr>
                <w:rFonts w:ascii="Times New Roman" w:hAnsi="Times New Roman" w:cs="Times New Roman"/>
                <w:lang w:val="lt-LT"/>
              </w:rPr>
            </w:pPr>
            <w:r w:rsidRPr="005D68E7">
              <w:rPr>
                <w:rFonts w:ascii="Times New Roman" w:hAnsi="Times New Roman" w:cs="Times New Roman"/>
                <w:lang w:val="lt-LT"/>
              </w:rPr>
              <w:t>2</w:t>
            </w:r>
          </w:p>
        </w:tc>
        <w:tc>
          <w:tcPr>
            <w:tcW w:w="447" w:type="pct"/>
            <w:vAlign w:val="center"/>
          </w:tcPr>
          <w:p w14:paraId="6A6FD3BE" w14:textId="64EEE746" w:rsidR="004809DA" w:rsidRPr="005D68E7" w:rsidRDefault="004809DA" w:rsidP="00C403BE">
            <w:pPr>
              <w:tabs>
                <w:tab w:val="left" w:pos="851"/>
              </w:tabs>
              <w:jc w:val="center"/>
              <w:rPr>
                <w:rFonts w:ascii="Times New Roman" w:hAnsi="Times New Roman" w:cs="Times New Roman"/>
                <w:lang w:val="lt-LT"/>
              </w:rPr>
            </w:pPr>
            <w:r w:rsidRPr="005D68E7">
              <w:rPr>
                <w:rFonts w:ascii="Times New Roman" w:hAnsi="Times New Roman" w:cs="Times New Roman"/>
                <w:lang w:val="lt-LT"/>
              </w:rPr>
              <w:t>2</w:t>
            </w:r>
          </w:p>
        </w:tc>
        <w:tc>
          <w:tcPr>
            <w:tcW w:w="344" w:type="pct"/>
            <w:vAlign w:val="center"/>
          </w:tcPr>
          <w:p w14:paraId="5F1B1FED" w14:textId="265FE7B4" w:rsidR="004809DA" w:rsidRPr="005D68E7" w:rsidRDefault="004809DA" w:rsidP="00C403BE">
            <w:pPr>
              <w:tabs>
                <w:tab w:val="left" w:pos="851"/>
              </w:tabs>
              <w:jc w:val="center"/>
              <w:rPr>
                <w:rFonts w:ascii="Times New Roman" w:hAnsi="Times New Roman" w:cs="Times New Roman"/>
                <w:lang w:val="lt-LT"/>
              </w:rPr>
            </w:pPr>
            <w:r w:rsidRPr="005D68E7">
              <w:rPr>
                <w:rFonts w:ascii="Times New Roman" w:hAnsi="Times New Roman" w:cs="Times New Roman"/>
                <w:lang w:val="lt-LT"/>
              </w:rPr>
              <w:t>2</w:t>
            </w:r>
          </w:p>
        </w:tc>
        <w:tc>
          <w:tcPr>
            <w:tcW w:w="352" w:type="pct"/>
          </w:tcPr>
          <w:p w14:paraId="5055C312" w14:textId="12F6A960" w:rsidR="004809DA" w:rsidRPr="005D68E7" w:rsidRDefault="004809DA" w:rsidP="00C403BE">
            <w:pPr>
              <w:tabs>
                <w:tab w:val="left" w:pos="851"/>
              </w:tabs>
              <w:jc w:val="center"/>
              <w:rPr>
                <w:rFonts w:ascii="Times New Roman" w:hAnsi="Times New Roman" w:cs="Times New Roman"/>
                <w:lang w:val="lt-LT"/>
              </w:rPr>
            </w:pPr>
            <w:r w:rsidRPr="005D68E7">
              <w:rPr>
                <w:rFonts w:ascii="Times New Roman" w:hAnsi="Times New Roman" w:cs="Times New Roman"/>
                <w:lang w:val="lt-LT"/>
              </w:rPr>
              <w:t>2</w:t>
            </w:r>
          </w:p>
        </w:tc>
        <w:tc>
          <w:tcPr>
            <w:tcW w:w="352" w:type="pct"/>
            <w:vAlign w:val="center"/>
          </w:tcPr>
          <w:p w14:paraId="2EA4A343" w14:textId="1604C712" w:rsidR="004809DA" w:rsidRPr="005D68E7" w:rsidRDefault="004809DA" w:rsidP="00C403BE">
            <w:pPr>
              <w:tabs>
                <w:tab w:val="left" w:pos="851"/>
              </w:tabs>
              <w:jc w:val="center"/>
              <w:rPr>
                <w:rFonts w:ascii="Times New Roman" w:hAnsi="Times New Roman" w:cs="Times New Roman"/>
                <w:lang w:val="lt-LT"/>
              </w:rPr>
            </w:pPr>
            <w:r w:rsidRPr="005D68E7">
              <w:rPr>
                <w:rFonts w:ascii="Times New Roman" w:hAnsi="Times New Roman" w:cs="Times New Roman"/>
                <w:lang w:val="lt-LT"/>
              </w:rPr>
              <w:t>2</w:t>
            </w:r>
          </w:p>
        </w:tc>
        <w:tc>
          <w:tcPr>
            <w:tcW w:w="344" w:type="pct"/>
            <w:vAlign w:val="center"/>
          </w:tcPr>
          <w:p w14:paraId="7D1804D9" w14:textId="29EC3E2B" w:rsidR="004809DA" w:rsidRPr="005D68E7" w:rsidRDefault="004809DA" w:rsidP="00C403BE">
            <w:pPr>
              <w:tabs>
                <w:tab w:val="left" w:pos="851"/>
              </w:tabs>
              <w:jc w:val="center"/>
              <w:rPr>
                <w:rFonts w:ascii="Times New Roman" w:hAnsi="Times New Roman" w:cs="Times New Roman"/>
                <w:lang w:val="lt-LT"/>
              </w:rPr>
            </w:pPr>
            <w:r w:rsidRPr="005D68E7">
              <w:rPr>
                <w:rFonts w:ascii="Times New Roman" w:hAnsi="Times New Roman" w:cs="Times New Roman"/>
                <w:lang w:val="lt-LT"/>
              </w:rPr>
              <w:t>2</w:t>
            </w:r>
          </w:p>
        </w:tc>
        <w:tc>
          <w:tcPr>
            <w:tcW w:w="352" w:type="pct"/>
          </w:tcPr>
          <w:p w14:paraId="0B275354" w14:textId="1237143F" w:rsidR="004809DA" w:rsidRPr="005D68E7" w:rsidRDefault="004809DA" w:rsidP="00C403BE">
            <w:pPr>
              <w:tabs>
                <w:tab w:val="left" w:pos="851"/>
              </w:tabs>
              <w:jc w:val="center"/>
              <w:rPr>
                <w:rFonts w:ascii="Times New Roman" w:hAnsi="Times New Roman" w:cs="Times New Roman"/>
                <w:lang w:val="lt-LT"/>
              </w:rPr>
            </w:pPr>
            <w:r w:rsidRPr="005D68E7">
              <w:rPr>
                <w:rFonts w:ascii="Times New Roman" w:hAnsi="Times New Roman" w:cs="Times New Roman"/>
                <w:lang w:val="lt-LT"/>
              </w:rPr>
              <w:t>2</w:t>
            </w:r>
          </w:p>
        </w:tc>
        <w:tc>
          <w:tcPr>
            <w:tcW w:w="350" w:type="pct"/>
            <w:vAlign w:val="center"/>
          </w:tcPr>
          <w:p w14:paraId="39564F3F" w14:textId="174B4980" w:rsidR="004809DA" w:rsidRPr="005D68E7" w:rsidRDefault="004809DA" w:rsidP="00C403BE">
            <w:pPr>
              <w:tabs>
                <w:tab w:val="left" w:pos="851"/>
              </w:tabs>
              <w:jc w:val="center"/>
              <w:rPr>
                <w:rFonts w:ascii="Times New Roman" w:hAnsi="Times New Roman" w:cs="Times New Roman"/>
                <w:lang w:val="lt-LT"/>
              </w:rPr>
            </w:pPr>
            <w:r w:rsidRPr="005D68E7">
              <w:rPr>
                <w:rFonts w:ascii="Times New Roman" w:hAnsi="Times New Roman" w:cs="Times New Roman"/>
                <w:lang w:val="lt-LT"/>
              </w:rPr>
              <w:t>2</w:t>
            </w:r>
          </w:p>
        </w:tc>
      </w:tr>
    </w:tbl>
    <w:p w14:paraId="5FA20B06" w14:textId="6B92F4B7" w:rsidR="00663074" w:rsidRPr="005F6D82" w:rsidRDefault="00663074" w:rsidP="00C403BE">
      <w:pPr>
        <w:tabs>
          <w:tab w:val="left" w:pos="851"/>
        </w:tabs>
        <w:jc w:val="both"/>
        <w:rPr>
          <w:rFonts w:ascii="Times New Roman" w:hAnsi="Times New Roman" w:cs="Times New Roman"/>
          <w:lang w:val="lt-LT"/>
        </w:rPr>
      </w:pPr>
    </w:p>
    <w:p w14:paraId="7FC310FB" w14:textId="39593AF0" w:rsidR="003B6FD5" w:rsidRPr="005F6D82" w:rsidRDefault="003B6FD5"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5</w:t>
      </w:r>
      <w:r w:rsidR="0026173D" w:rsidRPr="005F6D82">
        <w:rPr>
          <w:rFonts w:ascii="Times New Roman" w:hAnsi="Times New Roman" w:cs="Times New Roman"/>
          <w:lang w:val="lt-LT"/>
        </w:rPr>
        <w:t>–</w:t>
      </w:r>
      <w:r w:rsidRPr="005F6D82">
        <w:rPr>
          <w:rFonts w:ascii="Times New Roman" w:hAnsi="Times New Roman" w:cs="Times New Roman"/>
          <w:lang w:val="lt-LT"/>
        </w:rPr>
        <w:t>10 klasės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456"/>
        <w:gridCol w:w="470"/>
        <w:gridCol w:w="443"/>
        <w:gridCol w:w="470"/>
        <w:gridCol w:w="456"/>
        <w:gridCol w:w="470"/>
        <w:gridCol w:w="443"/>
        <w:gridCol w:w="456"/>
        <w:gridCol w:w="470"/>
        <w:gridCol w:w="443"/>
        <w:gridCol w:w="456"/>
        <w:gridCol w:w="470"/>
        <w:gridCol w:w="591"/>
        <w:gridCol w:w="567"/>
      </w:tblGrid>
      <w:tr w:rsidR="00E05498" w:rsidRPr="005F6D82" w14:paraId="671B3E13" w14:textId="77777777" w:rsidTr="00C04F96">
        <w:trPr>
          <w:trHeight w:val="540"/>
        </w:trPr>
        <w:tc>
          <w:tcPr>
            <w:tcW w:w="2973" w:type="dxa"/>
            <w:shd w:val="clear" w:color="auto" w:fill="auto"/>
            <w:vAlign w:val="center"/>
            <w:hideMark/>
          </w:tcPr>
          <w:p w14:paraId="5CF11FC8" w14:textId="42CE7175" w:rsidR="00E05498" w:rsidRPr="005F6D82" w:rsidRDefault="00E05498"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Dalykas/klasė</w:t>
            </w:r>
          </w:p>
        </w:tc>
        <w:tc>
          <w:tcPr>
            <w:tcW w:w="0" w:type="auto"/>
            <w:shd w:val="clear" w:color="auto" w:fill="auto"/>
            <w:noWrap/>
            <w:vAlign w:val="center"/>
            <w:hideMark/>
          </w:tcPr>
          <w:p w14:paraId="295D1E43" w14:textId="77777777" w:rsidR="00E05498" w:rsidRPr="005F6D82" w:rsidRDefault="00E05498"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5a</w:t>
            </w:r>
          </w:p>
        </w:tc>
        <w:tc>
          <w:tcPr>
            <w:tcW w:w="0" w:type="auto"/>
            <w:shd w:val="clear" w:color="auto" w:fill="auto"/>
            <w:noWrap/>
            <w:vAlign w:val="center"/>
            <w:hideMark/>
          </w:tcPr>
          <w:p w14:paraId="745ECBAD" w14:textId="77777777" w:rsidR="00E05498" w:rsidRPr="005F6D82" w:rsidRDefault="00E05498"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5b</w:t>
            </w:r>
          </w:p>
        </w:tc>
        <w:tc>
          <w:tcPr>
            <w:tcW w:w="0" w:type="auto"/>
            <w:shd w:val="clear" w:color="auto" w:fill="auto"/>
            <w:noWrap/>
            <w:vAlign w:val="center"/>
            <w:hideMark/>
          </w:tcPr>
          <w:p w14:paraId="73B895CB" w14:textId="44F81665" w:rsidR="00E05498" w:rsidRPr="005F6D82" w:rsidRDefault="00E05498"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5</w:t>
            </w:r>
            <w:r>
              <w:rPr>
                <w:rFonts w:ascii="Times New Roman" w:hAnsi="Times New Roman" w:cs="Times New Roman"/>
                <w:b/>
                <w:lang w:val="lt-LT"/>
              </w:rPr>
              <w:t>c</w:t>
            </w:r>
          </w:p>
        </w:tc>
        <w:tc>
          <w:tcPr>
            <w:tcW w:w="0" w:type="auto"/>
            <w:vAlign w:val="center"/>
          </w:tcPr>
          <w:p w14:paraId="01F6BFEB" w14:textId="520EE3DB" w:rsidR="00E05498" w:rsidRPr="005F6D82" w:rsidRDefault="00E05498"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5</w:t>
            </w:r>
            <w:r>
              <w:rPr>
                <w:rFonts w:ascii="Times New Roman" w:hAnsi="Times New Roman" w:cs="Times New Roman"/>
                <w:b/>
                <w:lang w:val="lt-LT"/>
              </w:rPr>
              <w:t>d</w:t>
            </w:r>
          </w:p>
        </w:tc>
        <w:tc>
          <w:tcPr>
            <w:tcW w:w="0" w:type="auto"/>
            <w:shd w:val="clear" w:color="auto" w:fill="auto"/>
            <w:noWrap/>
            <w:vAlign w:val="center"/>
            <w:hideMark/>
          </w:tcPr>
          <w:p w14:paraId="0B5786F5" w14:textId="3279B3E2" w:rsidR="00E05498" w:rsidRPr="005F6D82" w:rsidRDefault="00E05498"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6a</w:t>
            </w:r>
          </w:p>
        </w:tc>
        <w:tc>
          <w:tcPr>
            <w:tcW w:w="0" w:type="auto"/>
            <w:shd w:val="clear" w:color="auto" w:fill="auto"/>
            <w:noWrap/>
            <w:vAlign w:val="center"/>
            <w:hideMark/>
          </w:tcPr>
          <w:p w14:paraId="37E1225F" w14:textId="77777777" w:rsidR="00E05498" w:rsidRPr="005F6D82" w:rsidRDefault="00E05498"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6b</w:t>
            </w:r>
          </w:p>
        </w:tc>
        <w:tc>
          <w:tcPr>
            <w:tcW w:w="0" w:type="auto"/>
            <w:shd w:val="clear" w:color="auto" w:fill="auto"/>
            <w:noWrap/>
            <w:vAlign w:val="center"/>
            <w:hideMark/>
          </w:tcPr>
          <w:p w14:paraId="52F06749" w14:textId="77777777" w:rsidR="00E05498" w:rsidRPr="005F6D82" w:rsidRDefault="00E05498"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6c</w:t>
            </w:r>
          </w:p>
        </w:tc>
        <w:tc>
          <w:tcPr>
            <w:tcW w:w="0" w:type="auto"/>
            <w:shd w:val="clear" w:color="auto" w:fill="auto"/>
            <w:noWrap/>
            <w:vAlign w:val="center"/>
            <w:hideMark/>
          </w:tcPr>
          <w:p w14:paraId="6BB72E03" w14:textId="77777777" w:rsidR="00E05498" w:rsidRPr="005F6D82" w:rsidRDefault="00E05498"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7a</w:t>
            </w:r>
          </w:p>
        </w:tc>
        <w:tc>
          <w:tcPr>
            <w:tcW w:w="0" w:type="auto"/>
            <w:shd w:val="clear" w:color="auto" w:fill="auto"/>
            <w:noWrap/>
            <w:vAlign w:val="center"/>
            <w:hideMark/>
          </w:tcPr>
          <w:p w14:paraId="6D6D28C4" w14:textId="77777777" w:rsidR="00E05498" w:rsidRPr="005F6D82" w:rsidRDefault="00E05498"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7b</w:t>
            </w:r>
          </w:p>
        </w:tc>
        <w:tc>
          <w:tcPr>
            <w:tcW w:w="0" w:type="auto"/>
            <w:shd w:val="clear" w:color="auto" w:fill="auto"/>
            <w:noWrap/>
            <w:vAlign w:val="center"/>
            <w:hideMark/>
          </w:tcPr>
          <w:p w14:paraId="0FC1D4D4" w14:textId="77777777" w:rsidR="00E05498" w:rsidRPr="005F6D82" w:rsidRDefault="00E05498"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7c</w:t>
            </w:r>
          </w:p>
        </w:tc>
        <w:tc>
          <w:tcPr>
            <w:tcW w:w="0" w:type="auto"/>
            <w:shd w:val="clear" w:color="auto" w:fill="auto"/>
            <w:noWrap/>
            <w:vAlign w:val="center"/>
            <w:hideMark/>
          </w:tcPr>
          <w:p w14:paraId="1A0E729A" w14:textId="77777777" w:rsidR="00E05498" w:rsidRPr="005F6D82" w:rsidRDefault="00E05498"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8a</w:t>
            </w:r>
          </w:p>
        </w:tc>
        <w:tc>
          <w:tcPr>
            <w:tcW w:w="0" w:type="auto"/>
            <w:shd w:val="clear" w:color="auto" w:fill="auto"/>
            <w:noWrap/>
            <w:vAlign w:val="center"/>
            <w:hideMark/>
          </w:tcPr>
          <w:p w14:paraId="374F5084" w14:textId="77777777" w:rsidR="00E05498" w:rsidRPr="005F6D82" w:rsidRDefault="00E05498"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8b</w:t>
            </w:r>
          </w:p>
        </w:tc>
        <w:tc>
          <w:tcPr>
            <w:tcW w:w="0" w:type="auto"/>
            <w:shd w:val="clear" w:color="auto" w:fill="auto"/>
            <w:noWrap/>
            <w:vAlign w:val="center"/>
            <w:hideMark/>
          </w:tcPr>
          <w:p w14:paraId="78D0B83C" w14:textId="77777777" w:rsidR="00E05498" w:rsidRPr="005F6D82" w:rsidRDefault="00E05498"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8c</w:t>
            </w:r>
          </w:p>
        </w:tc>
        <w:tc>
          <w:tcPr>
            <w:tcW w:w="567" w:type="dxa"/>
            <w:shd w:val="clear" w:color="auto" w:fill="auto"/>
            <w:noWrap/>
            <w:vAlign w:val="center"/>
          </w:tcPr>
          <w:p w14:paraId="6E0F96DB" w14:textId="643E81A2" w:rsidR="00E05498" w:rsidRPr="005F6D82" w:rsidRDefault="00E05498"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10</w:t>
            </w:r>
          </w:p>
        </w:tc>
      </w:tr>
      <w:tr w:rsidR="00E05498" w:rsidRPr="005F6D82" w14:paraId="6E9DE5F2" w14:textId="77777777" w:rsidTr="00C04F96">
        <w:trPr>
          <w:trHeight w:val="300"/>
        </w:trPr>
        <w:tc>
          <w:tcPr>
            <w:tcW w:w="2973" w:type="dxa"/>
            <w:shd w:val="clear" w:color="auto" w:fill="auto"/>
            <w:noWrap/>
            <w:vAlign w:val="center"/>
            <w:hideMark/>
          </w:tcPr>
          <w:p w14:paraId="11B911AC" w14:textId="77777777" w:rsidR="00E05498" w:rsidRPr="005F6D82" w:rsidRDefault="00E05498" w:rsidP="00C403BE">
            <w:pPr>
              <w:ind w:right="822"/>
              <w:rPr>
                <w:rFonts w:ascii="Times New Roman" w:hAnsi="Times New Roman" w:cs="Times New Roman"/>
                <w:lang w:val="lt-LT" w:eastAsia="lt-LT"/>
              </w:rPr>
            </w:pPr>
            <w:r w:rsidRPr="005F6D82">
              <w:rPr>
                <w:rFonts w:ascii="Times New Roman" w:hAnsi="Times New Roman" w:cs="Times New Roman"/>
                <w:lang w:val="lt-LT" w:eastAsia="lt-LT"/>
              </w:rPr>
              <w:t>Užsienio kalba (I-oji)</w:t>
            </w:r>
          </w:p>
        </w:tc>
        <w:tc>
          <w:tcPr>
            <w:tcW w:w="0" w:type="auto"/>
            <w:shd w:val="clear" w:color="auto" w:fill="auto"/>
            <w:noWrap/>
            <w:vAlign w:val="center"/>
            <w:hideMark/>
          </w:tcPr>
          <w:p w14:paraId="03E7B08E"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6A6CEC7C"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6FB93406" w14:textId="0943880A"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vAlign w:val="center"/>
          </w:tcPr>
          <w:p w14:paraId="4FEAC5AD" w14:textId="7EC6A97E" w:rsidR="00E05498" w:rsidRPr="005F6D82" w:rsidRDefault="00E05498" w:rsidP="00C403BE">
            <w:pP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2F0DC85C" w14:textId="722D538A"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3ECC46C4"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3DC3A2C6"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15484A0B"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114D3FBF"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5B933B42"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3A5527A5"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6FDEC885"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591" w:type="dxa"/>
            <w:shd w:val="clear" w:color="auto" w:fill="auto"/>
            <w:noWrap/>
            <w:vAlign w:val="center"/>
            <w:hideMark/>
          </w:tcPr>
          <w:p w14:paraId="50BF7F84"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567" w:type="dxa"/>
            <w:shd w:val="clear" w:color="auto" w:fill="auto"/>
            <w:noWrap/>
            <w:vAlign w:val="center"/>
          </w:tcPr>
          <w:p w14:paraId="562BEFDD" w14:textId="11071F41" w:rsidR="00E05498" w:rsidRPr="005F6D82" w:rsidRDefault="00E05498" w:rsidP="00C403BE">
            <w:pPr>
              <w:rPr>
                <w:rFonts w:ascii="Times New Roman" w:hAnsi="Times New Roman" w:cs="Times New Roman"/>
                <w:bCs/>
                <w:lang w:val="lt-LT" w:eastAsia="lt-LT"/>
              </w:rPr>
            </w:pPr>
            <w:r w:rsidRPr="005F6D82">
              <w:rPr>
                <w:rFonts w:ascii="Times New Roman" w:hAnsi="Times New Roman" w:cs="Times New Roman"/>
                <w:lang w:val="lt-LT" w:eastAsia="lt-LT"/>
              </w:rPr>
              <w:t>3</w:t>
            </w:r>
          </w:p>
        </w:tc>
      </w:tr>
      <w:tr w:rsidR="00E05498" w:rsidRPr="005F6D82" w14:paraId="18FCF406" w14:textId="77777777" w:rsidTr="00C04F96">
        <w:trPr>
          <w:trHeight w:val="300"/>
        </w:trPr>
        <w:tc>
          <w:tcPr>
            <w:tcW w:w="2973" w:type="dxa"/>
            <w:shd w:val="clear" w:color="auto" w:fill="auto"/>
            <w:noWrap/>
            <w:vAlign w:val="center"/>
            <w:hideMark/>
          </w:tcPr>
          <w:p w14:paraId="3A8B6E00" w14:textId="7CCB5BC9" w:rsidR="00E05498" w:rsidRPr="005F6D82" w:rsidRDefault="00E05498" w:rsidP="00C403BE">
            <w:pPr>
              <w:ind w:right="822"/>
              <w:rPr>
                <w:rFonts w:ascii="Times New Roman" w:hAnsi="Times New Roman" w:cs="Times New Roman"/>
                <w:lang w:val="lt-LT" w:eastAsia="lt-LT"/>
              </w:rPr>
            </w:pPr>
            <w:r w:rsidRPr="005F6D82">
              <w:rPr>
                <w:rFonts w:ascii="Times New Roman" w:hAnsi="Times New Roman" w:cs="Times New Roman"/>
                <w:lang w:val="lt-LT" w:eastAsia="lt-LT"/>
              </w:rPr>
              <w:t>Užsienio kalba (I-oji</w:t>
            </w:r>
            <w:r w:rsidR="00AD20F3">
              <w:rPr>
                <w:rFonts w:ascii="Times New Roman" w:hAnsi="Times New Roman" w:cs="Times New Roman"/>
                <w:lang w:val="lt-LT" w:eastAsia="lt-LT"/>
              </w:rPr>
              <w:t xml:space="preserve"> anglų k.</w:t>
            </w:r>
            <w:r w:rsidRPr="005F6D82">
              <w:rPr>
                <w:rFonts w:ascii="Times New Roman" w:hAnsi="Times New Roman" w:cs="Times New Roman"/>
                <w:lang w:val="lt-LT" w:eastAsia="lt-LT"/>
              </w:rPr>
              <w:t>)</w:t>
            </w:r>
          </w:p>
        </w:tc>
        <w:tc>
          <w:tcPr>
            <w:tcW w:w="0" w:type="auto"/>
            <w:shd w:val="clear" w:color="auto" w:fill="auto"/>
            <w:noWrap/>
            <w:vAlign w:val="center"/>
            <w:hideMark/>
          </w:tcPr>
          <w:p w14:paraId="1207BDDC"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4E0B5BD1"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24CE31ED" w14:textId="1BEE491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vAlign w:val="center"/>
          </w:tcPr>
          <w:p w14:paraId="49D9706B" w14:textId="1F76B313"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155E1223" w14:textId="7CAE6805"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54EA95AA"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467C8980"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32B3DF2C" w14:textId="1D8394D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 3</w:t>
            </w:r>
          </w:p>
        </w:tc>
        <w:tc>
          <w:tcPr>
            <w:tcW w:w="0" w:type="auto"/>
            <w:shd w:val="clear" w:color="auto" w:fill="auto"/>
            <w:noWrap/>
            <w:vAlign w:val="center"/>
            <w:hideMark/>
          </w:tcPr>
          <w:p w14:paraId="39857580"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4FF97329"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2FC3C68F" w14:textId="5F22AE7B"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04A52D8D"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0" w:type="auto"/>
            <w:shd w:val="clear" w:color="auto" w:fill="auto"/>
            <w:noWrap/>
            <w:vAlign w:val="center"/>
            <w:hideMark/>
          </w:tcPr>
          <w:p w14:paraId="4FD12648"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3</w:t>
            </w:r>
          </w:p>
        </w:tc>
        <w:tc>
          <w:tcPr>
            <w:tcW w:w="567" w:type="dxa"/>
            <w:shd w:val="clear" w:color="auto" w:fill="auto"/>
            <w:noWrap/>
            <w:vAlign w:val="center"/>
          </w:tcPr>
          <w:p w14:paraId="6220A23D" w14:textId="5946C984" w:rsidR="00E05498" w:rsidRPr="005F6D82" w:rsidRDefault="00E05498" w:rsidP="00C403BE">
            <w:pPr>
              <w:jc w:val="center"/>
              <w:rPr>
                <w:rFonts w:ascii="Times New Roman" w:hAnsi="Times New Roman" w:cs="Times New Roman"/>
                <w:bCs/>
                <w:lang w:val="lt-LT" w:eastAsia="lt-LT"/>
              </w:rPr>
            </w:pPr>
            <w:r w:rsidRPr="005F6D82">
              <w:rPr>
                <w:rFonts w:ascii="Times New Roman" w:hAnsi="Times New Roman" w:cs="Times New Roman"/>
                <w:lang w:val="lt-LT" w:eastAsia="lt-LT"/>
              </w:rPr>
              <w:t> </w:t>
            </w:r>
          </w:p>
        </w:tc>
      </w:tr>
      <w:tr w:rsidR="00E05498" w:rsidRPr="005F6D82" w14:paraId="0A7B340F" w14:textId="77777777" w:rsidTr="00C04F96">
        <w:trPr>
          <w:trHeight w:val="300"/>
        </w:trPr>
        <w:tc>
          <w:tcPr>
            <w:tcW w:w="2973" w:type="dxa"/>
            <w:shd w:val="clear" w:color="auto" w:fill="auto"/>
            <w:noWrap/>
            <w:vAlign w:val="center"/>
            <w:hideMark/>
          </w:tcPr>
          <w:p w14:paraId="3B2A594E" w14:textId="365B3B45" w:rsidR="00E05498" w:rsidRPr="005F6D82" w:rsidRDefault="00E05498" w:rsidP="00C403BE">
            <w:pPr>
              <w:ind w:right="822"/>
              <w:rPr>
                <w:rFonts w:ascii="Times New Roman" w:hAnsi="Times New Roman" w:cs="Times New Roman"/>
                <w:lang w:val="lt-LT" w:eastAsia="lt-LT"/>
              </w:rPr>
            </w:pPr>
            <w:r w:rsidRPr="00AD20F3">
              <w:rPr>
                <w:rFonts w:ascii="Times New Roman" w:hAnsi="Times New Roman" w:cs="Times New Roman"/>
                <w:lang w:val="lt-LT" w:eastAsia="lt-LT"/>
              </w:rPr>
              <w:t>Užsienio kalba (II-oji</w:t>
            </w:r>
            <w:r w:rsidR="00AD20F3">
              <w:rPr>
                <w:rFonts w:ascii="Times New Roman" w:hAnsi="Times New Roman" w:cs="Times New Roman"/>
                <w:lang w:val="lt-LT" w:eastAsia="lt-LT"/>
              </w:rPr>
              <w:t xml:space="preserve"> </w:t>
            </w:r>
            <w:r w:rsidRPr="00AD20F3">
              <w:rPr>
                <w:rFonts w:ascii="Times New Roman" w:hAnsi="Times New Roman" w:cs="Times New Roman"/>
                <w:lang w:val="lt-LT" w:eastAsia="lt-LT"/>
              </w:rPr>
              <w:t>rusų k.</w:t>
            </w:r>
            <w:r w:rsidR="00AD20F3">
              <w:rPr>
                <w:rFonts w:ascii="Times New Roman" w:hAnsi="Times New Roman" w:cs="Times New Roman"/>
                <w:lang w:val="lt-LT" w:eastAsia="lt-LT"/>
              </w:rPr>
              <w:t>)</w:t>
            </w:r>
          </w:p>
        </w:tc>
        <w:tc>
          <w:tcPr>
            <w:tcW w:w="0" w:type="auto"/>
            <w:shd w:val="clear" w:color="auto" w:fill="auto"/>
            <w:noWrap/>
            <w:vAlign w:val="center"/>
            <w:hideMark/>
          </w:tcPr>
          <w:p w14:paraId="62B0D7FB"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 </w:t>
            </w:r>
          </w:p>
        </w:tc>
        <w:tc>
          <w:tcPr>
            <w:tcW w:w="0" w:type="auto"/>
            <w:shd w:val="clear" w:color="auto" w:fill="auto"/>
            <w:noWrap/>
            <w:vAlign w:val="center"/>
            <w:hideMark/>
          </w:tcPr>
          <w:p w14:paraId="355A9F70"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 </w:t>
            </w:r>
          </w:p>
        </w:tc>
        <w:tc>
          <w:tcPr>
            <w:tcW w:w="0" w:type="auto"/>
            <w:shd w:val="clear" w:color="auto" w:fill="auto"/>
            <w:noWrap/>
            <w:vAlign w:val="center"/>
            <w:hideMark/>
          </w:tcPr>
          <w:p w14:paraId="70A34AB3"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 </w:t>
            </w:r>
          </w:p>
        </w:tc>
        <w:tc>
          <w:tcPr>
            <w:tcW w:w="0" w:type="auto"/>
          </w:tcPr>
          <w:p w14:paraId="4F22BE3D" w14:textId="77777777" w:rsidR="00E05498" w:rsidRDefault="00E05498" w:rsidP="00C403BE">
            <w:pPr>
              <w:jc w:val="center"/>
              <w:rPr>
                <w:rFonts w:ascii="Times New Roman" w:hAnsi="Times New Roman" w:cs="Times New Roman"/>
                <w:lang w:val="lt-LT" w:eastAsia="lt-LT"/>
              </w:rPr>
            </w:pPr>
          </w:p>
        </w:tc>
        <w:tc>
          <w:tcPr>
            <w:tcW w:w="0" w:type="auto"/>
            <w:shd w:val="clear" w:color="auto" w:fill="auto"/>
            <w:noWrap/>
            <w:vAlign w:val="center"/>
          </w:tcPr>
          <w:p w14:paraId="4375AC03" w14:textId="35BA823A" w:rsidR="00E05498" w:rsidRPr="005F6D82" w:rsidRDefault="00E05498" w:rsidP="00C403BE">
            <w:pPr>
              <w:jc w:val="center"/>
              <w:rPr>
                <w:rFonts w:ascii="Times New Roman" w:hAnsi="Times New Roman" w:cs="Times New Roman"/>
                <w:lang w:val="lt-LT" w:eastAsia="lt-LT"/>
              </w:rPr>
            </w:pPr>
            <w:r>
              <w:rPr>
                <w:rFonts w:ascii="Times New Roman" w:hAnsi="Times New Roman" w:cs="Times New Roman"/>
                <w:lang w:val="lt-LT" w:eastAsia="lt-LT"/>
              </w:rPr>
              <w:t>2</w:t>
            </w:r>
          </w:p>
        </w:tc>
        <w:tc>
          <w:tcPr>
            <w:tcW w:w="0" w:type="auto"/>
            <w:shd w:val="clear" w:color="000000" w:fill="FFFFFF"/>
            <w:noWrap/>
            <w:vAlign w:val="center"/>
          </w:tcPr>
          <w:p w14:paraId="1454DA04" w14:textId="2A6F3F0F" w:rsidR="00E05498" w:rsidRPr="005F6D82" w:rsidRDefault="00E05498" w:rsidP="00C403BE">
            <w:pPr>
              <w:jc w:val="center"/>
              <w:rPr>
                <w:rFonts w:ascii="Times New Roman" w:hAnsi="Times New Roman" w:cs="Times New Roman"/>
                <w:lang w:val="lt-LT" w:eastAsia="lt-LT"/>
              </w:rPr>
            </w:pPr>
            <w:r>
              <w:rPr>
                <w:rFonts w:ascii="Times New Roman" w:hAnsi="Times New Roman" w:cs="Times New Roman"/>
                <w:lang w:val="lt-LT" w:eastAsia="lt-LT"/>
              </w:rPr>
              <w:t>2</w:t>
            </w:r>
          </w:p>
        </w:tc>
        <w:tc>
          <w:tcPr>
            <w:tcW w:w="0" w:type="auto"/>
            <w:shd w:val="clear" w:color="000000" w:fill="FFFFFF"/>
            <w:noWrap/>
            <w:vAlign w:val="center"/>
          </w:tcPr>
          <w:p w14:paraId="163C86A6" w14:textId="2095BB06" w:rsidR="00E05498" w:rsidRPr="005F6D82" w:rsidRDefault="00E05498" w:rsidP="00C403BE">
            <w:pPr>
              <w:jc w:val="center"/>
              <w:rPr>
                <w:rFonts w:ascii="Times New Roman" w:hAnsi="Times New Roman" w:cs="Times New Roman"/>
                <w:lang w:val="lt-LT" w:eastAsia="lt-LT"/>
              </w:rPr>
            </w:pPr>
            <w:r>
              <w:rPr>
                <w:rFonts w:ascii="Times New Roman" w:hAnsi="Times New Roman" w:cs="Times New Roman"/>
                <w:lang w:val="lt-LT" w:eastAsia="lt-LT"/>
              </w:rPr>
              <w:t>2</w:t>
            </w:r>
          </w:p>
        </w:tc>
        <w:tc>
          <w:tcPr>
            <w:tcW w:w="0" w:type="auto"/>
            <w:shd w:val="clear" w:color="auto" w:fill="auto"/>
            <w:noWrap/>
            <w:vAlign w:val="center"/>
          </w:tcPr>
          <w:p w14:paraId="2B0654D0" w14:textId="1B7C4EE9" w:rsidR="00E05498" w:rsidRPr="005F6D82" w:rsidRDefault="00E05498" w:rsidP="00C403BE">
            <w:pPr>
              <w:jc w:val="center"/>
              <w:rPr>
                <w:rFonts w:ascii="Times New Roman" w:hAnsi="Times New Roman" w:cs="Times New Roman"/>
                <w:lang w:val="lt-LT" w:eastAsia="lt-LT"/>
              </w:rPr>
            </w:pPr>
            <w:r>
              <w:rPr>
                <w:rFonts w:ascii="Times New Roman" w:hAnsi="Times New Roman" w:cs="Times New Roman"/>
                <w:lang w:val="lt-LT" w:eastAsia="lt-LT"/>
              </w:rPr>
              <w:t>2</w:t>
            </w:r>
          </w:p>
        </w:tc>
        <w:tc>
          <w:tcPr>
            <w:tcW w:w="0" w:type="auto"/>
            <w:shd w:val="clear" w:color="000000" w:fill="FFFFFF"/>
            <w:noWrap/>
            <w:vAlign w:val="center"/>
          </w:tcPr>
          <w:p w14:paraId="2CF0867B" w14:textId="1A48CC31" w:rsidR="00E05498" w:rsidRPr="005F6D82" w:rsidRDefault="00E05498" w:rsidP="00C403BE">
            <w:pPr>
              <w:jc w:val="center"/>
              <w:rPr>
                <w:rFonts w:ascii="Times New Roman" w:hAnsi="Times New Roman" w:cs="Times New Roman"/>
                <w:lang w:val="lt-LT" w:eastAsia="lt-LT"/>
              </w:rPr>
            </w:pPr>
            <w:r>
              <w:rPr>
                <w:rFonts w:ascii="Times New Roman" w:hAnsi="Times New Roman" w:cs="Times New Roman"/>
                <w:lang w:val="lt-LT" w:eastAsia="lt-LT"/>
              </w:rPr>
              <w:t>2</w:t>
            </w:r>
          </w:p>
        </w:tc>
        <w:tc>
          <w:tcPr>
            <w:tcW w:w="0" w:type="auto"/>
            <w:shd w:val="clear" w:color="000000" w:fill="FFFFFF"/>
            <w:noWrap/>
            <w:vAlign w:val="center"/>
          </w:tcPr>
          <w:p w14:paraId="2263EB23" w14:textId="692EFD38" w:rsidR="00E05498" w:rsidRPr="005F6D82" w:rsidRDefault="00E05498" w:rsidP="00C403BE">
            <w:pPr>
              <w:jc w:val="center"/>
              <w:rPr>
                <w:rFonts w:ascii="Times New Roman" w:hAnsi="Times New Roman" w:cs="Times New Roman"/>
                <w:lang w:val="lt-LT" w:eastAsia="lt-LT"/>
              </w:rPr>
            </w:pPr>
            <w:r>
              <w:rPr>
                <w:rFonts w:ascii="Times New Roman" w:hAnsi="Times New Roman" w:cs="Times New Roman"/>
                <w:lang w:val="lt-LT" w:eastAsia="lt-LT"/>
              </w:rPr>
              <w:t>2</w:t>
            </w:r>
          </w:p>
        </w:tc>
        <w:tc>
          <w:tcPr>
            <w:tcW w:w="0" w:type="auto"/>
            <w:shd w:val="clear" w:color="auto" w:fill="auto"/>
            <w:noWrap/>
            <w:vAlign w:val="center"/>
          </w:tcPr>
          <w:p w14:paraId="6E405802" w14:textId="09B46697" w:rsidR="00E05498" w:rsidRPr="005F6D82" w:rsidRDefault="00E05498" w:rsidP="00C403BE">
            <w:pPr>
              <w:jc w:val="center"/>
              <w:rPr>
                <w:rFonts w:ascii="Times New Roman" w:hAnsi="Times New Roman" w:cs="Times New Roman"/>
                <w:lang w:val="lt-LT" w:eastAsia="lt-LT"/>
              </w:rPr>
            </w:pPr>
            <w:r>
              <w:rPr>
                <w:rFonts w:ascii="Times New Roman" w:hAnsi="Times New Roman" w:cs="Times New Roman"/>
                <w:lang w:val="lt-LT" w:eastAsia="lt-LT"/>
              </w:rPr>
              <w:t>2</w:t>
            </w:r>
          </w:p>
        </w:tc>
        <w:tc>
          <w:tcPr>
            <w:tcW w:w="0" w:type="auto"/>
            <w:shd w:val="clear" w:color="auto" w:fill="auto"/>
            <w:noWrap/>
            <w:vAlign w:val="center"/>
          </w:tcPr>
          <w:p w14:paraId="357D2AB4" w14:textId="208983D3" w:rsidR="00E05498" w:rsidRPr="005F6D82" w:rsidRDefault="00E05498" w:rsidP="00C403BE">
            <w:pPr>
              <w:jc w:val="center"/>
              <w:rPr>
                <w:rFonts w:ascii="Times New Roman" w:hAnsi="Times New Roman" w:cs="Times New Roman"/>
                <w:lang w:val="lt-LT" w:eastAsia="lt-LT"/>
              </w:rPr>
            </w:pPr>
            <w:r>
              <w:rPr>
                <w:rFonts w:ascii="Times New Roman" w:hAnsi="Times New Roman" w:cs="Times New Roman"/>
                <w:lang w:val="lt-LT" w:eastAsia="lt-LT"/>
              </w:rPr>
              <w:t>2</w:t>
            </w:r>
          </w:p>
        </w:tc>
        <w:tc>
          <w:tcPr>
            <w:tcW w:w="0" w:type="auto"/>
            <w:shd w:val="clear" w:color="000000" w:fill="FFFFFF"/>
            <w:noWrap/>
            <w:vAlign w:val="center"/>
          </w:tcPr>
          <w:p w14:paraId="1DDC1D79" w14:textId="5193B5E3" w:rsidR="00E05498" w:rsidRPr="005F6D82" w:rsidRDefault="00E05498" w:rsidP="00C403BE">
            <w:pPr>
              <w:jc w:val="center"/>
              <w:rPr>
                <w:rFonts w:ascii="Times New Roman" w:hAnsi="Times New Roman" w:cs="Times New Roman"/>
                <w:lang w:val="lt-LT" w:eastAsia="lt-LT"/>
              </w:rPr>
            </w:pPr>
            <w:r>
              <w:rPr>
                <w:rFonts w:ascii="Times New Roman" w:hAnsi="Times New Roman" w:cs="Times New Roman"/>
                <w:lang w:val="lt-LT" w:eastAsia="lt-LT"/>
              </w:rPr>
              <w:t>2</w:t>
            </w:r>
          </w:p>
        </w:tc>
        <w:tc>
          <w:tcPr>
            <w:tcW w:w="567" w:type="dxa"/>
            <w:shd w:val="clear" w:color="auto" w:fill="auto"/>
            <w:noWrap/>
            <w:vAlign w:val="center"/>
          </w:tcPr>
          <w:p w14:paraId="2394472C" w14:textId="4E444F8A" w:rsidR="00E05498" w:rsidRPr="005F6D82" w:rsidRDefault="00E05498" w:rsidP="00C403BE">
            <w:pPr>
              <w:jc w:val="center"/>
              <w:rPr>
                <w:rFonts w:ascii="Times New Roman" w:hAnsi="Times New Roman" w:cs="Times New Roman"/>
                <w:bCs/>
                <w:lang w:val="lt-LT" w:eastAsia="lt-LT"/>
              </w:rPr>
            </w:pPr>
            <w:r>
              <w:rPr>
                <w:rFonts w:ascii="Times New Roman" w:hAnsi="Times New Roman" w:cs="Times New Roman"/>
                <w:bCs/>
                <w:lang w:val="lt-LT" w:eastAsia="lt-LT"/>
              </w:rPr>
              <w:t>2</w:t>
            </w:r>
          </w:p>
        </w:tc>
      </w:tr>
      <w:tr w:rsidR="00E05498" w:rsidRPr="005F6D82" w14:paraId="687E2032" w14:textId="77777777" w:rsidTr="00C04F96">
        <w:trPr>
          <w:trHeight w:val="635"/>
        </w:trPr>
        <w:tc>
          <w:tcPr>
            <w:tcW w:w="2973" w:type="dxa"/>
            <w:shd w:val="clear" w:color="auto" w:fill="auto"/>
            <w:noWrap/>
            <w:vAlign w:val="center"/>
            <w:hideMark/>
          </w:tcPr>
          <w:p w14:paraId="3388EB75" w14:textId="77777777" w:rsidR="00E05498" w:rsidRPr="005F6D82" w:rsidRDefault="00E05498" w:rsidP="00C403BE">
            <w:pPr>
              <w:ind w:right="822"/>
              <w:rPr>
                <w:rFonts w:ascii="Times New Roman" w:hAnsi="Times New Roman" w:cs="Times New Roman"/>
                <w:lang w:val="lt-LT" w:eastAsia="lt-LT"/>
              </w:rPr>
            </w:pPr>
            <w:r w:rsidRPr="005F6D82">
              <w:rPr>
                <w:rFonts w:ascii="Times New Roman" w:hAnsi="Times New Roman" w:cs="Times New Roman"/>
                <w:lang w:val="lt-LT" w:eastAsia="lt-LT"/>
              </w:rPr>
              <w:t>Užsienio kalba (II-oji) rusų k.</w:t>
            </w:r>
          </w:p>
        </w:tc>
        <w:tc>
          <w:tcPr>
            <w:tcW w:w="0" w:type="auto"/>
            <w:shd w:val="clear" w:color="auto" w:fill="auto"/>
            <w:noWrap/>
            <w:vAlign w:val="center"/>
            <w:hideMark/>
          </w:tcPr>
          <w:p w14:paraId="26BDB056"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 </w:t>
            </w:r>
          </w:p>
        </w:tc>
        <w:tc>
          <w:tcPr>
            <w:tcW w:w="0" w:type="auto"/>
            <w:shd w:val="clear" w:color="auto" w:fill="auto"/>
            <w:noWrap/>
            <w:vAlign w:val="center"/>
            <w:hideMark/>
          </w:tcPr>
          <w:p w14:paraId="56229BFF"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 </w:t>
            </w:r>
          </w:p>
        </w:tc>
        <w:tc>
          <w:tcPr>
            <w:tcW w:w="0" w:type="auto"/>
            <w:shd w:val="clear" w:color="auto" w:fill="auto"/>
            <w:noWrap/>
            <w:vAlign w:val="center"/>
            <w:hideMark/>
          </w:tcPr>
          <w:p w14:paraId="08C76DCA" w14:textId="77777777" w:rsidR="00E05498" w:rsidRPr="005F6D82" w:rsidRDefault="00E05498" w:rsidP="00C403BE">
            <w:pPr>
              <w:jc w:val="center"/>
              <w:rPr>
                <w:rFonts w:ascii="Times New Roman" w:hAnsi="Times New Roman" w:cs="Times New Roman"/>
                <w:lang w:val="lt-LT" w:eastAsia="lt-LT"/>
              </w:rPr>
            </w:pPr>
            <w:r w:rsidRPr="005F6D82">
              <w:rPr>
                <w:rFonts w:ascii="Times New Roman" w:hAnsi="Times New Roman" w:cs="Times New Roman"/>
                <w:lang w:val="lt-LT" w:eastAsia="lt-LT"/>
              </w:rPr>
              <w:t> </w:t>
            </w:r>
          </w:p>
        </w:tc>
        <w:tc>
          <w:tcPr>
            <w:tcW w:w="0" w:type="auto"/>
          </w:tcPr>
          <w:p w14:paraId="43DD5C8C" w14:textId="77777777" w:rsidR="00E05498" w:rsidRPr="005F6D82" w:rsidRDefault="00E05498" w:rsidP="00C403BE">
            <w:pPr>
              <w:jc w:val="center"/>
              <w:rPr>
                <w:rFonts w:ascii="Times New Roman" w:hAnsi="Times New Roman" w:cs="Times New Roman"/>
                <w:lang w:val="lt-LT" w:eastAsia="lt-LT"/>
              </w:rPr>
            </w:pPr>
          </w:p>
        </w:tc>
        <w:tc>
          <w:tcPr>
            <w:tcW w:w="0" w:type="auto"/>
            <w:shd w:val="clear" w:color="auto" w:fill="auto"/>
            <w:noWrap/>
            <w:vAlign w:val="center"/>
          </w:tcPr>
          <w:p w14:paraId="65CBA44A" w14:textId="55A0397E" w:rsidR="00E05498" w:rsidRPr="005F6D82" w:rsidRDefault="006208CA" w:rsidP="00C403BE">
            <w:pPr>
              <w:jc w:val="center"/>
              <w:rPr>
                <w:rFonts w:ascii="Times New Roman" w:hAnsi="Times New Roman" w:cs="Times New Roman"/>
                <w:lang w:val="lt-LT" w:eastAsia="lt-LT"/>
              </w:rPr>
            </w:pPr>
            <w:r>
              <w:rPr>
                <w:rFonts w:ascii="Times New Roman" w:hAnsi="Times New Roman" w:cs="Times New Roman"/>
                <w:lang w:val="lt-LT" w:eastAsia="lt-LT"/>
              </w:rPr>
              <w:t>2</w:t>
            </w:r>
          </w:p>
        </w:tc>
        <w:tc>
          <w:tcPr>
            <w:tcW w:w="0" w:type="auto"/>
            <w:shd w:val="clear" w:color="000000" w:fill="FFFFFF"/>
            <w:noWrap/>
            <w:vAlign w:val="center"/>
          </w:tcPr>
          <w:p w14:paraId="506A96C7" w14:textId="27015EBA" w:rsidR="00E05498" w:rsidRPr="005F6D82" w:rsidRDefault="00E05498" w:rsidP="00C403BE">
            <w:pPr>
              <w:jc w:val="center"/>
              <w:rPr>
                <w:rFonts w:ascii="Times New Roman" w:hAnsi="Times New Roman" w:cs="Times New Roman"/>
                <w:lang w:val="lt-LT" w:eastAsia="lt-LT"/>
              </w:rPr>
            </w:pPr>
          </w:p>
        </w:tc>
        <w:tc>
          <w:tcPr>
            <w:tcW w:w="0" w:type="auto"/>
            <w:shd w:val="clear" w:color="000000" w:fill="FFFFFF"/>
            <w:noWrap/>
            <w:vAlign w:val="center"/>
          </w:tcPr>
          <w:p w14:paraId="24273FB7" w14:textId="2B349672" w:rsidR="00E05498" w:rsidRPr="005F6D82" w:rsidRDefault="00E05498" w:rsidP="00C403BE">
            <w:pPr>
              <w:jc w:val="center"/>
              <w:rPr>
                <w:rFonts w:ascii="Times New Roman" w:hAnsi="Times New Roman" w:cs="Times New Roman"/>
                <w:lang w:val="lt-LT" w:eastAsia="lt-LT"/>
              </w:rPr>
            </w:pPr>
            <w:r>
              <w:rPr>
                <w:rFonts w:ascii="Times New Roman" w:hAnsi="Times New Roman" w:cs="Times New Roman"/>
                <w:lang w:val="lt-LT" w:eastAsia="lt-LT"/>
              </w:rPr>
              <w:t>2</w:t>
            </w:r>
          </w:p>
        </w:tc>
        <w:tc>
          <w:tcPr>
            <w:tcW w:w="0" w:type="auto"/>
            <w:shd w:val="clear" w:color="auto" w:fill="auto"/>
            <w:noWrap/>
            <w:vAlign w:val="center"/>
          </w:tcPr>
          <w:p w14:paraId="10C406C8" w14:textId="3B1D7CDE" w:rsidR="00E05498" w:rsidRPr="005F6D82" w:rsidRDefault="00E05498" w:rsidP="00C403BE">
            <w:pPr>
              <w:jc w:val="center"/>
              <w:rPr>
                <w:rFonts w:ascii="Times New Roman" w:hAnsi="Times New Roman" w:cs="Times New Roman"/>
                <w:lang w:val="lt-LT" w:eastAsia="lt-LT"/>
              </w:rPr>
            </w:pPr>
          </w:p>
        </w:tc>
        <w:tc>
          <w:tcPr>
            <w:tcW w:w="0" w:type="auto"/>
            <w:shd w:val="clear" w:color="000000" w:fill="FFFFFF"/>
            <w:noWrap/>
            <w:vAlign w:val="center"/>
          </w:tcPr>
          <w:p w14:paraId="4B44DC14" w14:textId="03942B47" w:rsidR="00E05498" w:rsidRPr="005F6D82" w:rsidRDefault="00E05498" w:rsidP="00C403BE">
            <w:pPr>
              <w:jc w:val="center"/>
              <w:rPr>
                <w:rFonts w:ascii="Times New Roman" w:hAnsi="Times New Roman" w:cs="Times New Roman"/>
                <w:lang w:val="lt-LT" w:eastAsia="lt-LT"/>
              </w:rPr>
            </w:pPr>
          </w:p>
        </w:tc>
        <w:tc>
          <w:tcPr>
            <w:tcW w:w="0" w:type="auto"/>
            <w:shd w:val="clear" w:color="000000" w:fill="FFFFFF"/>
            <w:noWrap/>
            <w:vAlign w:val="center"/>
          </w:tcPr>
          <w:p w14:paraId="2BBBD8AA" w14:textId="4AB544C7" w:rsidR="00E05498" w:rsidRPr="005F6D82" w:rsidRDefault="00E05498" w:rsidP="00C403BE">
            <w:pPr>
              <w:jc w:val="center"/>
              <w:rPr>
                <w:rFonts w:ascii="Times New Roman" w:hAnsi="Times New Roman" w:cs="Times New Roman"/>
                <w:lang w:val="lt-LT" w:eastAsia="lt-LT"/>
              </w:rPr>
            </w:pPr>
            <w:r>
              <w:rPr>
                <w:rFonts w:ascii="Times New Roman" w:hAnsi="Times New Roman" w:cs="Times New Roman"/>
                <w:lang w:val="lt-LT" w:eastAsia="lt-LT"/>
              </w:rPr>
              <w:t>2</w:t>
            </w:r>
          </w:p>
        </w:tc>
        <w:tc>
          <w:tcPr>
            <w:tcW w:w="0" w:type="auto"/>
            <w:shd w:val="clear" w:color="auto" w:fill="auto"/>
            <w:noWrap/>
            <w:vAlign w:val="center"/>
          </w:tcPr>
          <w:p w14:paraId="6073ACBA" w14:textId="68D0779C" w:rsidR="00E05498" w:rsidRPr="005F6D82" w:rsidRDefault="00E05498" w:rsidP="00C403BE">
            <w:pPr>
              <w:jc w:val="center"/>
              <w:rPr>
                <w:rFonts w:ascii="Times New Roman" w:hAnsi="Times New Roman" w:cs="Times New Roman"/>
                <w:lang w:val="lt-LT" w:eastAsia="lt-LT"/>
              </w:rPr>
            </w:pPr>
            <w:r>
              <w:rPr>
                <w:rFonts w:ascii="Times New Roman" w:hAnsi="Times New Roman" w:cs="Times New Roman"/>
                <w:lang w:val="lt-LT" w:eastAsia="lt-LT"/>
              </w:rPr>
              <w:t>2</w:t>
            </w:r>
          </w:p>
        </w:tc>
        <w:tc>
          <w:tcPr>
            <w:tcW w:w="0" w:type="auto"/>
            <w:shd w:val="clear" w:color="auto" w:fill="auto"/>
            <w:noWrap/>
            <w:vAlign w:val="center"/>
          </w:tcPr>
          <w:p w14:paraId="50B63389" w14:textId="5692FB8F" w:rsidR="00E05498" w:rsidRPr="005F6D82" w:rsidRDefault="00E05498" w:rsidP="00C403BE">
            <w:pPr>
              <w:jc w:val="center"/>
              <w:rPr>
                <w:rFonts w:ascii="Times New Roman" w:hAnsi="Times New Roman" w:cs="Times New Roman"/>
                <w:lang w:val="lt-LT" w:eastAsia="lt-LT"/>
              </w:rPr>
            </w:pPr>
            <w:r>
              <w:rPr>
                <w:rFonts w:ascii="Times New Roman" w:hAnsi="Times New Roman" w:cs="Times New Roman"/>
                <w:lang w:val="lt-LT" w:eastAsia="lt-LT"/>
              </w:rPr>
              <w:t>2</w:t>
            </w:r>
          </w:p>
        </w:tc>
        <w:tc>
          <w:tcPr>
            <w:tcW w:w="0" w:type="auto"/>
            <w:shd w:val="clear" w:color="000000" w:fill="FFFFFF"/>
            <w:noWrap/>
            <w:vAlign w:val="center"/>
          </w:tcPr>
          <w:p w14:paraId="78E3F20C" w14:textId="2AB5A320" w:rsidR="00E05498" w:rsidRPr="005F6D82" w:rsidRDefault="00E05498" w:rsidP="00C403BE">
            <w:pPr>
              <w:jc w:val="center"/>
              <w:rPr>
                <w:rFonts w:ascii="Times New Roman" w:hAnsi="Times New Roman" w:cs="Times New Roman"/>
                <w:lang w:val="lt-LT" w:eastAsia="lt-LT"/>
              </w:rPr>
            </w:pPr>
            <w:r>
              <w:rPr>
                <w:rFonts w:ascii="Times New Roman" w:hAnsi="Times New Roman" w:cs="Times New Roman"/>
                <w:lang w:val="lt-LT" w:eastAsia="lt-LT"/>
              </w:rPr>
              <w:t>2</w:t>
            </w:r>
          </w:p>
        </w:tc>
        <w:tc>
          <w:tcPr>
            <w:tcW w:w="567" w:type="dxa"/>
            <w:shd w:val="clear" w:color="auto" w:fill="auto"/>
            <w:noWrap/>
            <w:vAlign w:val="center"/>
          </w:tcPr>
          <w:p w14:paraId="628D7994" w14:textId="49CD8E39" w:rsidR="00E05498" w:rsidRPr="005F6D82" w:rsidRDefault="00E05498" w:rsidP="00C403BE">
            <w:pPr>
              <w:jc w:val="center"/>
              <w:rPr>
                <w:rFonts w:ascii="Times New Roman" w:hAnsi="Times New Roman" w:cs="Times New Roman"/>
                <w:bCs/>
                <w:lang w:val="lt-LT" w:eastAsia="lt-LT"/>
              </w:rPr>
            </w:pPr>
          </w:p>
        </w:tc>
      </w:tr>
      <w:tr w:rsidR="003F3637" w:rsidRPr="005F6D82" w14:paraId="2B96211E" w14:textId="0377520B" w:rsidTr="00742604">
        <w:trPr>
          <w:trHeight w:val="276"/>
        </w:trPr>
        <w:tc>
          <w:tcPr>
            <w:tcW w:w="2973" w:type="dxa"/>
            <w:shd w:val="clear" w:color="auto" w:fill="auto"/>
            <w:noWrap/>
            <w:vAlign w:val="center"/>
            <w:hideMark/>
          </w:tcPr>
          <w:p w14:paraId="49A5FA8D" w14:textId="1BF477E6" w:rsidR="003F3637" w:rsidRPr="005F6D82" w:rsidRDefault="003F3637" w:rsidP="003F3637">
            <w:pPr>
              <w:ind w:right="822"/>
              <w:rPr>
                <w:rFonts w:ascii="Times New Roman" w:hAnsi="Times New Roman" w:cs="Times New Roman"/>
                <w:lang w:val="lt-LT" w:eastAsia="lt-LT"/>
              </w:rPr>
            </w:pPr>
            <w:r w:rsidRPr="005F6D82">
              <w:rPr>
                <w:rFonts w:ascii="Times New Roman" w:hAnsi="Times New Roman" w:cs="Times New Roman"/>
                <w:lang w:val="lt-LT" w:eastAsia="lt-LT"/>
              </w:rPr>
              <w:t>Užsienio kalba (II-oji vokiečių</w:t>
            </w:r>
            <w:r>
              <w:rPr>
                <w:rFonts w:ascii="Times New Roman" w:hAnsi="Times New Roman" w:cs="Times New Roman"/>
                <w:lang w:val="lt-LT" w:eastAsia="lt-LT"/>
              </w:rPr>
              <w:t xml:space="preserve"> k.)</w:t>
            </w:r>
          </w:p>
        </w:tc>
        <w:tc>
          <w:tcPr>
            <w:tcW w:w="0" w:type="auto"/>
            <w:shd w:val="clear" w:color="auto" w:fill="auto"/>
            <w:noWrap/>
            <w:vAlign w:val="center"/>
            <w:hideMark/>
          </w:tcPr>
          <w:p w14:paraId="7F89CBA2" w14:textId="13040BD6" w:rsidR="003F3637" w:rsidRPr="005F6D82" w:rsidRDefault="003F3637" w:rsidP="003F3637">
            <w:pPr>
              <w:jc w:val="center"/>
              <w:rPr>
                <w:rFonts w:ascii="Times New Roman" w:hAnsi="Times New Roman" w:cs="Times New Roman"/>
                <w:lang w:val="lt-LT" w:eastAsia="lt-LT"/>
              </w:rPr>
            </w:pPr>
          </w:p>
        </w:tc>
        <w:tc>
          <w:tcPr>
            <w:tcW w:w="0" w:type="auto"/>
            <w:shd w:val="clear" w:color="auto" w:fill="auto"/>
            <w:noWrap/>
            <w:vAlign w:val="center"/>
            <w:hideMark/>
          </w:tcPr>
          <w:p w14:paraId="645612F1" w14:textId="1D46CDA9" w:rsidR="003F3637" w:rsidRPr="005F6D82" w:rsidRDefault="003F3637" w:rsidP="003F3637">
            <w:pPr>
              <w:jc w:val="center"/>
              <w:rPr>
                <w:rFonts w:ascii="Times New Roman" w:hAnsi="Times New Roman" w:cs="Times New Roman"/>
                <w:lang w:val="lt-LT" w:eastAsia="lt-LT"/>
              </w:rPr>
            </w:pPr>
          </w:p>
        </w:tc>
        <w:tc>
          <w:tcPr>
            <w:tcW w:w="0" w:type="auto"/>
            <w:shd w:val="clear" w:color="auto" w:fill="auto"/>
            <w:noWrap/>
            <w:vAlign w:val="center"/>
            <w:hideMark/>
          </w:tcPr>
          <w:p w14:paraId="55218296" w14:textId="404C99B9" w:rsidR="003F3637" w:rsidRPr="005F6D82" w:rsidRDefault="003F3637" w:rsidP="003F3637">
            <w:pPr>
              <w:jc w:val="center"/>
              <w:rPr>
                <w:rFonts w:ascii="Times New Roman" w:hAnsi="Times New Roman" w:cs="Times New Roman"/>
                <w:lang w:val="lt-LT" w:eastAsia="lt-LT"/>
              </w:rPr>
            </w:pPr>
          </w:p>
        </w:tc>
        <w:tc>
          <w:tcPr>
            <w:tcW w:w="0" w:type="auto"/>
          </w:tcPr>
          <w:p w14:paraId="54A60715" w14:textId="77777777" w:rsidR="003F3637" w:rsidRDefault="003F3637" w:rsidP="003F3637">
            <w:pPr>
              <w:jc w:val="center"/>
              <w:rPr>
                <w:rFonts w:ascii="Times New Roman" w:hAnsi="Times New Roman" w:cs="Times New Roman"/>
                <w:lang w:val="lt-LT" w:eastAsia="lt-LT"/>
              </w:rPr>
            </w:pPr>
          </w:p>
        </w:tc>
        <w:tc>
          <w:tcPr>
            <w:tcW w:w="0" w:type="auto"/>
            <w:shd w:val="clear" w:color="auto" w:fill="auto"/>
            <w:noWrap/>
            <w:vAlign w:val="center"/>
          </w:tcPr>
          <w:p w14:paraId="019BA8EF" w14:textId="7ECA8A02" w:rsidR="003F3637" w:rsidRPr="005F6D82" w:rsidRDefault="003F3637" w:rsidP="003F3637">
            <w:pPr>
              <w:jc w:val="center"/>
              <w:rPr>
                <w:rFonts w:ascii="Times New Roman" w:hAnsi="Times New Roman" w:cs="Times New Roman"/>
                <w:lang w:val="lt-LT" w:eastAsia="lt-LT"/>
              </w:rPr>
            </w:pPr>
          </w:p>
        </w:tc>
        <w:tc>
          <w:tcPr>
            <w:tcW w:w="0" w:type="auto"/>
            <w:shd w:val="clear" w:color="000000" w:fill="FFFFFF"/>
            <w:noWrap/>
            <w:vAlign w:val="center"/>
          </w:tcPr>
          <w:p w14:paraId="4BAC96A4" w14:textId="08D2F88C" w:rsidR="003F3637" w:rsidRPr="005F6D82" w:rsidRDefault="003F3637" w:rsidP="003F3637">
            <w:pPr>
              <w:jc w:val="center"/>
              <w:rPr>
                <w:rFonts w:ascii="Times New Roman" w:hAnsi="Times New Roman" w:cs="Times New Roman"/>
                <w:lang w:val="lt-LT" w:eastAsia="lt-LT"/>
              </w:rPr>
            </w:pPr>
            <w:r>
              <w:rPr>
                <w:rFonts w:ascii="Times New Roman" w:hAnsi="Times New Roman" w:cs="Times New Roman"/>
                <w:lang w:val="lt-LT" w:eastAsia="lt-LT"/>
              </w:rPr>
              <w:t>2</w:t>
            </w:r>
          </w:p>
        </w:tc>
        <w:tc>
          <w:tcPr>
            <w:tcW w:w="0" w:type="auto"/>
            <w:shd w:val="clear" w:color="000000" w:fill="FFFFFF"/>
            <w:noWrap/>
            <w:vAlign w:val="center"/>
          </w:tcPr>
          <w:p w14:paraId="371BE5CD" w14:textId="5A0D7D84" w:rsidR="003F3637" w:rsidRPr="005F6D82" w:rsidRDefault="003F3637" w:rsidP="003F3637">
            <w:pPr>
              <w:jc w:val="center"/>
              <w:rPr>
                <w:rFonts w:ascii="Times New Roman" w:hAnsi="Times New Roman" w:cs="Times New Roman"/>
                <w:lang w:val="lt-LT" w:eastAsia="lt-LT"/>
              </w:rPr>
            </w:pPr>
          </w:p>
        </w:tc>
        <w:tc>
          <w:tcPr>
            <w:tcW w:w="0" w:type="auto"/>
            <w:shd w:val="clear" w:color="auto" w:fill="auto"/>
            <w:noWrap/>
            <w:vAlign w:val="center"/>
          </w:tcPr>
          <w:p w14:paraId="444BAEB5" w14:textId="754C1A26" w:rsidR="003F3637" w:rsidRPr="005F6D82" w:rsidRDefault="003F3637" w:rsidP="003F3637">
            <w:pPr>
              <w:jc w:val="center"/>
              <w:rPr>
                <w:rFonts w:ascii="Times New Roman" w:hAnsi="Times New Roman" w:cs="Times New Roman"/>
                <w:lang w:val="lt-LT" w:eastAsia="lt-LT"/>
              </w:rPr>
            </w:pPr>
            <w:r>
              <w:rPr>
                <w:rFonts w:ascii="Times New Roman" w:hAnsi="Times New Roman" w:cs="Times New Roman"/>
                <w:lang w:val="lt-LT" w:eastAsia="lt-LT"/>
              </w:rPr>
              <w:t>2</w:t>
            </w:r>
          </w:p>
        </w:tc>
        <w:tc>
          <w:tcPr>
            <w:tcW w:w="0" w:type="auto"/>
            <w:shd w:val="clear" w:color="000000" w:fill="FFFFFF"/>
            <w:noWrap/>
            <w:vAlign w:val="center"/>
          </w:tcPr>
          <w:p w14:paraId="239D395C" w14:textId="0509EF53" w:rsidR="003F3637" w:rsidRPr="005F6D82" w:rsidRDefault="003F3637" w:rsidP="003F3637">
            <w:pPr>
              <w:jc w:val="center"/>
              <w:rPr>
                <w:rFonts w:ascii="Times New Roman" w:hAnsi="Times New Roman" w:cs="Times New Roman"/>
                <w:lang w:val="lt-LT" w:eastAsia="lt-LT"/>
              </w:rPr>
            </w:pPr>
            <w:r>
              <w:rPr>
                <w:rFonts w:ascii="Times New Roman" w:hAnsi="Times New Roman" w:cs="Times New Roman"/>
                <w:lang w:val="lt-LT" w:eastAsia="lt-LT"/>
              </w:rPr>
              <w:t>2</w:t>
            </w:r>
          </w:p>
        </w:tc>
        <w:tc>
          <w:tcPr>
            <w:tcW w:w="0" w:type="auto"/>
            <w:shd w:val="clear" w:color="000000" w:fill="FFFFFF"/>
            <w:vAlign w:val="center"/>
          </w:tcPr>
          <w:p w14:paraId="267A294D" w14:textId="664D05DA" w:rsidR="003F3637" w:rsidRPr="005F6D82" w:rsidRDefault="003F3637" w:rsidP="003F3637">
            <w:pPr>
              <w:jc w:val="center"/>
              <w:rPr>
                <w:rFonts w:ascii="Times New Roman" w:hAnsi="Times New Roman" w:cs="Times New Roman"/>
                <w:lang w:val="lt-LT" w:eastAsia="lt-LT"/>
              </w:rPr>
            </w:pPr>
          </w:p>
        </w:tc>
        <w:tc>
          <w:tcPr>
            <w:tcW w:w="0" w:type="auto"/>
            <w:shd w:val="clear" w:color="auto" w:fill="auto"/>
            <w:noWrap/>
            <w:vAlign w:val="center"/>
          </w:tcPr>
          <w:p w14:paraId="378F36C1" w14:textId="285DAB10" w:rsidR="003F3637" w:rsidRPr="005F6D82" w:rsidRDefault="003F3637" w:rsidP="003F3637">
            <w:pPr>
              <w:jc w:val="center"/>
              <w:rPr>
                <w:rFonts w:ascii="Times New Roman" w:hAnsi="Times New Roman" w:cs="Times New Roman"/>
                <w:lang w:val="lt-LT" w:eastAsia="lt-LT"/>
              </w:rPr>
            </w:pPr>
          </w:p>
        </w:tc>
        <w:tc>
          <w:tcPr>
            <w:tcW w:w="0" w:type="auto"/>
            <w:shd w:val="clear" w:color="auto" w:fill="auto"/>
            <w:noWrap/>
            <w:vAlign w:val="center"/>
          </w:tcPr>
          <w:p w14:paraId="440D6598" w14:textId="0766B631" w:rsidR="003F3637" w:rsidRPr="005F6D82" w:rsidRDefault="003F3637" w:rsidP="003F3637">
            <w:pPr>
              <w:rPr>
                <w:rFonts w:ascii="Times New Roman" w:hAnsi="Times New Roman" w:cs="Times New Roman"/>
                <w:lang w:val="lt-LT" w:eastAsia="lt-LT"/>
              </w:rPr>
            </w:pPr>
            <w:r>
              <w:rPr>
                <w:rFonts w:ascii="Times New Roman" w:hAnsi="Times New Roman" w:cs="Times New Roman"/>
                <w:lang w:val="lt-LT" w:eastAsia="lt-LT"/>
              </w:rPr>
              <w:t>2</w:t>
            </w:r>
          </w:p>
        </w:tc>
        <w:tc>
          <w:tcPr>
            <w:tcW w:w="0" w:type="auto"/>
            <w:shd w:val="clear" w:color="auto" w:fill="auto"/>
            <w:vAlign w:val="center"/>
          </w:tcPr>
          <w:p w14:paraId="50FC9889" w14:textId="5658393E" w:rsidR="003F3637" w:rsidRPr="005F6D82" w:rsidRDefault="003F3637" w:rsidP="003F3637">
            <w:pPr>
              <w:jc w:val="center"/>
              <w:rPr>
                <w:rFonts w:ascii="Times New Roman" w:hAnsi="Times New Roman" w:cs="Times New Roman"/>
                <w:lang w:val="lt-LT" w:eastAsia="lt-LT"/>
              </w:rPr>
            </w:pPr>
            <w:r>
              <w:rPr>
                <w:rFonts w:ascii="Times New Roman" w:hAnsi="Times New Roman" w:cs="Times New Roman"/>
                <w:lang w:val="lt-LT" w:eastAsia="lt-LT"/>
              </w:rPr>
              <w:t>2</w:t>
            </w:r>
          </w:p>
        </w:tc>
        <w:tc>
          <w:tcPr>
            <w:tcW w:w="567" w:type="dxa"/>
            <w:shd w:val="clear" w:color="auto" w:fill="auto"/>
            <w:vAlign w:val="center"/>
          </w:tcPr>
          <w:p w14:paraId="672FB095" w14:textId="29C3E34F" w:rsidR="003F3637" w:rsidRPr="005F6D82" w:rsidRDefault="003F3637" w:rsidP="003F3637">
            <w:pPr>
              <w:jc w:val="center"/>
              <w:rPr>
                <w:rFonts w:ascii="Times New Roman" w:hAnsi="Times New Roman" w:cs="Times New Roman"/>
                <w:bCs/>
                <w:lang w:val="lt-LT" w:eastAsia="lt-LT"/>
              </w:rPr>
            </w:pPr>
            <w:r>
              <w:rPr>
                <w:rFonts w:ascii="Times New Roman" w:hAnsi="Times New Roman" w:cs="Times New Roman"/>
                <w:bCs/>
                <w:lang w:val="lt-LT" w:eastAsia="lt-LT"/>
              </w:rPr>
              <w:t>2</w:t>
            </w:r>
          </w:p>
        </w:tc>
      </w:tr>
    </w:tbl>
    <w:p w14:paraId="598CBC44" w14:textId="77777777" w:rsidR="00C5146A" w:rsidRPr="005F6D82" w:rsidRDefault="00C5146A" w:rsidP="00C403BE">
      <w:pPr>
        <w:tabs>
          <w:tab w:val="left" w:pos="851"/>
        </w:tabs>
        <w:jc w:val="both"/>
        <w:rPr>
          <w:rFonts w:ascii="Times New Roman" w:hAnsi="Times New Roman" w:cs="Times New Roman"/>
          <w:lang w:val="lt-LT"/>
        </w:rPr>
      </w:pPr>
    </w:p>
    <w:p w14:paraId="2C8E1186" w14:textId="5AEBB75E" w:rsidR="003B6FD5" w:rsidRPr="005F6D82" w:rsidRDefault="004363C0" w:rsidP="006C2E08">
      <w:pPr>
        <w:pStyle w:val="Sraopastraipa"/>
        <w:numPr>
          <w:ilvl w:val="1"/>
          <w:numId w:val="18"/>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technologijų ir informacinių technologijų dalykams mokyti, atsižvelgiant į darbo vietų kabinetuose skaičių, kurį nustato Higienos norma</w:t>
      </w:r>
      <w:r w:rsidR="00BC1208" w:rsidRPr="005F6D82">
        <w:rPr>
          <w:rFonts w:ascii="Times New Roman" w:hAnsi="Times New Roman" w:cs="Times New Roman"/>
          <w:lang w:val="lt-LT"/>
        </w:rPr>
        <w:t xml:space="preserve">, jei klasėje </w:t>
      </w:r>
      <w:r w:rsidR="000735BA" w:rsidRPr="005F6D82">
        <w:rPr>
          <w:rFonts w:ascii="Times New Roman" w:hAnsi="Times New Roman" w:cs="Times New Roman"/>
          <w:lang w:val="lt-LT"/>
        </w:rPr>
        <w:t xml:space="preserve">mokosi ne mažiau kaip </w:t>
      </w:r>
      <w:r w:rsidR="00BC1208" w:rsidRPr="005F6D82">
        <w:rPr>
          <w:rFonts w:ascii="Times New Roman" w:hAnsi="Times New Roman" w:cs="Times New Roman"/>
          <w:lang w:val="lt-LT"/>
        </w:rPr>
        <w:t>21 mokinys</w:t>
      </w:r>
      <w:r w:rsidR="003B6FD5" w:rsidRPr="005F6D82">
        <w:rPr>
          <w:rFonts w:ascii="Times New Roman" w:hAnsi="Times New Roman" w:cs="Times New Roman"/>
          <w:lang w:val="lt-LT"/>
        </w:rPr>
        <w:t>:</w:t>
      </w:r>
      <w:r w:rsidR="00375725" w:rsidRPr="005F6D82">
        <w:rPr>
          <w:rFonts w:ascii="Times New Roman" w:hAnsi="Times New Roman" w:cs="Times New Roman"/>
          <w:lang w:val="lt-LT"/>
        </w:rPr>
        <w:t xml:space="preserve"> </w:t>
      </w:r>
    </w:p>
    <w:p w14:paraId="713AF588" w14:textId="7DFD4111" w:rsidR="003B6FD5" w:rsidRPr="00C25C9A" w:rsidRDefault="003B6FD5" w:rsidP="006C2E08">
      <w:pPr>
        <w:pStyle w:val="Sraopastraipa"/>
        <w:numPr>
          <w:ilvl w:val="2"/>
          <w:numId w:val="18"/>
        </w:numPr>
        <w:tabs>
          <w:tab w:val="left" w:pos="1701"/>
        </w:tabs>
        <w:ind w:left="0" w:firstLine="862"/>
        <w:jc w:val="both"/>
        <w:rPr>
          <w:rFonts w:ascii="Times New Roman" w:hAnsi="Times New Roman" w:cs="Times New Roman"/>
          <w:lang w:val="lt-LT"/>
        </w:rPr>
      </w:pPr>
      <w:r w:rsidRPr="005F6D82">
        <w:rPr>
          <w:rFonts w:ascii="Times New Roman" w:hAnsi="Times New Roman" w:cs="Times New Roman"/>
          <w:lang w:val="lt-LT"/>
        </w:rPr>
        <w:t>technologijų mokymui skiriamos valandos:</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456"/>
        <w:gridCol w:w="470"/>
        <w:gridCol w:w="443"/>
        <w:gridCol w:w="470"/>
        <w:gridCol w:w="456"/>
        <w:gridCol w:w="470"/>
        <w:gridCol w:w="443"/>
        <w:gridCol w:w="456"/>
        <w:gridCol w:w="590"/>
        <w:gridCol w:w="443"/>
        <w:gridCol w:w="456"/>
        <w:gridCol w:w="568"/>
        <w:gridCol w:w="443"/>
        <w:gridCol w:w="627"/>
      </w:tblGrid>
      <w:tr w:rsidR="00C04F96" w:rsidRPr="005F6D82" w14:paraId="085DDF44" w14:textId="77777777" w:rsidTr="00B3017C">
        <w:trPr>
          <w:trHeight w:val="540"/>
        </w:trPr>
        <w:tc>
          <w:tcPr>
            <w:tcW w:w="2779" w:type="dxa"/>
            <w:shd w:val="clear" w:color="auto" w:fill="auto"/>
            <w:vAlign w:val="center"/>
            <w:hideMark/>
          </w:tcPr>
          <w:p w14:paraId="4B270701" w14:textId="490E9E86" w:rsidR="00C04F96" w:rsidRPr="005F6D82" w:rsidRDefault="00C04F96"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Dalykas/klasė</w:t>
            </w:r>
          </w:p>
        </w:tc>
        <w:tc>
          <w:tcPr>
            <w:tcW w:w="456" w:type="dxa"/>
            <w:shd w:val="clear" w:color="auto" w:fill="auto"/>
            <w:noWrap/>
            <w:vAlign w:val="center"/>
            <w:hideMark/>
          </w:tcPr>
          <w:p w14:paraId="33449DA3" w14:textId="77777777" w:rsidR="00C04F96" w:rsidRPr="005F6D82" w:rsidRDefault="00C04F96"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5a</w:t>
            </w:r>
          </w:p>
        </w:tc>
        <w:tc>
          <w:tcPr>
            <w:tcW w:w="470" w:type="dxa"/>
            <w:shd w:val="clear" w:color="auto" w:fill="auto"/>
            <w:noWrap/>
            <w:vAlign w:val="center"/>
            <w:hideMark/>
          </w:tcPr>
          <w:p w14:paraId="6A603BBF" w14:textId="77777777" w:rsidR="00C04F96" w:rsidRPr="005F6D82" w:rsidRDefault="00C04F96"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5b</w:t>
            </w:r>
          </w:p>
        </w:tc>
        <w:tc>
          <w:tcPr>
            <w:tcW w:w="443" w:type="dxa"/>
            <w:shd w:val="clear" w:color="auto" w:fill="auto"/>
            <w:noWrap/>
            <w:vAlign w:val="center"/>
            <w:hideMark/>
          </w:tcPr>
          <w:p w14:paraId="08E0FDCF" w14:textId="48F0E8DA" w:rsidR="00C04F96" w:rsidRPr="005F6D82" w:rsidRDefault="00C04F96"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5</w:t>
            </w:r>
            <w:r>
              <w:rPr>
                <w:rFonts w:ascii="Times New Roman" w:hAnsi="Times New Roman" w:cs="Times New Roman"/>
                <w:b/>
                <w:lang w:val="lt-LT"/>
              </w:rPr>
              <w:t>c</w:t>
            </w:r>
          </w:p>
        </w:tc>
        <w:tc>
          <w:tcPr>
            <w:tcW w:w="470" w:type="dxa"/>
            <w:vAlign w:val="center"/>
          </w:tcPr>
          <w:p w14:paraId="440A8D25" w14:textId="75A110FC" w:rsidR="00C04F96" w:rsidRPr="005F6D82" w:rsidRDefault="00C04F96"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5</w:t>
            </w:r>
            <w:r>
              <w:rPr>
                <w:rFonts w:ascii="Times New Roman" w:hAnsi="Times New Roman" w:cs="Times New Roman"/>
                <w:b/>
                <w:lang w:val="lt-LT"/>
              </w:rPr>
              <w:t>d</w:t>
            </w:r>
          </w:p>
        </w:tc>
        <w:tc>
          <w:tcPr>
            <w:tcW w:w="456" w:type="dxa"/>
            <w:shd w:val="clear" w:color="auto" w:fill="auto"/>
            <w:noWrap/>
            <w:vAlign w:val="center"/>
            <w:hideMark/>
          </w:tcPr>
          <w:p w14:paraId="3A75A57F" w14:textId="7337F04C" w:rsidR="00C04F96" w:rsidRPr="005F6D82" w:rsidRDefault="00C04F96"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6a</w:t>
            </w:r>
          </w:p>
        </w:tc>
        <w:tc>
          <w:tcPr>
            <w:tcW w:w="470" w:type="dxa"/>
            <w:shd w:val="clear" w:color="auto" w:fill="auto"/>
            <w:noWrap/>
            <w:vAlign w:val="center"/>
            <w:hideMark/>
          </w:tcPr>
          <w:p w14:paraId="4E5AD4EC" w14:textId="77777777" w:rsidR="00C04F96" w:rsidRPr="005F6D82" w:rsidRDefault="00C04F96"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6b</w:t>
            </w:r>
          </w:p>
        </w:tc>
        <w:tc>
          <w:tcPr>
            <w:tcW w:w="443" w:type="dxa"/>
            <w:shd w:val="clear" w:color="auto" w:fill="auto"/>
            <w:noWrap/>
            <w:vAlign w:val="center"/>
            <w:hideMark/>
          </w:tcPr>
          <w:p w14:paraId="0DA74F22" w14:textId="77777777" w:rsidR="00C04F96" w:rsidRPr="005F6D82" w:rsidRDefault="00C04F96"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6c</w:t>
            </w:r>
          </w:p>
        </w:tc>
        <w:tc>
          <w:tcPr>
            <w:tcW w:w="456" w:type="dxa"/>
            <w:shd w:val="clear" w:color="auto" w:fill="auto"/>
            <w:noWrap/>
            <w:vAlign w:val="center"/>
            <w:hideMark/>
          </w:tcPr>
          <w:p w14:paraId="66938651" w14:textId="77777777" w:rsidR="00C04F96" w:rsidRPr="005F6D82" w:rsidRDefault="00C04F96"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7a</w:t>
            </w:r>
          </w:p>
        </w:tc>
        <w:tc>
          <w:tcPr>
            <w:tcW w:w="590" w:type="dxa"/>
            <w:shd w:val="clear" w:color="auto" w:fill="auto"/>
            <w:noWrap/>
            <w:vAlign w:val="center"/>
            <w:hideMark/>
          </w:tcPr>
          <w:p w14:paraId="4494CFC1" w14:textId="77777777" w:rsidR="00C04F96" w:rsidRPr="005F6D82" w:rsidRDefault="00C04F96"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7b</w:t>
            </w:r>
          </w:p>
        </w:tc>
        <w:tc>
          <w:tcPr>
            <w:tcW w:w="443" w:type="dxa"/>
            <w:shd w:val="clear" w:color="auto" w:fill="auto"/>
            <w:noWrap/>
            <w:vAlign w:val="center"/>
            <w:hideMark/>
          </w:tcPr>
          <w:p w14:paraId="1BF30265" w14:textId="77777777" w:rsidR="00C04F96" w:rsidRPr="005F6D82" w:rsidRDefault="00C04F96"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7c</w:t>
            </w:r>
          </w:p>
        </w:tc>
        <w:tc>
          <w:tcPr>
            <w:tcW w:w="456" w:type="dxa"/>
            <w:shd w:val="clear" w:color="auto" w:fill="auto"/>
            <w:noWrap/>
            <w:vAlign w:val="center"/>
            <w:hideMark/>
          </w:tcPr>
          <w:p w14:paraId="54AFAA04" w14:textId="77777777" w:rsidR="00C04F96" w:rsidRPr="005F6D82" w:rsidRDefault="00C04F96"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8a</w:t>
            </w:r>
          </w:p>
        </w:tc>
        <w:tc>
          <w:tcPr>
            <w:tcW w:w="568" w:type="dxa"/>
            <w:shd w:val="clear" w:color="auto" w:fill="auto"/>
            <w:noWrap/>
            <w:vAlign w:val="center"/>
            <w:hideMark/>
          </w:tcPr>
          <w:p w14:paraId="721A46AC" w14:textId="77777777" w:rsidR="00C04F96" w:rsidRPr="005F6D82" w:rsidRDefault="00C04F96"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8b</w:t>
            </w:r>
          </w:p>
        </w:tc>
        <w:tc>
          <w:tcPr>
            <w:tcW w:w="443" w:type="dxa"/>
            <w:shd w:val="clear" w:color="auto" w:fill="auto"/>
            <w:noWrap/>
            <w:vAlign w:val="center"/>
            <w:hideMark/>
          </w:tcPr>
          <w:p w14:paraId="751631E9" w14:textId="77777777" w:rsidR="00C04F96" w:rsidRPr="005F6D82" w:rsidRDefault="00C04F96"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8c</w:t>
            </w:r>
          </w:p>
        </w:tc>
        <w:tc>
          <w:tcPr>
            <w:tcW w:w="627" w:type="dxa"/>
            <w:shd w:val="clear" w:color="auto" w:fill="auto"/>
            <w:noWrap/>
            <w:vAlign w:val="center"/>
          </w:tcPr>
          <w:p w14:paraId="78524CEC" w14:textId="340F4585" w:rsidR="00C04F96" w:rsidRPr="005F6D82" w:rsidRDefault="00C04F96"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10</w:t>
            </w:r>
          </w:p>
        </w:tc>
      </w:tr>
      <w:tr w:rsidR="00B3017C" w:rsidRPr="005F6D82" w14:paraId="7E955CBF" w14:textId="77777777" w:rsidTr="00B3017C">
        <w:trPr>
          <w:trHeight w:val="315"/>
        </w:trPr>
        <w:tc>
          <w:tcPr>
            <w:tcW w:w="2779" w:type="dxa"/>
            <w:shd w:val="clear" w:color="auto" w:fill="auto"/>
            <w:noWrap/>
            <w:vAlign w:val="center"/>
            <w:hideMark/>
          </w:tcPr>
          <w:p w14:paraId="144AEBFA" w14:textId="1B13FB50" w:rsidR="00B3017C" w:rsidRPr="005F6D82" w:rsidRDefault="00B3017C" w:rsidP="00B3017C">
            <w:pPr>
              <w:rPr>
                <w:rFonts w:ascii="Times New Roman" w:hAnsi="Times New Roman" w:cs="Times New Roman"/>
                <w:lang w:val="lt-LT" w:eastAsia="lt-LT"/>
              </w:rPr>
            </w:pPr>
            <w:r w:rsidRPr="005F6D82">
              <w:rPr>
                <w:rFonts w:ascii="Times New Roman" w:hAnsi="Times New Roman" w:cs="Times New Roman"/>
                <w:lang w:val="lt-LT" w:eastAsia="lt-LT"/>
              </w:rPr>
              <w:t>Technologijos, I pogrupis</w:t>
            </w:r>
          </w:p>
        </w:tc>
        <w:tc>
          <w:tcPr>
            <w:tcW w:w="456" w:type="dxa"/>
            <w:shd w:val="clear" w:color="auto" w:fill="auto"/>
            <w:noWrap/>
            <w:vAlign w:val="center"/>
          </w:tcPr>
          <w:p w14:paraId="194B991C" w14:textId="05A2167C"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2</w:t>
            </w:r>
          </w:p>
        </w:tc>
        <w:tc>
          <w:tcPr>
            <w:tcW w:w="470" w:type="dxa"/>
            <w:shd w:val="clear" w:color="auto" w:fill="auto"/>
            <w:noWrap/>
            <w:vAlign w:val="center"/>
          </w:tcPr>
          <w:p w14:paraId="043D7EFF" w14:textId="364536A4"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2</w:t>
            </w:r>
          </w:p>
        </w:tc>
        <w:tc>
          <w:tcPr>
            <w:tcW w:w="443" w:type="dxa"/>
            <w:shd w:val="clear" w:color="auto" w:fill="auto"/>
            <w:noWrap/>
            <w:vAlign w:val="center"/>
          </w:tcPr>
          <w:p w14:paraId="463DBC7A" w14:textId="184DEFC5"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2</w:t>
            </w:r>
          </w:p>
        </w:tc>
        <w:tc>
          <w:tcPr>
            <w:tcW w:w="470" w:type="dxa"/>
          </w:tcPr>
          <w:p w14:paraId="12FE1AA9" w14:textId="4790B67F" w:rsidR="00B3017C" w:rsidRPr="005F6D82" w:rsidRDefault="00B3017C" w:rsidP="00B3017C">
            <w:pPr>
              <w:jc w:val="right"/>
              <w:rPr>
                <w:rFonts w:ascii="Times New Roman" w:hAnsi="Times New Roman" w:cs="Times New Roman"/>
                <w:lang w:val="lt-LT"/>
              </w:rPr>
            </w:pPr>
            <w:r>
              <w:rPr>
                <w:rFonts w:ascii="Times New Roman" w:hAnsi="Times New Roman" w:cs="Times New Roman"/>
                <w:lang w:val="lt-LT"/>
              </w:rPr>
              <w:t>2</w:t>
            </w:r>
          </w:p>
        </w:tc>
        <w:tc>
          <w:tcPr>
            <w:tcW w:w="456" w:type="dxa"/>
            <w:shd w:val="clear" w:color="auto" w:fill="auto"/>
            <w:noWrap/>
            <w:vAlign w:val="center"/>
          </w:tcPr>
          <w:p w14:paraId="497464DE" w14:textId="63D58FE4" w:rsidR="00B3017C" w:rsidRPr="005F6D82" w:rsidRDefault="00B3017C" w:rsidP="00B3017C">
            <w:pPr>
              <w:jc w:val="right"/>
              <w:rPr>
                <w:rFonts w:ascii="Times New Roman" w:hAnsi="Times New Roman" w:cs="Times New Roman"/>
                <w:lang w:val="lt-LT" w:eastAsia="lt-LT"/>
              </w:rPr>
            </w:pPr>
            <w:r w:rsidRPr="005F6D82">
              <w:rPr>
                <w:rFonts w:ascii="Times New Roman" w:hAnsi="Times New Roman" w:cs="Times New Roman"/>
                <w:lang w:val="lt-LT"/>
              </w:rPr>
              <w:t>2</w:t>
            </w:r>
          </w:p>
        </w:tc>
        <w:tc>
          <w:tcPr>
            <w:tcW w:w="470" w:type="dxa"/>
            <w:shd w:val="clear" w:color="000000" w:fill="FFFFFF"/>
            <w:noWrap/>
            <w:vAlign w:val="center"/>
          </w:tcPr>
          <w:p w14:paraId="114E7C9B" w14:textId="31DFE13B"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2</w:t>
            </w:r>
          </w:p>
        </w:tc>
        <w:tc>
          <w:tcPr>
            <w:tcW w:w="443" w:type="dxa"/>
            <w:shd w:val="clear" w:color="000000" w:fill="FFFFFF"/>
            <w:noWrap/>
            <w:vAlign w:val="center"/>
          </w:tcPr>
          <w:p w14:paraId="0B0F05A0" w14:textId="74D071DE"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2</w:t>
            </w:r>
          </w:p>
        </w:tc>
        <w:tc>
          <w:tcPr>
            <w:tcW w:w="456" w:type="dxa"/>
            <w:shd w:val="clear" w:color="auto" w:fill="auto"/>
            <w:noWrap/>
            <w:vAlign w:val="center"/>
          </w:tcPr>
          <w:p w14:paraId="5A579142" w14:textId="7BAD4A64" w:rsidR="00B3017C" w:rsidRPr="005F6D82" w:rsidRDefault="00B3017C" w:rsidP="00B3017C">
            <w:pPr>
              <w:rPr>
                <w:rFonts w:ascii="Times New Roman" w:hAnsi="Times New Roman" w:cs="Times New Roman"/>
                <w:lang w:val="lt-LT" w:eastAsia="lt-LT"/>
              </w:rPr>
            </w:pPr>
            <w:r w:rsidRPr="005F6D82">
              <w:rPr>
                <w:rFonts w:ascii="Times New Roman" w:hAnsi="Times New Roman" w:cs="Times New Roman"/>
                <w:lang w:val="lt-LT"/>
              </w:rPr>
              <w:t>2</w:t>
            </w:r>
          </w:p>
        </w:tc>
        <w:tc>
          <w:tcPr>
            <w:tcW w:w="590" w:type="dxa"/>
            <w:shd w:val="clear" w:color="auto" w:fill="auto"/>
            <w:noWrap/>
            <w:vAlign w:val="center"/>
          </w:tcPr>
          <w:p w14:paraId="6C6C6B6A" w14:textId="420BE6C6"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2</w:t>
            </w:r>
          </w:p>
        </w:tc>
        <w:tc>
          <w:tcPr>
            <w:tcW w:w="443" w:type="dxa"/>
            <w:shd w:val="clear" w:color="auto" w:fill="auto"/>
            <w:noWrap/>
            <w:vAlign w:val="center"/>
          </w:tcPr>
          <w:p w14:paraId="1661A491" w14:textId="5DA10AED"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2</w:t>
            </w:r>
          </w:p>
        </w:tc>
        <w:tc>
          <w:tcPr>
            <w:tcW w:w="456" w:type="dxa"/>
            <w:shd w:val="clear" w:color="auto" w:fill="auto"/>
            <w:noWrap/>
            <w:vAlign w:val="center"/>
          </w:tcPr>
          <w:p w14:paraId="3AF3073F" w14:textId="062D0D81"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1</w:t>
            </w:r>
          </w:p>
        </w:tc>
        <w:tc>
          <w:tcPr>
            <w:tcW w:w="568" w:type="dxa"/>
            <w:shd w:val="clear" w:color="auto" w:fill="auto"/>
            <w:noWrap/>
            <w:vAlign w:val="center"/>
          </w:tcPr>
          <w:p w14:paraId="1869DB0C" w14:textId="096BB474"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1</w:t>
            </w:r>
          </w:p>
        </w:tc>
        <w:tc>
          <w:tcPr>
            <w:tcW w:w="443" w:type="dxa"/>
            <w:shd w:val="clear" w:color="auto" w:fill="auto"/>
            <w:noWrap/>
            <w:vAlign w:val="center"/>
          </w:tcPr>
          <w:p w14:paraId="30052910" w14:textId="03F68E86"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1</w:t>
            </w:r>
          </w:p>
        </w:tc>
        <w:tc>
          <w:tcPr>
            <w:tcW w:w="627" w:type="dxa"/>
            <w:shd w:val="clear" w:color="auto" w:fill="auto"/>
            <w:noWrap/>
            <w:vAlign w:val="center"/>
          </w:tcPr>
          <w:p w14:paraId="49AFF6A1" w14:textId="0DF328B1" w:rsidR="00B3017C" w:rsidRPr="00B3017C" w:rsidRDefault="00B3017C" w:rsidP="00B3017C">
            <w:pPr>
              <w:jc w:val="center"/>
              <w:rPr>
                <w:rFonts w:ascii="Times New Roman" w:hAnsi="Times New Roman" w:cs="Times New Roman"/>
                <w:bCs/>
                <w:lang w:val="lt-LT" w:eastAsia="lt-LT"/>
              </w:rPr>
            </w:pPr>
            <w:r w:rsidRPr="00B3017C">
              <w:rPr>
                <w:rFonts w:ascii="Times New Roman" w:hAnsi="Times New Roman" w:cs="Times New Roman"/>
                <w:lang w:val="lt-LT"/>
              </w:rPr>
              <w:t>1</w:t>
            </w:r>
          </w:p>
        </w:tc>
      </w:tr>
      <w:tr w:rsidR="00B3017C" w:rsidRPr="005F6D82" w14:paraId="7F016E4A" w14:textId="77777777" w:rsidTr="00B3017C">
        <w:trPr>
          <w:trHeight w:val="300"/>
        </w:trPr>
        <w:tc>
          <w:tcPr>
            <w:tcW w:w="2779" w:type="dxa"/>
            <w:shd w:val="clear" w:color="auto" w:fill="auto"/>
            <w:noWrap/>
            <w:vAlign w:val="center"/>
            <w:hideMark/>
          </w:tcPr>
          <w:p w14:paraId="4313F88F" w14:textId="125E05C3" w:rsidR="00B3017C" w:rsidRPr="005F6D82" w:rsidRDefault="00B3017C" w:rsidP="00B3017C">
            <w:pPr>
              <w:rPr>
                <w:rFonts w:ascii="Times New Roman" w:hAnsi="Times New Roman" w:cs="Times New Roman"/>
                <w:lang w:val="lt-LT" w:eastAsia="lt-LT"/>
              </w:rPr>
            </w:pPr>
            <w:r w:rsidRPr="005F6D82">
              <w:rPr>
                <w:rFonts w:ascii="Times New Roman" w:hAnsi="Times New Roman" w:cs="Times New Roman"/>
                <w:lang w:val="lt-LT" w:eastAsia="lt-LT"/>
              </w:rPr>
              <w:t>Technologijos, II pogrupis</w:t>
            </w:r>
          </w:p>
        </w:tc>
        <w:tc>
          <w:tcPr>
            <w:tcW w:w="456" w:type="dxa"/>
            <w:shd w:val="clear" w:color="auto" w:fill="auto"/>
            <w:noWrap/>
            <w:vAlign w:val="center"/>
          </w:tcPr>
          <w:p w14:paraId="70335273" w14:textId="36667442"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2</w:t>
            </w:r>
          </w:p>
        </w:tc>
        <w:tc>
          <w:tcPr>
            <w:tcW w:w="470" w:type="dxa"/>
            <w:shd w:val="clear" w:color="auto" w:fill="auto"/>
            <w:noWrap/>
            <w:vAlign w:val="center"/>
          </w:tcPr>
          <w:p w14:paraId="7BEEF112" w14:textId="1386E2B8"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2</w:t>
            </w:r>
          </w:p>
        </w:tc>
        <w:tc>
          <w:tcPr>
            <w:tcW w:w="443" w:type="dxa"/>
            <w:shd w:val="clear" w:color="auto" w:fill="auto"/>
            <w:noWrap/>
            <w:vAlign w:val="center"/>
          </w:tcPr>
          <w:p w14:paraId="18A343F1" w14:textId="51D3552C"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2</w:t>
            </w:r>
          </w:p>
        </w:tc>
        <w:tc>
          <w:tcPr>
            <w:tcW w:w="470" w:type="dxa"/>
            <w:vAlign w:val="center"/>
          </w:tcPr>
          <w:p w14:paraId="091D6C14" w14:textId="04FEAB54" w:rsidR="00B3017C" w:rsidRPr="005F6D82" w:rsidRDefault="00B3017C" w:rsidP="00B3017C">
            <w:pPr>
              <w:jc w:val="center"/>
              <w:rPr>
                <w:rFonts w:ascii="Times New Roman" w:hAnsi="Times New Roman" w:cs="Times New Roman"/>
                <w:lang w:val="lt-LT"/>
              </w:rPr>
            </w:pPr>
            <w:r w:rsidRPr="005F6D82">
              <w:rPr>
                <w:rFonts w:ascii="Times New Roman" w:hAnsi="Times New Roman" w:cs="Times New Roman"/>
                <w:lang w:val="lt-LT"/>
              </w:rPr>
              <w:t>2</w:t>
            </w:r>
          </w:p>
        </w:tc>
        <w:tc>
          <w:tcPr>
            <w:tcW w:w="456" w:type="dxa"/>
            <w:shd w:val="clear" w:color="auto" w:fill="auto"/>
            <w:noWrap/>
            <w:vAlign w:val="center"/>
          </w:tcPr>
          <w:p w14:paraId="4A722687" w14:textId="39519066"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2</w:t>
            </w:r>
          </w:p>
        </w:tc>
        <w:tc>
          <w:tcPr>
            <w:tcW w:w="470" w:type="dxa"/>
            <w:shd w:val="clear" w:color="000000" w:fill="FFFFFF"/>
            <w:noWrap/>
            <w:vAlign w:val="center"/>
          </w:tcPr>
          <w:p w14:paraId="183CE8CE" w14:textId="2B11AF1E"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2</w:t>
            </w:r>
          </w:p>
        </w:tc>
        <w:tc>
          <w:tcPr>
            <w:tcW w:w="443" w:type="dxa"/>
            <w:shd w:val="clear" w:color="000000" w:fill="FFFFFF"/>
            <w:noWrap/>
            <w:vAlign w:val="center"/>
          </w:tcPr>
          <w:p w14:paraId="73BBDF8E" w14:textId="6077D9C1"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2</w:t>
            </w:r>
          </w:p>
        </w:tc>
        <w:tc>
          <w:tcPr>
            <w:tcW w:w="456" w:type="dxa"/>
            <w:shd w:val="clear" w:color="auto" w:fill="auto"/>
            <w:noWrap/>
            <w:vAlign w:val="center"/>
          </w:tcPr>
          <w:p w14:paraId="097C37AF" w14:textId="70E9A25E"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2</w:t>
            </w:r>
          </w:p>
        </w:tc>
        <w:tc>
          <w:tcPr>
            <w:tcW w:w="590" w:type="dxa"/>
            <w:shd w:val="clear" w:color="auto" w:fill="auto"/>
            <w:noWrap/>
            <w:vAlign w:val="center"/>
          </w:tcPr>
          <w:p w14:paraId="7D70FA08" w14:textId="4E06E782"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2</w:t>
            </w:r>
          </w:p>
        </w:tc>
        <w:tc>
          <w:tcPr>
            <w:tcW w:w="443" w:type="dxa"/>
            <w:shd w:val="clear" w:color="auto" w:fill="auto"/>
            <w:noWrap/>
            <w:vAlign w:val="center"/>
          </w:tcPr>
          <w:p w14:paraId="7234ED5B" w14:textId="79EC4DB3"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2</w:t>
            </w:r>
          </w:p>
        </w:tc>
        <w:tc>
          <w:tcPr>
            <w:tcW w:w="456" w:type="dxa"/>
            <w:shd w:val="clear" w:color="auto" w:fill="auto"/>
            <w:noWrap/>
            <w:vAlign w:val="center"/>
          </w:tcPr>
          <w:p w14:paraId="73829DFD" w14:textId="13900D02"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1 </w:t>
            </w:r>
          </w:p>
        </w:tc>
        <w:tc>
          <w:tcPr>
            <w:tcW w:w="568" w:type="dxa"/>
            <w:shd w:val="clear" w:color="auto" w:fill="auto"/>
            <w:noWrap/>
            <w:vAlign w:val="center"/>
          </w:tcPr>
          <w:p w14:paraId="74F3DC55" w14:textId="035DAF54"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1</w:t>
            </w:r>
          </w:p>
        </w:tc>
        <w:tc>
          <w:tcPr>
            <w:tcW w:w="443" w:type="dxa"/>
            <w:shd w:val="clear" w:color="auto" w:fill="auto"/>
            <w:noWrap/>
            <w:vAlign w:val="center"/>
          </w:tcPr>
          <w:p w14:paraId="4A589899" w14:textId="3C1BC8E9" w:rsidR="00B3017C" w:rsidRPr="005F6D82" w:rsidRDefault="00B3017C" w:rsidP="00B3017C">
            <w:pPr>
              <w:jc w:val="center"/>
              <w:rPr>
                <w:rFonts w:ascii="Times New Roman" w:hAnsi="Times New Roman" w:cs="Times New Roman"/>
                <w:lang w:val="lt-LT" w:eastAsia="lt-LT"/>
              </w:rPr>
            </w:pPr>
            <w:r w:rsidRPr="005F6D82">
              <w:rPr>
                <w:rFonts w:ascii="Times New Roman" w:hAnsi="Times New Roman" w:cs="Times New Roman"/>
                <w:lang w:val="lt-LT"/>
              </w:rPr>
              <w:t>1</w:t>
            </w:r>
          </w:p>
        </w:tc>
        <w:tc>
          <w:tcPr>
            <w:tcW w:w="627" w:type="dxa"/>
            <w:shd w:val="clear" w:color="auto" w:fill="auto"/>
            <w:noWrap/>
            <w:vAlign w:val="center"/>
          </w:tcPr>
          <w:p w14:paraId="7570AF49" w14:textId="1C5E14F1" w:rsidR="00B3017C" w:rsidRPr="00B3017C" w:rsidRDefault="00B3017C" w:rsidP="00B3017C">
            <w:pPr>
              <w:jc w:val="center"/>
              <w:rPr>
                <w:rFonts w:ascii="Times New Roman" w:hAnsi="Times New Roman" w:cs="Times New Roman"/>
                <w:bCs/>
                <w:lang w:val="lt-LT" w:eastAsia="lt-LT"/>
              </w:rPr>
            </w:pPr>
          </w:p>
        </w:tc>
      </w:tr>
    </w:tbl>
    <w:p w14:paraId="706F6CAA" w14:textId="5FA3DDE6" w:rsidR="003B6FD5" w:rsidRPr="005F6D82" w:rsidRDefault="003B6FD5" w:rsidP="00C403BE">
      <w:pPr>
        <w:tabs>
          <w:tab w:val="left" w:pos="851"/>
        </w:tabs>
        <w:jc w:val="both"/>
        <w:rPr>
          <w:rFonts w:ascii="Times New Roman" w:hAnsi="Times New Roman" w:cs="Times New Roman"/>
          <w:lang w:val="lt-LT"/>
        </w:rPr>
      </w:pPr>
      <w:r w:rsidRPr="005F6D82">
        <w:rPr>
          <w:rFonts w:ascii="Times New Roman" w:hAnsi="Times New Roman" w:cs="Times New Roman"/>
          <w:lang w:val="lt-LT"/>
        </w:rPr>
        <w:t xml:space="preserve"> </w:t>
      </w:r>
    </w:p>
    <w:p w14:paraId="7A071F64" w14:textId="3CC67D29" w:rsidR="00BD49C1" w:rsidRPr="00C25C9A" w:rsidRDefault="00C25C9A" w:rsidP="006C2E08">
      <w:pPr>
        <w:pStyle w:val="Sraopastraipa"/>
        <w:numPr>
          <w:ilvl w:val="1"/>
          <w:numId w:val="18"/>
        </w:numPr>
        <w:tabs>
          <w:tab w:val="left" w:pos="1701"/>
        </w:tabs>
        <w:ind w:firstLine="251"/>
        <w:jc w:val="both"/>
        <w:rPr>
          <w:rFonts w:ascii="Times New Roman" w:hAnsi="Times New Roman" w:cs="Times New Roman"/>
          <w:lang w:val="lt-LT"/>
        </w:rPr>
      </w:pPr>
      <w:r>
        <w:rPr>
          <w:rFonts w:ascii="Times New Roman" w:hAnsi="Times New Roman" w:cs="Times New Roman"/>
          <w:lang w:val="lt-LT"/>
        </w:rPr>
        <w:t xml:space="preserve"> </w:t>
      </w:r>
      <w:r w:rsidR="003B6FD5" w:rsidRPr="00C25C9A">
        <w:rPr>
          <w:rFonts w:ascii="Times New Roman" w:hAnsi="Times New Roman" w:cs="Times New Roman"/>
          <w:lang w:val="lt-LT"/>
        </w:rPr>
        <w:t>informacinių technologijų mokymui skiriamos valandos: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456"/>
        <w:gridCol w:w="470"/>
        <w:gridCol w:w="443"/>
        <w:gridCol w:w="470"/>
        <w:gridCol w:w="456"/>
        <w:gridCol w:w="470"/>
        <w:gridCol w:w="443"/>
        <w:gridCol w:w="516"/>
        <w:gridCol w:w="581"/>
        <w:gridCol w:w="516"/>
        <w:gridCol w:w="576"/>
        <w:gridCol w:w="516"/>
        <w:gridCol w:w="516"/>
        <w:gridCol w:w="567"/>
      </w:tblGrid>
      <w:tr w:rsidR="00947A8F" w:rsidRPr="005F6D82" w14:paraId="3B662860" w14:textId="77777777" w:rsidTr="00947A8F">
        <w:trPr>
          <w:trHeight w:val="540"/>
        </w:trPr>
        <w:tc>
          <w:tcPr>
            <w:tcW w:w="2720" w:type="dxa"/>
            <w:shd w:val="clear" w:color="auto" w:fill="auto"/>
            <w:vAlign w:val="center"/>
            <w:hideMark/>
          </w:tcPr>
          <w:p w14:paraId="1FCDC17E" w14:textId="2D55DE63" w:rsidR="00947A8F" w:rsidRPr="005F6D82" w:rsidRDefault="00947A8F"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Dalykas/klasė</w:t>
            </w:r>
          </w:p>
        </w:tc>
        <w:tc>
          <w:tcPr>
            <w:tcW w:w="456" w:type="dxa"/>
            <w:shd w:val="clear" w:color="auto" w:fill="auto"/>
            <w:noWrap/>
            <w:vAlign w:val="center"/>
            <w:hideMark/>
          </w:tcPr>
          <w:p w14:paraId="3384BDA4" w14:textId="77777777" w:rsidR="00947A8F" w:rsidRPr="005F6D82" w:rsidRDefault="00947A8F"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5a</w:t>
            </w:r>
          </w:p>
        </w:tc>
        <w:tc>
          <w:tcPr>
            <w:tcW w:w="470" w:type="dxa"/>
            <w:shd w:val="clear" w:color="auto" w:fill="auto"/>
            <w:noWrap/>
            <w:vAlign w:val="center"/>
            <w:hideMark/>
          </w:tcPr>
          <w:p w14:paraId="066BFF45" w14:textId="77777777" w:rsidR="00947A8F" w:rsidRPr="005F6D82" w:rsidRDefault="00947A8F"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5b</w:t>
            </w:r>
          </w:p>
        </w:tc>
        <w:tc>
          <w:tcPr>
            <w:tcW w:w="443" w:type="dxa"/>
            <w:shd w:val="clear" w:color="auto" w:fill="auto"/>
            <w:noWrap/>
            <w:vAlign w:val="center"/>
            <w:hideMark/>
          </w:tcPr>
          <w:p w14:paraId="782CA080" w14:textId="73F84780" w:rsidR="00947A8F" w:rsidRPr="005F6D82" w:rsidRDefault="00947A8F" w:rsidP="00C403BE">
            <w:pPr>
              <w:tabs>
                <w:tab w:val="left" w:pos="851"/>
              </w:tabs>
              <w:jc w:val="center"/>
              <w:rPr>
                <w:rFonts w:ascii="Times New Roman" w:hAnsi="Times New Roman" w:cs="Times New Roman"/>
                <w:b/>
                <w:lang w:val="lt-LT"/>
              </w:rPr>
            </w:pPr>
            <w:r>
              <w:rPr>
                <w:rFonts w:ascii="Times New Roman" w:hAnsi="Times New Roman" w:cs="Times New Roman"/>
                <w:b/>
                <w:lang w:val="lt-LT"/>
              </w:rPr>
              <w:t>5c</w:t>
            </w:r>
          </w:p>
        </w:tc>
        <w:tc>
          <w:tcPr>
            <w:tcW w:w="470" w:type="dxa"/>
            <w:vAlign w:val="center"/>
          </w:tcPr>
          <w:p w14:paraId="25C8B24A" w14:textId="10A27928" w:rsidR="00947A8F" w:rsidRPr="005F6D82" w:rsidRDefault="00947A8F"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5</w:t>
            </w:r>
            <w:r>
              <w:rPr>
                <w:rFonts w:ascii="Times New Roman" w:hAnsi="Times New Roman" w:cs="Times New Roman"/>
                <w:b/>
                <w:lang w:val="lt-LT"/>
              </w:rPr>
              <w:t>d</w:t>
            </w:r>
          </w:p>
        </w:tc>
        <w:tc>
          <w:tcPr>
            <w:tcW w:w="456" w:type="dxa"/>
            <w:shd w:val="clear" w:color="auto" w:fill="auto"/>
            <w:noWrap/>
            <w:vAlign w:val="center"/>
            <w:hideMark/>
          </w:tcPr>
          <w:p w14:paraId="631655AB" w14:textId="08545189" w:rsidR="00947A8F" w:rsidRPr="005F6D82" w:rsidRDefault="00947A8F"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6a</w:t>
            </w:r>
          </w:p>
        </w:tc>
        <w:tc>
          <w:tcPr>
            <w:tcW w:w="470" w:type="dxa"/>
            <w:shd w:val="clear" w:color="auto" w:fill="auto"/>
            <w:noWrap/>
            <w:vAlign w:val="center"/>
            <w:hideMark/>
          </w:tcPr>
          <w:p w14:paraId="6AE17508" w14:textId="77777777" w:rsidR="00947A8F" w:rsidRPr="005F6D82" w:rsidRDefault="00947A8F"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6b</w:t>
            </w:r>
          </w:p>
        </w:tc>
        <w:tc>
          <w:tcPr>
            <w:tcW w:w="443" w:type="dxa"/>
            <w:shd w:val="clear" w:color="auto" w:fill="auto"/>
            <w:noWrap/>
            <w:vAlign w:val="center"/>
            <w:hideMark/>
          </w:tcPr>
          <w:p w14:paraId="6653B408" w14:textId="77777777" w:rsidR="00947A8F" w:rsidRPr="005F6D82" w:rsidRDefault="00947A8F"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6c</w:t>
            </w:r>
          </w:p>
        </w:tc>
        <w:tc>
          <w:tcPr>
            <w:tcW w:w="516" w:type="dxa"/>
            <w:shd w:val="clear" w:color="auto" w:fill="auto"/>
            <w:noWrap/>
            <w:vAlign w:val="center"/>
            <w:hideMark/>
          </w:tcPr>
          <w:p w14:paraId="342E8820" w14:textId="77777777" w:rsidR="00947A8F" w:rsidRPr="005F6D82" w:rsidRDefault="00947A8F"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7a</w:t>
            </w:r>
          </w:p>
        </w:tc>
        <w:tc>
          <w:tcPr>
            <w:tcW w:w="581" w:type="dxa"/>
            <w:shd w:val="clear" w:color="auto" w:fill="auto"/>
            <w:noWrap/>
            <w:vAlign w:val="center"/>
            <w:hideMark/>
          </w:tcPr>
          <w:p w14:paraId="7828F8B5" w14:textId="77777777" w:rsidR="00947A8F" w:rsidRPr="005F6D82" w:rsidRDefault="00947A8F"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7b</w:t>
            </w:r>
          </w:p>
        </w:tc>
        <w:tc>
          <w:tcPr>
            <w:tcW w:w="516" w:type="dxa"/>
            <w:shd w:val="clear" w:color="auto" w:fill="auto"/>
            <w:noWrap/>
            <w:vAlign w:val="center"/>
            <w:hideMark/>
          </w:tcPr>
          <w:p w14:paraId="56DA23B9" w14:textId="77777777" w:rsidR="00947A8F" w:rsidRPr="005F6D82" w:rsidRDefault="00947A8F"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7c</w:t>
            </w:r>
          </w:p>
        </w:tc>
        <w:tc>
          <w:tcPr>
            <w:tcW w:w="576" w:type="dxa"/>
            <w:shd w:val="clear" w:color="auto" w:fill="auto"/>
            <w:noWrap/>
            <w:vAlign w:val="center"/>
            <w:hideMark/>
          </w:tcPr>
          <w:p w14:paraId="099966AC" w14:textId="77777777" w:rsidR="00947A8F" w:rsidRPr="005F6D82" w:rsidRDefault="00947A8F"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8a</w:t>
            </w:r>
          </w:p>
        </w:tc>
        <w:tc>
          <w:tcPr>
            <w:tcW w:w="516" w:type="dxa"/>
            <w:shd w:val="clear" w:color="auto" w:fill="auto"/>
            <w:noWrap/>
            <w:vAlign w:val="center"/>
            <w:hideMark/>
          </w:tcPr>
          <w:p w14:paraId="5D048EA1" w14:textId="77777777" w:rsidR="00947A8F" w:rsidRPr="005F6D82" w:rsidRDefault="00947A8F"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8b</w:t>
            </w:r>
          </w:p>
        </w:tc>
        <w:tc>
          <w:tcPr>
            <w:tcW w:w="516" w:type="dxa"/>
            <w:shd w:val="clear" w:color="auto" w:fill="auto"/>
            <w:noWrap/>
            <w:vAlign w:val="center"/>
            <w:hideMark/>
          </w:tcPr>
          <w:p w14:paraId="12E08E88" w14:textId="77777777" w:rsidR="00947A8F" w:rsidRPr="005F6D82" w:rsidRDefault="00947A8F"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8c</w:t>
            </w:r>
          </w:p>
        </w:tc>
        <w:tc>
          <w:tcPr>
            <w:tcW w:w="567" w:type="dxa"/>
            <w:shd w:val="clear" w:color="auto" w:fill="auto"/>
            <w:noWrap/>
            <w:vAlign w:val="center"/>
          </w:tcPr>
          <w:p w14:paraId="6EC5F573" w14:textId="3A7C6010" w:rsidR="00947A8F" w:rsidRPr="005F6D82" w:rsidRDefault="00947A8F"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10</w:t>
            </w:r>
          </w:p>
        </w:tc>
      </w:tr>
      <w:tr w:rsidR="00947A8F" w:rsidRPr="005F6D82" w14:paraId="0540A5AF" w14:textId="77777777" w:rsidTr="00947A8F">
        <w:trPr>
          <w:trHeight w:val="315"/>
        </w:trPr>
        <w:tc>
          <w:tcPr>
            <w:tcW w:w="2720" w:type="dxa"/>
            <w:shd w:val="clear" w:color="auto" w:fill="auto"/>
            <w:noWrap/>
            <w:vAlign w:val="center"/>
            <w:hideMark/>
          </w:tcPr>
          <w:p w14:paraId="5927BE6B" w14:textId="3DD50DC6" w:rsidR="00947A8F" w:rsidRPr="005F6D82" w:rsidRDefault="00947A8F" w:rsidP="00C403BE">
            <w:pPr>
              <w:rPr>
                <w:rFonts w:ascii="Times New Roman" w:hAnsi="Times New Roman" w:cs="Times New Roman"/>
                <w:lang w:val="lt-LT" w:eastAsia="lt-LT"/>
              </w:rPr>
            </w:pPr>
            <w:r w:rsidRPr="005F6D82">
              <w:rPr>
                <w:rFonts w:ascii="Times New Roman" w:hAnsi="Times New Roman" w:cs="Times New Roman"/>
                <w:lang w:val="lt-LT" w:eastAsia="lt-LT"/>
              </w:rPr>
              <w:t>Informacinės technologijos, I pogrupis</w:t>
            </w:r>
          </w:p>
        </w:tc>
        <w:tc>
          <w:tcPr>
            <w:tcW w:w="456" w:type="dxa"/>
            <w:shd w:val="clear" w:color="auto" w:fill="auto"/>
            <w:noWrap/>
            <w:vAlign w:val="center"/>
          </w:tcPr>
          <w:p w14:paraId="64C0FD04" w14:textId="07346B2D" w:rsidR="00947A8F" w:rsidRPr="005F6D82" w:rsidRDefault="00947A8F" w:rsidP="00C403BE">
            <w:pPr>
              <w:jc w:val="center"/>
              <w:rPr>
                <w:rFonts w:ascii="Times New Roman" w:hAnsi="Times New Roman" w:cs="Times New Roman"/>
                <w:lang w:val="lt-LT" w:eastAsia="lt-LT"/>
              </w:rPr>
            </w:pPr>
            <w:r w:rsidRPr="005F6D82">
              <w:rPr>
                <w:rFonts w:ascii="Times New Roman" w:hAnsi="Times New Roman" w:cs="Times New Roman"/>
                <w:lang w:val="lt-LT"/>
              </w:rPr>
              <w:t>1</w:t>
            </w:r>
          </w:p>
        </w:tc>
        <w:tc>
          <w:tcPr>
            <w:tcW w:w="470" w:type="dxa"/>
            <w:shd w:val="clear" w:color="auto" w:fill="auto"/>
            <w:noWrap/>
            <w:vAlign w:val="center"/>
          </w:tcPr>
          <w:p w14:paraId="5AB75CBE" w14:textId="010047FC" w:rsidR="00947A8F" w:rsidRPr="005F6D82" w:rsidRDefault="00947A8F" w:rsidP="00C403BE">
            <w:pPr>
              <w:jc w:val="center"/>
              <w:rPr>
                <w:rFonts w:ascii="Times New Roman" w:hAnsi="Times New Roman" w:cs="Times New Roman"/>
                <w:lang w:val="lt-LT" w:eastAsia="lt-LT"/>
              </w:rPr>
            </w:pPr>
            <w:r w:rsidRPr="005F6D82">
              <w:rPr>
                <w:rFonts w:ascii="Times New Roman" w:hAnsi="Times New Roman" w:cs="Times New Roman"/>
                <w:lang w:val="lt-LT"/>
              </w:rPr>
              <w:t>1</w:t>
            </w:r>
          </w:p>
        </w:tc>
        <w:tc>
          <w:tcPr>
            <w:tcW w:w="443" w:type="dxa"/>
            <w:shd w:val="clear" w:color="auto" w:fill="auto"/>
            <w:noWrap/>
            <w:vAlign w:val="center"/>
          </w:tcPr>
          <w:p w14:paraId="476DBA24" w14:textId="5127D63C" w:rsidR="00947A8F" w:rsidRPr="005F6D82" w:rsidRDefault="00947A8F" w:rsidP="00C403BE">
            <w:pPr>
              <w:jc w:val="center"/>
              <w:rPr>
                <w:rFonts w:ascii="Times New Roman" w:hAnsi="Times New Roman" w:cs="Times New Roman"/>
                <w:lang w:val="lt-LT" w:eastAsia="lt-LT"/>
              </w:rPr>
            </w:pPr>
            <w:r w:rsidRPr="005F6D82">
              <w:rPr>
                <w:rFonts w:ascii="Times New Roman" w:hAnsi="Times New Roman" w:cs="Times New Roman"/>
                <w:lang w:val="lt-LT"/>
              </w:rPr>
              <w:t>1</w:t>
            </w:r>
          </w:p>
        </w:tc>
        <w:tc>
          <w:tcPr>
            <w:tcW w:w="470" w:type="dxa"/>
            <w:vAlign w:val="center"/>
          </w:tcPr>
          <w:p w14:paraId="1F7396B1" w14:textId="7D90A55F" w:rsidR="00947A8F" w:rsidRPr="005F6D82" w:rsidRDefault="00947A8F" w:rsidP="00C403BE">
            <w:pPr>
              <w:jc w:val="right"/>
              <w:rPr>
                <w:rFonts w:ascii="Times New Roman" w:hAnsi="Times New Roman" w:cs="Times New Roman"/>
                <w:lang w:val="lt-LT"/>
              </w:rPr>
            </w:pPr>
            <w:r w:rsidRPr="005F6D82">
              <w:rPr>
                <w:rFonts w:ascii="Times New Roman" w:hAnsi="Times New Roman" w:cs="Times New Roman"/>
                <w:lang w:val="lt-LT"/>
              </w:rPr>
              <w:t>1</w:t>
            </w:r>
          </w:p>
        </w:tc>
        <w:tc>
          <w:tcPr>
            <w:tcW w:w="456" w:type="dxa"/>
            <w:shd w:val="clear" w:color="auto" w:fill="auto"/>
            <w:noWrap/>
            <w:vAlign w:val="center"/>
          </w:tcPr>
          <w:p w14:paraId="578ADE1A" w14:textId="1F6C793B" w:rsidR="00947A8F" w:rsidRPr="005F6D82" w:rsidRDefault="00947A8F" w:rsidP="00C403BE">
            <w:pPr>
              <w:jc w:val="right"/>
              <w:rPr>
                <w:rFonts w:ascii="Times New Roman" w:hAnsi="Times New Roman" w:cs="Times New Roman"/>
                <w:lang w:val="lt-LT" w:eastAsia="lt-LT"/>
              </w:rPr>
            </w:pPr>
            <w:r w:rsidRPr="005F6D82">
              <w:rPr>
                <w:rFonts w:ascii="Times New Roman" w:hAnsi="Times New Roman" w:cs="Times New Roman"/>
                <w:lang w:val="lt-LT"/>
              </w:rPr>
              <w:t>1</w:t>
            </w:r>
          </w:p>
        </w:tc>
        <w:tc>
          <w:tcPr>
            <w:tcW w:w="470" w:type="dxa"/>
            <w:shd w:val="clear" w:color="auto" w:fill="auto"/>
            <w:noWrap/>
            <w:vAlign w:val="center"/>
          </w:tcPr>
          <w:p w14:paraId="05778249" w14:textId="170FBB4C" w:rsidR="00947A8F" w:rsidRPr="005F6D82" w:rsidRDefault="00947A8F" w:rsidP="00C403BE">
            <w:pPr>
              <w:jc w:val="center"/>
              <w:rPr>
                <w:rFonts w:ascii="Times New Roman" w:hAnsi="Times New Roman" w:cs="Times New Roman"/>
                <w:lang w:val="lt-LT" w:eastAsia="lt-LT"/>
              </w:rPr>
            </w:pPr>
            <w:r w:rsidRPr="005F6D82">
              <w:rPr>
                <w:rFonts w:ascii="Times New Roman" w:hAnsi="Times New Roman" w:cs="Times New Roman"/>
                <w:lang w:val="lt-LT"/>
              </w:rPr>
              <w:t>1</w:t>
            </w:r>
          </w:p>
        </w:tc>
        <w:tc>
          <w:tcPr>
            <w:tcW w:w="443" w:type="dxa"/>
            <w:shd w:val="clear" w:color="auto" w:fill="auto"/>
            <w:noWrap/>
            <w:vAlign w:val="center"/>
          </w:tcPr>
          <w:p w14:paraId="54CDE124" w14:textId="51910FAD" w:rsidR="00947A8F" w:rsidRPr="005F6D82" w:rsidRDefault="00947A8F" w:rsidP="00C403BE">
            <w:pPr>
              <w:jc w:val="center"/>
              <w:rPr>
                <w:rFonts w:ascii="Times New Roman" w:hAnsi="Times New Roman" w:cs="Times New Roman"/>
                <w:lang w:val="lt-LT" w:eastAsia="lt-LT"/>
              </w:rPr>
            </w:pPr>
            <w:r w:rsidRPr="005F6D82">
              <w:rPr>
                <w:rFonts w:ascii="Times New Roman" w:hAnsi="Times New Roman" w:cs="Times New Roman"/>
                <w:lang w:val="lt-LT"/>
              </w:rPr>
              <w:t>1</w:t>
            </w:r>
          </w:p>
        </w:tc>
        <w:tc>
          <w:tcPr>
            <w:tcW w:w="516" w:type="dxa"/>
            <w:shd w:val="clear" w:color="auto" w:fill="auto"/>
            <w:noWrap/>
            <w:vAlign w:val="center"/>
          </w:tcPr>
          <w:p w14:paraId="79430BE0" w14:textId="5066E77E" w:rsidR="00947A8F" w:rsidRPr="005F6D82" w:rsidRDefault="00947A8F" w:rsidP="00C403BE">
            <w:pPr>
              <w:rPr>
                <w:rFonts w:ascii="Times New Roman" w:hAnsi="Times New Roman" w:cs="Times New Roman"/>
                <w:lang w:val="lt-LT" w:eastAsia="lt-LT"/>
              </w:rPr>
            </w:pPr>
            <w:r>
              <w:rPr>
                <w:rFonts w:ascii="Times New Roman" w:hAnsi="Times New Roman" w:cs="Times New Roman"/>
                <w:lang w:val="lt-LT" w:eastAsia="lt-LT"/>
              </w:rPr>
              <w:t>1</w:t>
            </w:r>
          </w:p>
        </w:tc>
        <w:tc>
          <w:tcPr>
            <w:tcW w:w="581" w:type="dxa"/>
            <w:shd w:val="clear" w:color="auto" w:fill="auto"/>
            <w:noWrap/>
            <w:vAlign w:val="center"/>
          </w:tcPr>
          <w:p w14:paraId="1C2B7C80" w14:textId="16CBA0C5" w:rsidR="00947A8F" w:rsidRPr="005F6D82" w:rsidRDefault="00947A8F" w:rsidP="00C403BE">
            <w:pPr>
              <w:jc w:val="center"/>
              <w:rPr>
                <w:rFonts w:ascii="Times New Roman" w:hAnsi="Times New Roman" w:cs="Times New Roman"/>
                <w:lang w:val="lt-LT" w:eastAsia="lt-LT"/>
              </w:rPr>
            </w:pPr>
            <w:r>
              <w:rPr>
                <w:rFonts w:ascii="Times New Roman" w:hAnsi="Times New Roman" w:cs="Times New Roman"/>
                <w:lang w:val="lt-LT" w:eastAsia="lt-LT"/>
              </w:rPr>
              <w:t>1</w:t>
            </w:r>
          </w:p>
        </w:tc>
        <w:tc>
          <w:tcPr>
            <w:tcW w:w="516" w:type="dxa"/>
            <w:shd w:val="clear" w:color="auto" w:fill="auto"/>
            <w:noWrap/>
            <w:vAlign w:val="center"/>
          </w:tcPr>
          <w:p w14:paraId="4B53F22C" w14:textId="1CE370CC" w:rsidR="00947A8F" w:rsidRPr="005F6D82" w:rsidRDefault="00947A8F" w:rsidP="00C403BE">
            <w:pPr>
              <w:jc w:val="center"/>
              <w:rPr>
                <w:rFonts w:ascii="Times New Roman" w:hAnsi="Times New Roman" w:cs="Times New Roman"/>
                <w:lang w:val="lt-LT" w:eastAsia="lt-LT"/>
              </w:rPr>
            </w:pPr>
            <w:r>
              <w:rPr>
                <w:rFonts w:ascii="Times New Roman" w:hAnsi="Times New Roman" w:cs="Times New Roman"/>
                <w:lang w:val="lt-LT" w:eastAsia="lt-LT"/>
              </w:rPr>
              <w:t>1</w:t>
            </w:r>
          </w:p>
        </w:tc>
        <w:tc>
          <w:tcPr>
            <w:tcW w:w="576" w:type="dxa"/>
            <w:shd w:val="clear" w:color="auto" w:fill="auto"/>
            <w:noWrap/>
            <w:vAlign w:val="center"/>
          </w:tcPr>
          <w:p w14:paraId="6E7E5A3F" w14:textId="48B583B6" w:rsidR="00947A8F" w:rsidRPr="005F6D82" w:rsidRDefault="00947A8F" w:rsidP="00C403BE">
            <w:pPr>
              <w:jc w:val="center"/>
              <w:rPr>
                <w:rFonts w:ascii="Times New Roman" w:hAnsi="Times New Roman" w:cs="Times New Roman"/>
                <w:lang w:val="lt-LT" w:eastAsia="lt-LT"/>
              </w:rPr>
            </w:pPr>
            <w:r w:rsidRPr="005F6D82">
              <w:rPr>
                <w:rFonts w:ascii="Times New Roman" w:hAnsi="Times New Roman" w:cs="Times New Roman"/>
                <w:lang w:val="lt-LT"/>
              </w:rPr>
              <w:t>0,5</w:t>
            </w:r>
          </w:p>
        </w:tc>
        <w:tc>
          <w:tcPr>
            <w:tcW w:w="516" w:type="dxa"/>
            <w:shd w:val="clear" w:color="auto" w:fill="auto"/>
            <w:noWrap/>
            <w:vAlign w:val="center"/>
          </w:tcPr>
          <w:p w14:paraId="0059220B" w14:textId="0DD9B297" w:rsidR="00947A8F" w:rsidRPr="005F6D82" w:rsidRDefault="00947A8F" w:rsidP="00C403BE">
            <w:pPr>
              <w:jc w:val="center"/>
              <w:rPr>
                <w:rFonts w:ascii="Times New Roman" w:hAnsi="Times New Roman" w:cs="Times New Roman"/>
                <w:lang w:val="lt-LT" w:eastAsia="lt-LT"/>
              </w:rPr>
            </w:pPr>
            <w:r w:rsidRPr="005F6D82">
              <w:rPr>
                <w:rFonts w:ascii="Times New Roman" w:hAnsi="Times New Roman" w:cs="Times New Roman"/>
                <w:lang w:val="lt-LT"/>
              </w:rPr>
              <w:t>0,5</w:t>
            </w:r>
          </w:p>
        </w:tc>
        <w:tc>
          <w:tcPr>
            <w:tcW w:w="516" w:type="dxa"/>
            <w:shd w:val="clear" w:color="auto" w:fill="auto"/>
            <w:noWrap/>
            <w:vAlign w:val="center"/>
          </w:tcPr>
          <w:p w14:paraId="767BBCE9" w14:textId="0900D02B" w:rsidR="00947A8F" w:rsidRPr="005F6D82" w:rsidRDefault="00947A8F" w:rsidP="00C403BE">
            <w:pPr>
              <w:jc w:val="center"/>
              <w:rPr>
                <w:rFonts w:ascii="Times New Roman" w:hAnsi="Times New Roman" w:cs="Times New Roman"/>
                <w:lang w:val="lt-LT" w:eastAsia="lt-LT"/>
              </w:rPr>
            </w:pPr>
            <w:r w:rsidRPr="005F6D82">
              <w:rPr>
                <w:rFonts w:ascii="Times New Roman" w:hAnsi="Times New Roman" w:cs="Times New Roman"/>
                <w:lang w:val="lt-LT"/>
              </w:rPr>
              <w:t>0,5</w:t>
            </w:r>
          </w:p>
        </w:tc>
        <w:tc>
          <w:tcPr>
            <w:tcW w:w="567" w:type="dxa"/>
            <w:shd w:val="clear" w:color="auto" w:fill="auto"/>
            <w:noWrap/>
            <w:vAlign w:val="center"/>
          </w:tcPr>
          <w:p w14:paraId="3B63F87D" w14:textId="7C6BE4B9" w:rsidR="00947A8F" w:rsidRPr="005F6D82" w:rsidRDefault="00947A8F" w:rsidP="00C403BE">
            <w:pPr>
              <w:jc w:val="center"/>
              <w:rPr>
                <w:rFonts w:ascii="Times New Roman" w:hAnsi="Times New Roman" w:cs="Times New Roman"/>
                <w:bCs/>
                <w:lang w:val="lt-LT" w:eastAsia="lt-LT"/>
              </w:rPr>
            </w:pPr>
            <w:r w:rsidRPr="005F6D82">
              <w:rPr>
                <w:rFonts w:ascii="Times New Roman" w:hAnsi="Times New Roman" w:cs="Times New Roman"/>
                <w:lang w:val="lt-LT"/>
              </w:rPr>
              <w:t>1</w:t>
            </w:r>
          </w:p>
        </w:tc>
      </w:tr>
      <w:tr w:rsidR="00947A8F" w:rsidRPr="005F6D82" w14:paraId="5BEF0A76" w14:textId="77777777" w:rsidTr="00FC5920">
        <w:trPr>
          <w:trHeight w:val="300"/>
        </w:trPr>
        <w:tc>
          <w:tcPr>
            <w:tcW w:w="2720" w:type="dxa"/>
            <w:shd w:val="clear" w:color="auto" w:fill="auto"/>
            <w:noWrap/>
            <w:vAlign w:val="center"/>
            <w:hideMark/>
          </w:tcPr>
          <w:p w14:paraId="1C20EEFC" w14:textId="4AC8C661" w:rsidR="00947A8F" w:rsidRPr="005F6D82" w:rsidRDefault="00947A8F" w:rsidP="00C403BE">
            <w:pPr>
              <w:rPr>
                <w:rFonts w:ascii="Times New Roman" w:hAnsi="Times New Roman" w:cs="Times New Roman"/>
                <w:lang w:val="lt-LT" w:eastAsia="lt-LT"/>
              </w:rPr>
            </w:pPr>
            <w:r w:rsidRPr="005F6D82">
              <w:rPr>
                <w:rFonts w:ascii="Times New Roman" w:hAnsi="Times New Roman" w:cs="Times New Roman"/>
                <w:lang w:val="lt-LT" w:eastAsia="lt-LT"/>
              </w:rPr>
              <w:t>Informacinės technologijos , II pogrupis</w:t>
            </w:r>
          </w:p>
        </w:tc>
        <w:tc>
          <w:tcPr>
            <w:tcW w:w="456" w:type="dxa"/>
            <w:shd w:val="clear" w:color="auto" w:fill="auto"/>
            <w:noWrap/>
            <w:vAlign w:val="center"/>
          </w:tcPr>
          <w:p w14:paraId="367D0D2B" w14:textId="10C75E97" w:rsidR="00947A8F" w:rsidRPr="005F6D82" w:rsidRDefault="00947A8F" w:rsidP="00C403BE">
            <w:pPr>
              <w:jc w:val="center"/>
              <w:rPr>
                <w:rFonts w:ascii="Times New Roman" w:hAnsi="Times New Roman" w:cs="Times New Roman"/>
                <w:lang w:val="lt-LT" w:eastAsia="lt-LT"/>
              </w:rPr>
            </w:pPr>
            <w:r w:rsidRPr="005F6D82">
              <w:rPr>
                <w:rFonts w:ascii="Times New Roman" w:hAnsi="Times New Roman" w:cs="Times New Roman"/>
                <w:lang w:val="lt-LT"/>
              </w:rPr>
              <w:t>1</w:t>
            </w:r>
          </w:p>
        </w:tc>
        <w:tc>
          <w:tcPr>
            <w:tcW w:w="470" w:type="dxa"/>
            <w:shd w:val="clear" w:color="auto" w:fill="auto"/>
            <w:noWrap/>
            <w:vAlign w:val="center"/>
          </w:tcPr>
          <w:p w14:paraId="766EF95E" w14:textId="4B8471A4" w:rsidR="00947A8F" w:rsidRPr="005F6D82" w:rsidRDefault="00947A8F" w:rsidP="00C403BE">
            <w:pPr>
              <w:jc w:val="center"/>
              <w:rPr>
                <w:rFonts w:ascii="Times New Roman" w:hAnsi="Times New Roman" w:cs="Times New Roman"/>
                <w:lang w:val="lt-LT" w:eastAsia="lt-LT"/>
              </w:rPr>
            </w:pPr>
            <w:r w:rsidRPr="005F6D82">
              <w:rPr>
                <w:rFonts w:ascii="Times New Roman" w:hAnsi="Times New Roman" w:cs="Times New Roman"/>
                <w:lang w:val="lt-LT"/>
              </w:rPr>
              <w:t>1</w:t>
            </w:r>
          </w:p>
        </w:tc>
        <w:tc>
          <w:tcPr>
            <w:tcW w:w="443" w:type="dxa"/>
            <w:shd w:val="clear" w:color="auto" w:fill="auto"/>
            <w:noWrap/>
            <w:vAlign w:val="center"/>
          </w:tcPr>
          <w:p w14:paraId="1A6187AF" w14:textId="26E76456" w:rsidR="00947A8F" w:rsidRPr="005F6D82" w:rsidRDefault="00947A8F" w:rsidP="00C403BE">
            <w:pPr>
              <w:jc w:val="center"/>
              <w:rPr>
                <w:rFonts w:ascii="Times New Roman" w:hAnsi="Times New Roman" w:cs="Times New Roman"/>
                <w:lang w:val="lt-LT" w:eastAsia="lt-LT"/>
              </w:rPr>
            </w:pPr>
            <w:r w:rsidRPr="005F6D82">
              <w:rPr>
                <w:rFonts w:ascii="Times New Roman" w:hAnsi="Times New Roman" w:cs="Times New Roman"/>
                <w:lang w:val="lt-LT"/>
              </w:rPr>
              <w:t>1</w:t>
            </w:r>
          </w:p>
        </w:tc>
        <w:tc>
          <w:tcPr>
            <w:tcW w:w="470" w:type="dxa"/>
            <w:vAlign w:val="center"/>
          </w:tcPr>
          <w:p w14:paraId="3C67BE94" w14:textId="16010971" w:rsidR="00947A8F" w:rsidRPr="005F6D82" w:rsidRDefault="00947A8F" w:rsidP="00C403BE">
            <w:pPr>
              <w:jc w:val="center"/>
              <w:rPr>
                <w:rFonts w:ascii="Times New Roman" w:hAnsi="Times New Roman" w:cs="Times New Roman"/>
                <w:lang w:val="lt-LT"/>
              </w:rPr>
            </w:pPr>
            <w:r w:rsidRPr="005F6D82">
              <w:rPr>
                <w:rFonts w:ascii="Times New Roman" w:hAnsi="Times New Roman" w:cs="Times New Roman"/>
                <w:lang w:val="lt-LT"/>
              </w:rPr>
              <w:t>1</w:t>
            </w:r>
          </w:p>
        </w:tc>
        <w:tc>
          <w:tcPr>
            <w:tcW w:w="456" w:type="dxa"/>
            <w:shd w:val="clear" w:color="auto" w:fill="auto"/>
            <w:noWrap/>
            <w:vAlign w:val="center"/>
          </w:tcPr>
          <w:p w14:paraId="2A9EF3DB" w14:textId="3068B801" w:rsidR="00947A8F" w:rsidRPr="005F6D82" w:rsidRDefault="00947A8F" w:rsidP="00C403BE">
            <w:pPr>
              <w:jc w:val="center"/>
              <w:rPr>
                <w:rFonts w:ascii="Times New Roman" w:hAnsi="Times New Roman" w:cs="Times New Roman"/>
                <w:lang w:val="lt-LT" w:eastAsia="lt-LT"/>
              </w:rPr>
            </w:pPr>
            <w:r w:rsidRPr="005F6D82">
              <w:rPr>
                <w:rFonts w:ascii="Times New Roman" w:hAnsi="Times New Roman" w:cs="Times New Roman"/>
                <w:lang w:val="lt-LT"/>
              </w:rPr>
              <w:t>1</w:t>
            </w:r>
          </w:p>
        </w:tc>
        <w:tc>
          <w:tcPr>
            <w:tcW w:w="470" w:type="dxa"/>
            <w:shd w:val="clear" w:color="auto" w:fill="auto"/>
            <w:noWrap/>
            <w:vAlign w:val="center"/>
          </w:tcPr>
          <w:p w14:paraId="2EFDE3A3" w14:textId="20D0AFBE" w:rsidR="00947A8F" w:rsidRPr="005F6D82" w:rsidRDefault="00947A8F" w:rsidP="00C403BE">
            <w:pPr>
              <w:jc w:val="center"/>
              <w:rPr>
                <w:rFonts w:ascii="Times New Roman" w:hAnsi="Times New Roman" w:cs="Times New Roman"/>
                <w:lang w:val="lt-LT" w:eastAsia="lt-LT"/>
              </w:rPr>
            </w:pPr>
            <w:r w:rsidRPr="005F6D82">
              <w:rPr>
                <w:rFonts w:ascii="Times New Roman" w:hAnsi="Times New Roman" w:cs="Times New Roman"/>
                <w:lang w:val="lt-LT"/>
              </w:rPr>
              <w:t>1</w:t>
            </w:r>
          </w:p>
        </w:tc>
        <w:tc>
          <w:tcPr>
            <w:tcW w:w="443" w:type="dxa"/>
            <w:shd w:val="clear" w:color="auto" w:fill="auto"/>
            <w:noWrap/>
            <w:vAlign w:val="center"/>
          </w:tcPr>
          <w:p w14:paraId="5D12BE34" w14:textId="00F2CA4B" w:rsidR="00947A8F" w:rsidRPr="005F6D82" w:rsidRDefault="00947A8F" w:rsidP="00C403BE">
            <w:pPr>
              <w:jc w:val="center"/>
              <w:rPr>
                <w:rFonts w:ascii="Times New Roman" w:hAnsi="Times New Roman" w:cs="Times New Roman"/>
                <w:lang w:val="lt-LT" w:eastAsia="lt-LT"/>
              </w:rPr>
            </w:pPr>
            <w:r w:rsidRPr="005F6D82">
              <w:rPr>
                <w:rFonts w:ascii="Times New Roman" w:hAnsi="Times New Roman" w:cs="Times New Roman"/>
                <w:lang w:val="lt-LT"/>
              </w:rPr>
              <w:t>1</w:t>
            </w:r>
          </w:p>
        </w:tc>
        <w:tc>
          <w:tcPr>
            <w:tcW w:w="516" w:type="dxa"/>
            <w:shd w:val="clear" w:color="auto" w:fill="auto"/>
            <w:noWrap/>
            <w:vAlign w:val="center"/>
          </w:tcPr>
          <w:p w14:paraId="3317B080" w14:textId="5D70EDDC" w:rsidR="00947A8F" w:rsidRPr="005F6D82" w:rsidRDefault="00947A8F" w:rsidP="00C403BE">
            <w:pPr>
              <w:jc w:val="center"/>
              <w:rPr>
                <w:rFonts w:ascii="Times New Roman" w:hAnsi="Times New Roman" w:cs="Times New Roman"/>
                <w:lang w:val="lt-LT" w:eastAsia="lt-LT"/>
              </w:rPr>
            </w:pPr>
            <w:r>
              <w:rPr>
                <w:rFonts w:ascii="Times New Roman" w:hAnsi="Times New Roman" w:cs="Times New Roman"/>
                <w:lang w:val="lt-LT" w:eastAsia="lt-LT"/>
              </w:rPr>
              <w:t>1</w:t>
            </w:r>
          </w:p>
        </w:tc>
        <w:tc>
          <w:tcPr>
            <w:tcW w:w="581" w:type="dxa"/>
            <w:shd w:val="clear" w:color="auto" w:fill="auto"/>
            <w:noWrap/>
            <w:vAlign w:val="center"/>
          </w:tcPr>
          <w:p w14:paraId="2EDAEFA6" w14:textId="5977B57E" w:rsidR="00947A8F" w:rsidRPr="005F6D82" w:rsidRDefault="00947A8F" w:rsidP="00C403BE">
            <w:pPr>
              <w:jc w:val="center"/>
              <w:rPr>
                <w:rFonts w:ascii="Times New Roman" w:hAnsi="Times New Roman" w:cs="Times New Roman"/>
                <w:lang w:val="lt-LT" w:eastAsia="lt-LT"/>
              </w:rPr>
            </w:pPr>
            <w:r>
              <w:rPr>
                <w:rFonts w:ascii="Times New Roman" w:hAnsi="Times New Roman" w:cs="Times New Roman"/>
                <w:lang w:val="lt-LT" w:eastAsia="lt-LT"/>
              </w:rPr>
              <w:t>1</w:t>
            </w:r>
          </w:p>
        </w:tc>
        <w:tc>
          <w:tcPr>
            <w:tcW w:w="516" w:type="dxa"/>
            <w:shd w:val="clear" w:color="auto" w:fill="auto"/>
            <w:noWrap/>
            <w:vAlign w:val="center"/>
          </w:tcPr>
          <w:p w14:paraId="20288248" w14:textId="5547ED80" w:rsidR="00947A8F" w:rsidRPr="005F6D82" w:rsidRDefault="00947A8F" w:rsidP="00C403BE">
            <w:pPr>
              <w:jc w:val="center"/>
              <w:rPr>
                <w:rFonts w:ascii="Times New Roman" w:hAnsi="Times New Roman" w:cs="Times New Roman"/>
                <w:lang w:val="lt-LT" w:eastAsia="lt-LT"/>
              </w:rPr>
            </w:pPr>
            <w:r>
              <w:rPr>
                <w:rFonts w:ascii="Times New Roman" w:hAnsi="Times New Roman" w:cs="Times New Roman"/>
                <w:lang w:val="lt-LT" w:eastAsia="lt-LT"/>
              </w:rPr>
              <w:t>1</w:t>
            </w:r>
          </w:p>
        </w:tc>
        <w:tc>
          <w:tcPr>
            <w:tcW w:w="576" w:type="dxa"/>
            <w:shd w:val="clear" w:color="auto" w:fill="auto"/>
            <w:noWrap/>
            <w:vAlign w:val="center"/>
          </w:tcPr>
          <w:p w14:paraId="4D1AC8DD" w14:textId="40FA5214" w:rsidR="00947A8F" w:rsidRPr="005F6D82" w:rsidRDefault="00947A8F" w:rsidP="00C403BE">
            <w:pPr>
              <w:jc w:val="center"/>
              <w:rPr>
                <w:rFonts w:ascii="Times New Roman" w:hAnsi="Times New Roman" w:cs="Times New Roman"/>
                <w:lang w:val="lt-LT" w:eastAsia="lt-LT"/>
              </w:rPr>
            </w:pPr>
            <w:r w:rsidRPr="005F6D82">
              <w:rPr>
                <w:rFonts w:ascii="Times New Roman" w:hAnsi="Times New Roman" w:cs="Times New Roman"/>
                <w:lang w:val="lt-LT"/>
              </w:rPr>
              <w:t>0,5 </w:t>
            </w:r>
          </w:p>
        </w:tc>
        <w:tc>
          <w:tcPr>
            <w:tcW w:w="516" w:type="dxa"/>
            <w:shd w:val="clear" w:color="auto" w:fill="auto"/>
            <w:noWrap/>
            <w:vAlign w:val="center"/>
          </w:tcPr>
          <w:p w14:paraId="1798B5C8" w14:textId="70C2479C" w:rsidR="00947A8F" w:rsidRPr="005F6D82" w:rsidRDefault="00947A8F" w:rsidP="00C403BE">
            <w:pPr>
              <w:jc w:val="center"/>
              <w:rPr>
                <w:rFonts w:ascii="Times New Roman" w:hAnsi="Times New Roman" w:cs="Times New Roman"/>
                <w:lang w:val="lt-LT" w:eastAsia="lt-LT"/>
              </w:rPr>
            </w:pPr>
            <w:r w:rsidRPr="005F6D82">
              <w:rPr>
                <w:rFonts w:ascii="Times New Roman" w:hAnsi="Times New Roman" w:cs="Times New Roman"/>
                <w:lang w:val="lt-LT"/>
              </w:rPr>
              <w:t>0,5</w:t>
            </w:r>
          </w:p>
        </w:tc>
        <w:tc>
          <w:tcPr>
            <w:tcW w:w="516" w:type="dxa"/>
            <w:shd w:val="clear" w:color="auto" w:fill="auto"/>
            <w:noWrap/>
            <w:vAlign w:val="center"/>
          </w:tcPr>
          <w:p w14:paraId="588277EC" w14:textId="6BA0AF69" w:rsidR="00947A8F" w:rsidRPr="005F6D82" w:rsidRDefault="00947A8F" w:rsidP="00C403BE">
            <w:pPr>
              <w:jc w:val="center"/>
              <w:rPr>
                <w:rFonts w:ascii="Times New Roman" w:hAnsi="Times New Roman" w:cs="Times New Roman"/>
                <w:lang w:val="lt-LT" w:eastAsia="lt-LT"/>
              </w:rPr>
            </w:pPr>
            <w:r w:rsidRPr="005F6D82">
              <w:rPr>
                <w:rFonts w:ascii="Times New Roman" w:hAnsi="Times New Roman" w:cs="Times New Roman"/>
                <w:lang w:val="lt-LT"/>
              </w:rPr>
              <w:t>0,5</w:t>
            </w:r>
          </w:p>
        </w:tc>
        <w:tc>
          <w:tcPr>
            <w:tcW w:w="567" w:type="dxa"/>
            <w:shd w:val="clear" w:color="auto" w:fill="auto"/>
            <w:noWrap/>
            <w:vAlign w:val="center"/>
          </w:tcPr>
          <w:p w14:paraId="3CC7E6D3" w14:textId="52328DEF" w:rsidR="00947A8F" w:rsidRPr="005F6D82" w:rsidRDefault="00947A8F" w:rsidP="00C403BE">
            <w:pPr>
              <w:jc w:val="center"/>
              <w:rPr>
                <w:rFonts w:ascii="Times New Roman" w:hAnsi="Times New Roman" w:cs="Times New Roman"/>
                <w:bCs/>
                <w:lang w:val="lt-LT" w:eastAsia="lt-LT"/>
              </w:rPr>
            </w:pPr>
            <w:r w:rsidRPr="005F6D82">
              <w:rPr>
                <w:rFonts w:ascii="Times New Roman" w:hAnsi="Times New Roman" w:cs="Times New Roman"/>
                <w:lang w:val="lt-LT"/>
              </w:rPr>
              <w:t> </w:t>
            </w:r>
          </w:p>
        </w:tc>
      </w:tr>
    </w:tbl>
    <w:p w14:paraId="5C48850B" w14:textId="77777777" w:rsidR="001F7081" w:rsidRPr="005F6D82" w:rsidRDefault="001F7081" w:rsidP="00C403BE">
      <w:pPr>
        <w:tabs>
          <w:tab w:val="left" w:pos="851"/>
        </w:tabs>
        <w:jc w:val="both"/>
        <w:rPr>
          <w:rFonts w:ascii="Times New Roman" w:hAnsi="Times New Roman" w:cs="Times New Roman"/>
          <w:lang w:val="lt-LT"/>
        </w:rPr>
      </w:pPr>
    </w:p>
    <w:p w14:paraId="17D39B07" w14:textId="64C11D7D" w:rsidR="00531CC4" w:rsidRPr="005F6D82" w:rsidRDefault="00C25C9A" w:rsidP="00C403BE">
      <w:pPr>
        <w:tabs>
          <w:tab w:val="left" w:pos="1418"/>
        </w:tabs>
        <w:jc w:val="center"/>
        <w:rPr>
          <w:rFonts w:ascii="Times New Roman" w:hAnsi="Times New Roman" w:cs="Times New Roman"/>
          <w:b/>
          <w:bCs/>
          <w:lang w:val="lt-LT"/>
        </w:rPr>
      </w:pPr>
      <w:r>
        <w:rPr>
          <w:rFonts w:ascii="Times New Roman" w:hAnsi="Times New Roman" w:cs="Times New Roman"/>
          <w:b/>
          <w:bCs/>
          <w:lang w:val="lt-LT"/>
        </w:rPr>
        <w:t xml:space="preserve">KETURIOLIKTASIS </w:t>
      </w:r>
      <w:r w:rsidR="00531CC4" w:rsidRPr="005F6D82">
        <w:rPr>
          <w:rFonts w:ascii="Times New Roman" w:hAnsi="Times New Roman" w:cs="Times New Roman"/>
          <w:b/>
          <w:bCs/>
          <w:lang w:val="lt-LT"/>
        </w:rPr>
        <w:t>SKIRSNIS</w:t>
      </w:r>
    </w:p>
    <w:p w14:paraId="3C195C02" w14:textId="305928C0" w:rsidR="00531CC4" w:rsidRPr="005F6D82" w:rsidRDefault="00531CC4" w:rsidP="00C403BE">
      <w:pPr>
        <w:tabs>
          <w:tab w:val="left" w:pos="1418"/>
        </w:tabs>
        <w:jc w:val="center"/>
        <w:rPr>
          <w:rFonts w:ascii="Times New Roman" w:hAnsi="Times New Roman" w:cs="Times New Roman"/>
          <w:b/>
          <w:bCs/>
          <w:lang w:val="lt-LT"/>
        </w:rPr>
      </w:pPr>
      <w:r w:rsidRPr="005F6D82">
        <w:rPr>
          <w:rFonts w:ascii="Times New Roman" w:hAnsi="Times New Roman" w:cs="Times New Roman"/>
          <w:b/>
          <w:bCs/>
          <w:lang w:val="lt-LT"/>
        </w:rPr>
        <w:t>UGDYMO ORGANIZAVIMAS GRUPINE MOKYMOSI FORMA NUOTOLINIU MOKYMO PROCESO ORGANIZAVIMO BŪDU MOKINIAMS, KURIE MOKOMI KASDIENIU MOKYMO PROCESO ORGANIZAVIMO BŪDU</w:t>
      </w:r>
    </w:p>
    <w:p w14:paraId="677D21AB" w14:textId="77777777" w:rsidR="00531CC4" w:rsidRPr="009A1DDB" w:rsidRDefault="00531CC4" w:rsidP="009A1DDB">
      <w:pPr>
        <w:pStyle w:val="Sraopastraipa"/>
        <w:tabs>
          <w:tab w:val="left" w:pos="1134"/>
        </w:tabs>
        <w:ind w:left="851"/>
        <w:jc w:val="center"/>
        <w:rPr>
          <w:rFonts w:ascii="Times New Roman" w:hAnsi="Times New Roman" w:cs="Times New Roman"/>
          <w:lang w:val="lt-LT"/>
        </w:rPr>
      </w:pPr>
    </w:p>
    <w:p w14:paraId="1FCCCE1F" w14:textId="57847F16" w:rsidR="00CA7779" w:rsidRPr="005F6D82" w:rsidRDefault="00CA7779" w:rsidP="006C2E08">
      <w:pPr>
        <w:pStyle w:val="Sraopastraipa"/>
        <w:numPr>
          <w:ilvl w:val="0"/>
          <w:numId w:val="18"/>
        </w:numPr>
        <w:tabs>
          <w:tab w:val="left" w:pos="1134"/>
        </w:tabs>
        <w:ind w:left="0" w:firstLine="851"/>
        <w:jc w:val="both"/>
        <w:rPr>
          <w:rFonts w:ascii="Times New Roman" w:hAnsi="Times New Roman" w:cs="Times New Roman"/>
          <w:lang w:val="lt-LT"/>
        </w:rPr>
      </w:pPr>
      <w:r w:rsidRPr="005F6D82">
        <w:rPr>
          <w:rFonts w:ascii="Times New Roman" w:hAnsi="Times New Roman" w:cs="Times New Roman"/>
          <w:lang w:val="lt-LT"/>
        </w:rPr>
        <w:t>Mokykla gali priimti sprendimą mokiniams, kurie mokomi kasdieniu mokymo proceso organizavimo būdu, dalį ugdymo proceso įgyvendinti nuotoliniu mokymo proceso organizavimo būdu: 5–8 klasių mokiniams iki 10 procentų ugdymo procesui skiriamo laiko per mokslo metus, o 9–10 klasių mokiniams – iki 30 procentų.</w:t>
      </w:r>
    </w:p>
    <w:p w14:paraId="6C9DA16D" w14:textId="5B60BAD5" w:rsidR="00121688" w:rsidRPr="00C25C9A" w:rsidRDefault="00F315E0" w:rsidP="006C2E08">
      <w:pPr>
        <w:pStyle w:val="Sraopastraipa"/>
        <w:numPr>
          <w:ilvl w:val="0"/>
          <w:numId w:val="18"/>
        </w:numPr>
        <w:tabs>
          <w:tab w:val="left" w:pos="1134"/>
        </w:tabs>
        <w:ind w:left="0" w:firstLine="851"/>
        <w:jc w:val="both"/>
        <w:rPr>
          <w:rFonts w:ascii="Times New Roman" w:hAnsi="Times New Roman" w:cs="Times New Roman"/>
          <w:lang w:val="lt-LT"/>
        </w:rPr>
      </w:pPr>
      <w:r w:rsidRPr="00C25C9A">
        <w:rPr>
          <w:rFonts w:ascii="Times New Roman" w:hAnsi="Times New Roman" w:cs="Times New Roman"/>
          <w:lang w:val="lt-LT"/>
        </w:rPr>
        <w:t xml:space="preserve"> </w:t>
      </w:r>
      <w:r w:rsidR="00CA7779" w:rsidRPr="00C25C9A">
        <w:rPr>
          <w:rFonts w:ascii="Times New Roman" w:hAnsi="Times New Roman" w:cs="Times New Roman"/>
          <w:lang w:val="lt-LT"/>
        </w:rPr>
        <w:t>Mokykla, planuodama organizuoti ugdymo procesą nuotoliniu mokymo proceso organizavimo būdu,</w:t>
      </w:r>
      <w:r w:rsidR="001433E2" w:rsidRPr="00C25C9A">
        <w:rPr>
          <w:rFonts w:ascii="Times New Roman" w:hAnsi="Times New Roman" w:cs="Times New Roman"/>
          <w:lang w:val="lt-LT"/>
        </w:rPr>
        <w:t xml:space="preserve"> </w:t>
      </w:r>
      <w:r w:rsidR="00531CC4" w:rsidRPr="00C25C9A">
        <w:rPr>
          <w:rFonts w:ascii="Times New Roman" w:hAnsi="Times New Roman" w:cs="Times New Roman"/>
          <w:lang w:val="lt-LT"/>
        </w:rPr>
        <w:t>vadovauj</w:t>
      </w:r>
      <w:r w:rsidR="00C25C9A" w:rsidRPr="00C25C9A">
        <w:rPr>
          <w:rFonts w:ascii="Times New Roman" w:hAnsi="Times New Roman" w:cs="Times New Roman"/>
          <w:lang w:val="lt-LT"/>
        </w:rPr>
        <w:t>as</w:t>
      </w:r>
      <w:r w:rsidR="00531CC4" w:rsidRPr="00C25C9A">
        <w:rPr>
          <w:rFonts w:ascii="Times New Roman" w:hAnsi="Times New Roman" w:cs="Times New Roman"/>
          <w:lang w:val="lt-LT"/>
        </w:rPr>
        <w:t>i Mokymo nuotoliniu ugdymo proceso organizavimo būdu kriterijų aprašu, patvirtintu Lietuvos Respublikos švietimo, mokslo ir sporto ministro 2020 m. liepos 3 d. įsakymu Nr. V-1006 „Dėl Mokymo nuotoliniu ugdymo proceso organizavimo būdu kriterijų aprašo patvirtinimo“</w:t>
      </w:r>
      <w:r w:rsidR="00121688" w:rsidRPr="00C25C9A">
        <w:rPr>
          <w:rFonts w:ascii="Times New Roman" w:hAnsi="Times New Roman" w:cs="Times New Roman"/>
          <w:lang w:val="lt-LT"/>
        </w:rPr>
        <w:t xml:space="preserve"> ir Mokyklos ugdymo(si) proceso organizavimo nuotoliniu būdu tvarkos aprašu, patvirtintu mokyklos direktoriaus 2021 m. gegužės 20 d. įsakymu Nr. V-24.</w:t>
      </w:r>
    </w:p>
    <w:p w14:paraId="24159865" w14:textId="389D45AC" w:rsidR="00C23734" w:rsidRPr="00C25C9A" w:rsidRDefault="00C23734" w:rsidP="006C2E08">
      <w:pPr>
        <w:pStyle w:val="Sraopastraipa"/>
        <w:numPr>
          <w:ilvl w:val="0"/>
          <w:numId w:val="18"/>
        </w:numPr>
        <w:tabs>
          <w:tab w:val="left" w:pos="1134"/>
        </w:tabs>
        <w:ind w:left="0" w:firstLine="851"/>
        <w:jc w:val="both"/>
        <w:rPr>
          <w:rFonts w:ascii="Times New Roman" w:hAnsi="Times New Roman" w:cs="Times New Roman"/>
          <w:lang w:val="lt-LT"/>
        </w:rPr>
      </w:pPr>
      <w:r w:rsidRPr="00C25C9A">
        <w:rPr>
          <w:rFonts w:ascii="Times New Roman" w:eastAsia="Calibri" w:hAnsi="Times New Roman" w:cs="Times New Roman"/>
          <w:lang w:val="pt-BR"/>
        </w:rPr>
        <w:t xml:space="preserve"> Nuotoliniu mokymo proceso organizavimo būdu gali būti organizuojama:</w:t>
      </w:r>
    </w:p>
    <w:p w14:paraId="448E4FD1" w14:textId="4371B0B0" w:rsidR="00121688" w:rsidRPr="00C25C9A" w:rsidRDefault="00F315E0" w:rsidP="006C2E08">
      <w:pPr>
        <w:pStyle w:val="Sraopastraipa"/>
        <w:numPr>
          <w:ilvl w:val="1"/>
          <w:numId w:val="18"/>
        </w:numPr>
        <w:tabs>
          <w:tab w:val="left" w:pos="1134"/>
          <w:tab w:val="left" w:pos="1418"/>
          <w:tab w:val="left" w:pos="1560"/>
        </w:tabs>
        <w:ind w:left="0" w:firstLine="851"/>
        <w:jc w:val="both"/>
        <w:rPr>
          <w:rFonts w:ascii="Times New Roman" w:hAnsi="Times New Roman" w:cs="Times New Roman"/>
          <w:lang w:val="lt-LT"/>
        </w:rPr>
      </w:pPr>
      <w:r w:rsidRPr="00C25C9A">
        <w:rPr>
          <w:rFonts w:ascii="Times New Roman" w:hAnsi="Times New Roman" w:cs="Times New Roman"/>
          <w:lang w:val="lt-LT"/>
        </w:rPr>
        <w:t xml:space="preserve"> </w:t>
      </w:r>
      <w:r w:rsidR="00C23734" w:rsidRPr="00C25C9A">
        <w:rPr>
          <w:rFonts w:ascii="Times New Roman" w:hAnsi="Times New Roman" w:cs="Times New Roman"/>
          <w:lang w:val="lt-LT"/>
        </w:rPr>
        <w:t>k</w:t>
      </w:r>
      <w:r w:rsidR="00CA7779" w:rsidRPr="00C25C9A">
        <w:rPr>
          <w:rFonts w:ascii="Times New Roman" w:hAnsi="Times New Roman" w:cs="Times New Roman"/>
          <w:lang w:val="lt-LT"/>
        </w:rPr>
        <w:t xml:space="preserve">onsultacijos (individualios ir grupinės), atsižvelgiant į </w:t>
      </w:r>
      <w:r w:rsidR="00121688" w:rsidRPr="00C25C9A">
        <w:rPr>
          <w:rFonts w:ascii="Times New Roman" w:hAnsi="Times New Roman" w:cs="Times New Roman"/>
          <w:lang w:val="lt-LT"/>
        </w:rPr>
        <w:t>mokytojo ir mokinių poreikius,</w:t>
      </w:r>
      <w:r w:rsidR="00CA7779" w:rsidRPr="00C25C9A">
        <w:rPr>
          <w:rFonts w:ascii="Times New Roman" w:hAnsi="Times New Roman" w:cs="Times New Roman"/>
          <w:lang w:val="lt-LT"/>
        </w:rPr>
        <w:t xml:space="preserve"> gali būti organizuojamos tik nuotoliniu mokymo proceso organizavimo būdu ir (ar) kasdieniu mokymo proceso organizavimo būdu</w:t>
      </w:r>
      <w:r w:rsidR="00C23734" w:rsidRPr="00C25C9A">
        <w:rPr>
          <w:rFonts w:ascii="Times New Roman" w:hAnsi="Times New Roman" w:cs="Times New Roman"/>
          <w:lang w:val="lt-LT"/>
        </w:rPr>
        <w:t>;</w:t>
      </w:r>
    </w:p>
    <w:p w14:paraId="7DB4AD3B" w14:textId="5B013ED2" w:rsidR="00C23734" w:rsidRPr="00C25C9A" w:rsidRDefault="00C23734" w:rsidP="006C2E08">
      <w:pPr>
        <w:pStyle w:val="Sraopastraipa"/>
        <w:numPr>
          <w:ilvl w:val="1"/>
          <w:numId w:val="18"/>
        </w:numPr>
        <w:tabs>
          <w:tab w:val="left" w:pos="1134"/>
          <w:tab w:val="left" w:pos="1418"/>
          <w:tab w:val="left" w:pos="1560"/>
        </w:tabs>
        <w:ind w:left="0" w:firstLine="851"/>
        <w:jc w:val="both"/>
        <w:rPr>
          <w:rFonts w:ascii="Times New Roman" w:hAnsi="Times New Roman" w:cs="Times New Roman"/>
          <w:lang w:val="lt-LT"/>
        </w:rPr>
      </w:pPr>
      <w:r w:rsidRPr="00C25C9A">
        <w:rPr>
          <w:rFonts w:ascii="Times New Roman" w:eastAsia="Calibri" w:hAnsi="Times New Roman" w:cs="Times New Roman"/>
          <w:lang w:val="lt-LT"/>
        </w:rPr>
        <w:t>vieno ar kelių dalykų mokymas, kai dėl objektyvių priežasčių nėra galimybės mokyti kasdieniu mokymo proceso organizavimo būdu, grupine mokymosi forma;</w:t>
      </w:r>
    </w:p>
    <w:p w14:paraId="31EB9B12" w14:textId="572270A0" w:rsidR="00C23734" w:rsidRPr="00C25C9A" w:rsidRDefault="00C23734" w:rsidP="006C2E08">
      <w:pPr>
        <w:pStyle w:val="Sraopastraipa"/>
        <w:numPr>
          <w:ilvl w:val="1"/>
          <w:numId w:val="18"/>
        </w:numPr>
        <w:tabs>
          <w:tab w:val="left" w:pos="1134"/>
          <w:tab w:val="left" w:pos="1418"/>
          <w:tab w:val="left" w:pos="1560"/>
        </w:tabs>
        <w:ind w:left="0" w:firstLine="851"/>
        <w:jc w:val="both"/>
        <w:rPr>
          <w:rFonts w:ascii="Times New Roman" w:hAnsi="Times New Roman" w:cs="Times New Roman"/>
          <w:lang w:val="lt-LT"/>
        </w:rPr>
      </w:pPr>
      <w:r w:rsidRPr="00C25C9A">
        <w:rPr>
          <w:rFonts w:ascii="Times New Roman" w:eastAsia="Calibri" w:hAnsi="Times New Roman" w:cs="Times New Roman"/>
        </w:rPr>
        <w:t>kitos mokyklos organizuojamos veiklos.</w:t>
      </w:r>
    </w:p>
    <w:p w14:paraId="2F1D918B" w14:textId="6EEC64E9" w:rsidR="001433E2" w:rsidRPr="00C25C9A" w:rsidRDefault="001433E2" w:rsidP="006C2E08">
      <w:pPr>
        <w:pStyle w:val="Sraopastraipa"/>
        <w:numPr>
          <w:ilvl w:val="0"/>
          <w:numId w:val="18"/>
        </w:numPr>
        <w:tabs>
          <w:tab w:val="left" w:pos="851"/>
        </w:tabs>
        <w:ind w:left="0" w:firstLine="851"/>
        <w:jc w:val="both"/>
        <w:rPr>
          <w:rFonts w:ascii="Times New Roman" w:hAnsi="Times New Roman" w:cs="Times New Roman"/>
          <w:lang w:val="lt-LT"/>
        </w:rPr>
      </w:pPr>
      <w:r w:rsidRPr="00C25C9A">
        <w:rPr>
          <w:rFonts w:ascii="Times New Roman" w:eastAsia="Calibri" w:hAnsi="Times New Roman" w:cs="Times New Roman"/>
          <w:lang w:val="lt-LT"/>
        </w:rPr>
        <w:t xml:space="preserve"> Mokiniai ir jų tėvai (globėjai, rūpintojai) iš anksto informuojami dėl nuotolinio mokymo būdo naudojimo ugdymo procese.</w:t>
      </w:r>
    </w:p>
    <w:p w14:paraId="069E5E64" w14:textId="705F4548" w:rsidR="00C23734" w:rsidRPr="00C25C9A" w:rsidRDefault="00C23734" w:rsidP="006C2E08">
      <w:pPr>
        <w:pStyle w:val="Sraopastraipa"/>
        <w:numPr>
          <w:ilvl w:val="0"/>
          <w:numId w:val="18"/>
        </w:numPr>
        <w:tabs>
          <w:tab w:val="left" w:pos="851"/>
        </w:tabs>
        <w:ind w:left="0" w:firstLine="851"/>
        <w:jc w:val="both"/>
        <w:rPr>
          <w:rFonts w:ascii="Times New Roman" w:hAnsi="Times New Roman" w:cs="Times New Roman"/>
          <w:lang w:val="lt-LT"/>
        </w:rPr>
      </w:pPr>
      <w:r w:rsidRPr="00C25C9A">
        <w:rPr>
          <w:rFonts w:ascii="Times New Roman" w:eastAsia="Calibri" w:hAnsi="Times New Roman" w:cs="Times New Roman"/>
          <w:lang w:val="lt-LT"/>
        </w:rPr>
        <w:t>Visi nuotoliniu mokymo proceso organizavimo būdu mokyti numatytų klasių mokiniai turi turėti galimybes dalyvauti mokymosi procese.</w:t>
      </w:r>
    </w:p>
    <w:p w14:paraId="1A557D7E" w14:textId="6037F0D3" w:rsidR="006949DA" w:rsidRPr="00C25C9A" w:rsidRDefault="00F315E0" w:rsidP="006C2E08">
      <w:pPr>
        <w:pStyle w:val="Sraopastraipa"/>
        <w:numPr>
          <w:ilvl w:val="0"/>
          <w:numId w:val="18"/>
        </w:numPr>
        <w:tabs>
          <w:tab w:val="left" w:pos="851"/>
        </w:tabs>
        <w:ind w:left="0" w:firstLine="851"/>
        <w:jc w:val="both"/>
        <w:rPr>
          <w:rFonts w:ascii="Times New Roman" w:hAnsi="Times New Roman" w:cs="Times New Roman"/>
          <w:lang w:val="lt-LT"/>
        </w:rPr>
      </w:pPr>
      <w:r w:rsidRPr="00C25C9A">
        <w:rPr>
          <w:rFonts w:ascii="Times New Roman" w:hAnsi="Times New Roman" w:cs="Times New Roman"/>
          <w:lang w:val="lt-LT"/>
        </w:rPr>
        <w:t xml:space="preserve"> </w:t>
      </w:r>
      <w:r w:rsidR="00121688" w:rsidRPr="00C25C9A">
        <w:rPr>
          <w:rFonts w:ascii="Times New Roman" w:hAnsi="Times New Roman" w:cs="Times New Roman"/>
          <w:lang w:val="lt-LT"/>
        </w:rPr>
        <w:t>Įgyvendinant ugdymo programas nuotoliniu mokymo proceso organizavimo būdu, visas ugdymo laikas kiekvienai klasei skiriamas sinchroniniam ugdymui</w:t>
      </w:r>
      <w:r w:rsidR="006949DA" w:rsidRPr="00C25C9A">
        <w:rPr>
          <w:rFonts w:ascii="Times New Roman" w:hAnsi="Times New Roman" w:cs="Times New Roman"/>
          <w:lang w:val="lt-LT"/>
        </w:rPr>
        <w:t>.</w:t>
      </w:r>
    </w:p>
    <w:p w14:paraId="32FC5F40" w14:textId="18E24EFD" w:rsidR="006949DA" w:rsidRPr="00C23734" w:rsidRDefault="00F315E0" w:rsidP="006C2E08">
      <w:pPr>
        <w:pStyle w:val="Sraopastraipa"/>
        <w:numPr>
          <w:ilvl w:val="0"/>
          <w:numId w:val="18"/>
        </w:numPr>
        <w:tabs>
          <w:tab w:val="left" w:pos="851"/>
        </w:tabs>
        <w:ind w:left="0" w:firstLine="851"/>
        <w:jc w:val="both"/>
        <w:rPr>
          <w:rFonts w:ascii="Times New Roman" w:hAnsi="Times New Roman" w:cs="Times New Roman"/>
          <w:b/>
          <w:bCs/>
          <w:lang w:val="lt-LT"/>
        </w:rPr>
      </w:pPr>
      <w:r w:rsidRPr="00C25C9A">
        <w:rPr>
          <w:rFonts w:ascii="Times New Roman" w:hAnsi="Times New Roman" w:cs="Times New Roman"/>
          <w:lang w:val="lt-LT"/>
        </w:rPr>
        <w:t xml:space="preserve"> </w:t>
      </w:r>
      <w:r w:rsidR="006949DA" w:rsidRPr="00C25C9A">
        <w:rPr>
          <w:rFonts w:ascii="Times New Roman" w:hAnsi="Times New Roman" w:cs="Times New Roman"/>
          <w:lang w:val="lt-LT"/>
        </w:rPr>
        <w:t>Sinchroninio ugdymo nepertraukiama trukmė – 90 min. Organizuojant ugdymo procesą nuotoliniu</w:t>
      </w:r>
      <w:r w:rsidR="006949DA" w:rsidRPr="005F6D82">
        <w:rPr>
          <w:rFonts w:ascii="Times New Roman" w:hAnsi="Times New Roman" w:cs="Times New Roman"/>
          <w:lang w:val="lt-LT"/>
        </w:rPr>
        <w:t xml:space="preserve"> mokymo proceso organizavimo būdu, nustatoma pertraukų trukmė, iš kurių viena – ilgesnės trukmės, skirta pietų pertraukai.</w:t>
      </w:r>
    </w:p>
    <w:p w14:paraId="430B8648" w14:textId="09945419" w:rsidR="00C23734" w:rsidRPr="00966427" w:rsidRDefault="00C23734" w:rsidP="006C2E08">
      <w:pPr>
        <w:pStyle w:val="Sraopastraipa"/>
        <w:numPr>
          <w:ilvl w:val="0"/>
          <w:numId w:val="18"/>
        </w:numPr>
        <w:tabs>
          <w:tab w:val="left" w:pos="993"/>
        </w:tabs>
        <w:ind w:left="0" w:firstLine="851"/>
        <w:jc w:val="both"/>
        <w:rPr>
          <w:rFonts w:ascii="Times New Roman" w:eastAsia="Calibri" w:hAnsi="Times New Roman" w:cs="Times New Roman"/>
          <w:lang w:val="lt-LT"/>
        </w:rPr>
      </w:pPr>
      <w:r w:rsidRPr="00C23734">
        <w:rPr>
          <w:rFonts w:ascii="Times New Roman" w:eastAsia="Calibri" w:hAnsi="Times New Roman" w:cs="Times New Roman"/>
          <w:lang w:val="lt-LT"/>
        </w:rPr>
        <w:t xml:space="preserve">Pamokas organizuojant sinchroniškai, keičiama pertraukų trukmė, jos ilginamos, sudarant sąlygas mokinių poilsiui. Viena iš pertraukų skiriama pietų pertraukai ir numatoma ilgesnės trukmės. Keičiantis sinchroniškai organizuojamų pamokų laikui, keičiamas ir pamokų tvarkaraštis. </w:t>
      </w:r>
      <w:r w:rsidR="00966427">
        <w:rPr>
          <w:rFonts w:ascii="Times New Roman" w:eastAsia="Calibri" w:hAnsi="Times New Roman" w:cs="Times New Roman"/>
          <w:lang w:val="lt-LT"/>
        </w:rPr>
        <w:t>Apie u</w:t>
      </w:r>
      <w:r w:rsidRPr="00C23734">
        <w:rPr>
          <w:rFonts w:ascii="Times New Roman" w:eastAsia="Calibri" w:hAnsi="Times New Roman" w:cs="Times New Roman"/>
          <w:lang w:val="lt-LT"/>
        </w:rPr>
        <w:t>gdymo proceso tvarkaraščio keitim</w:t>
      </w:r>
      <w:r w:rsidR="00966427">
        <w:rPr>
          <w:rFonts w:ascii="Times New Roman" w:eastAsia="Calibri" w:hAnsi="Times New Roman" w:cs="Times New Roman"/>
          <w:lang w:val="lt-LT"/>
        </w:rPr>
        <w:t>us iš anksto informuojami</w:t>
      </w:r>
      <w:r w:rsidRPr="00C23734">
        <w:rPr>
          <w:rFonts w:ascii="Times New Roman" w:eastAsia="Calibri" w:hAnsi="Times New Roman" w:cs="Times New Roman"/>
          <w:lang w:val="lt-LT"/>
        </w:rPr>
        <w:t xml:space="preserve"> mokini</w:t>
      </w:r>
      <w:r w:rsidR="00966427">
        <w:rPr>
          <w:rFonts w:ascii="Times New Roman" w:eastAsia="Calibri" w:hAnsi="Times New Roman" w:cs="Times New Roman"/>
          <w:lang w:val="lt-LT"/>
        </w:rPr>
        <w:t>ai</w:t>
      </w:r>
      <w:r w:rsidRPr="00C23734">
        <w:rPr>
          <w:rFonts w:ascii="Times New Roman" w:eastAsia="Calibri" w:hAnsi="Times New Roman" w:cs="Times New Roman"/>
          <w:lang w:val="lt-LT"/>
        </w:rPr>
        <w:t>, mokini</w:t>
      </w:r>
      <w:r w:rsidR="00966427">
        <w:rPr>
          <w:rFonts w:ascii="Times New Roman" w:eastAsia="Calibri" w:hAnsi="Times New Roman" w:cs="Times New Roman"/>
          <w:lang w:val="lt-LT"/>
        </w:rPr>
        <w:t>ų</w:t>
      </w:r>
      <w:r w:rsidRPr="00C23734">
        <w:rPr>
          <w:rFonts w:ascii="Times New Roman" w:eastAsia="Calibri" w:hAnsi="Times New Roman" w:cs="Times New Roman"/>
          <w:lang w:val="lt-LT"/>
        </w:rPr>
        <w:t xml:space="preserve"> tėva</w:t>
      </w:r>
      <w:r w:rsidR="00966427">
        <w:rPr>
          <w:rFonts w:ascii="Times New Roman" w:eastAsia="Calibri" w:hAnsi="Times New Roman" w:cs="Times New Roman"/>
          <w:lang w:val="lt-LT"/>
        </w:rPr>
        <w:t>i</w:t>
      </w:r>
      <w:r w:rsidRPr="00C23734">
        <w:rPr>
          <w:rFonts w:ascii="Times New Roman" w:eastAsia="Calibri" w:hAnsi="Times New Roman" w:cs="Times New Roman"/>
          <w:lang w:val="lt-LT"/>
        </w:rPr>
        <w:t xml:space="preserve"> (globėja</w:t>
      </w:r>
      <w:r w:rsidR="00966427">
        <w:rPr>
          <w:rFonts w:ascii="Times New Roman" w:eastAsia="Calibri" w:hAnsi="Times New Roman" w:cs="Times New Roman"/>
          <w:lang w:val="lt-LT"/>
        </w:rPr>
        <w:t>i</w:t>
      </w:r>
      <w:r w:rsidRPr="00C23734">
        <w:rPr>
          <w:rFonts w:ascii="Times New Roman" w:eastAsia="Calibri" w:hAnsi="Times New Roman" w:cs="Times New Roman"/>
          <w:lang w:val="lt-LT"/>
        </w:rPr>
        <w:t>, rūpintoja</w:t>
      </w:r>
      <w:r w:rsidR="00966427">
        <w:rPr>
          <w:rFonts w:ascii="Times New Roman" w:eastAsia="Calibri" w:hAnsi="Times New Roman" w:cs="Times New Roman"/>
          <w:lang w:val="lt-LT"/>
        </w:rPr>
        <w:t>i</w:t>
      </w:r>
      <w:r w:rsidRPr="00C23734">
        <w:rPr>
          <w:rFonts w:ascii="Times New Roman" w:eastAsia="Calibri" w:hAnsi="Times New Roman" w:cs="Times New Roman"/>
          <w:lang w:val="lt-LT"/>
        </w:rPr>
        <w:t>).</w:t>
      </w:r>
    </w:p>
    <w:p w14:paraId="31B51496" w14:textId="71E7AFD2" w:rsidR="00FB3569" w:rsidRPr="005F6D82" w:rsidRDefault="00FB3569" w:rsidP="00C403BE">
      <w:pPr>
        <w:jc w:val="both"/>
        <w:rPr>
          <w:rFonts w:ascii="Times New Roman" w:hAnsi="Times New Roman" w:cs="Times New Roman"/>
          <w:lang w:val="lt-LT"/>
        </w:rPr>
      </w:pPr>
    </w:p>
    <w:p w14:paraId="5525B829" w14:textId="0928EDF0" w:rsidR="00D613AE" w:rsidRDefault="00B3017C" w:rsidP="00C403BE">
      <w:pPr>
        <w:jc w:val="center"/>
        <w:rPr>
          <w:rFonts w:ascii="Times New Roman" w:hAnsi="Times New Roman" w:cs="Times New Roman"/>
          <w:b/>
          <w:bCs/>
          <w:lang w:val="lt-LT"/>
        </w:rPr>
      </w:pPr>
      <w:r>
        <w:rPr>
          <w:rFonts w:ascii="Times New Roman" w:hAnsi="Times New Roman" w:cs="Times New Roman"/>
          <w:b/>
          <w:bCs/>
          <w:lang w:val="lt-LT"/>
        </w:rPr>
        <w:t>III</w:t>
      </w:r>
      <w:r w:rsidR="00D613AE">
        <w:rPr>
          <w:rFonts w:ascii="Times New Roman" w:hAnsi="Times New Roman" w:cs="Times New Roman"/>
          <w:b/>
          <w:bCs/>
          <w:lang w:val="lt-LT"/>
        </w:rPr>
        <w:t xml:space="preserve"> SKYRIUS</w:t>
      </w:r>
    </w:p>
    <w:p w14:paraId="3BFCF553" w14:textId="40A45C12" w:rsidR="00463E36" w:rsidRPr="005F6D82" w:rsidRDefault="00D613AE" w:rsidP="00C403BE">
      <w:pPr>
        <w:jc w:val="center"/>
        <w:rPr>
          <w:rFonts w:ascii="Times New Roman" w:hAnsi="Times New Roman" w:cs="Times New Roman"/>
          <w:b/>
          <w:bCs/>
          <w:lang w:val="lt-LT"/>
        </w:rPr>
      </w:pPr>
      <w:r>
        <w:rPr>
          <w:rFonts w:ascii="Times New Roman" w:hAnsi="Times New Roman" w:cs="Times New Roman"/>
          <w:b/>
          <w:bCs/>
          <w:lang w:val="lt-LT"/>
        </w:rPr>
        <w:t>PIRMASIS</w:t>
      </w:r>
      <w:r w:rsidR="00463E36" w:rsidRPr="005F6D82">
        <w:rPr>
          <w:rFonts w:ascii="Times New Roman" w:hAnsi="Times New Roman" w:cs="Times New Roman"/>
          <w:b/>
          <w:bCs/>
          <w:lang w:val="lt-LT"/>
        </w:rPr>
        <w:t xml:space="preserve"> SKIRSNIS</w:t>
      </w:r>
    </w:p>
    <w:p w14:paraId="0AE38E5F" w14:textId="0EED2DA6" w:rsidR="00FB3569" w:rsidRPr="005F6D82" w:rsidRDefault="00E330D9" w:rsidP="00C403BE">
      <w:pPr>
        <w:jc w:val="center"/>
        <w:rPr>
          <w:rFonts w:ascii="Times New Roman" w:hAnsi="Times New Roman" w:cs="Times New Roman"/>
          <w:b/>
          <w:bCs/>
          <w:lang w:val="lt-LT"/>
        </w:rPr>
      </w:pPr>
      <w:r w:rsidRPr="005F6D82">
        <w:rPr>
          <w:rFonts w:ascii="Times New Roman" w:hAnsi="Times New Roman" w:cs="Times New Roman"/>
          <w:b/>
          <w:bCs/>
          <w:lang w:val="lt-LT"/>
        </w:rPr>
        <w:t xml:space="preserve">PRADINIO UGDYMO PROGRAMOS </w:t>
      </w:r>
      <w:r w:rsidR="00FB3569" w:rsidRPr="005F6D82">
        <w:rPr>
          <w:rFonts w:ascii="Times New Roman" w:hAnsi="Times New Roman" w:cs="Times New Roman"/>
          <w:b/>
          <w:bCs/>
          <w:lang w:val="lt-LT"/>
        </w:rPr>
        <w:t>VYKDYMAS</w:t>
      </w:r>
    </w:p>
    <w:p w14:paraId="56D977C0" w14:textId="77777777" w:rsidR="00FB3569" w:rsidRPr="005F6D82" w:rsidRDefault="00FB3569" w:rsidP="00C403BE">
      <w:pPr>
        <w:jc w:val="both"/>
        <w:rPr>
          <w:rFonts w:ascii="Times New Roman" w:hAnsi="Times New Roman" w:cs="Times New Roman"/>
          <w:lang w:val="lt-LT"/>
        </w:rPr>
      </w:pPr>
    </w:p>
    <w:p w14:paraId="2F0AF24B" w14:textId="2078D6D8" w:rsidR="00FB3569" w:rsidRPr="005F6D82" w:rsidRDefault="00FB3569" w:rsidP="006C2E08">
      <w:pPr>
        <w:pStyle w:val="Sraopastraipa"/>
        <w:numPr>
          <w:ilvl w:val="0"/>
          <w:numId w:val="18"/>
        </w:numPr>
        <w:ind w:left="0" w:firstLine="851"/>
        <w:jc w:val="both"/>
        <w:rPr>
          <w:rFonts w:ascii="Times New Roman" w:hAnsi="Times New Roman" w:cs="Times New Roman"/>
          <w:lang w:val="lt-LT"/>
        </w:rPr>
      </w:pPr>
      <w:r w:rsidRPr="005F6D82">
        <w:rPr>
          <w:rFonts w:ascii="Times New Roman" w:hAnsi="Times New Roman" w:cs="Times New Roman"/>
          <w:lang w:val="lt-LT"/>
        </w:rPr>
        <w:t>1</w:t>
      </w:r>
      <w:r w:rsidR="00B3017C" w:rsidRPr="005F6D82">
        <w:rPr>
          <w:rFonts w:ascii="Times New Roman" w:hAnsi="Times New Roman" w:cs="Times New Roman"/>
          <w:lang w:val="lt-LT"/>
        </w:rPr>
        <w:t>–</w:t>
      </w:r>
      <w:r w:rsidRPr="005F6D82">
        <w:rPr>
          <w:rFonts w:ascii="Times New Roman" w:hAnsi="Times New Roman" w:cs="Times New Roman"/>
          <w:lang w:val="lt-LT"/>
        </w:rPr>
        <w:t xml:space="preserve">os klasės mokiniams namų darbų rekomenduojama neskirti (suderinus su tėvais, gali būti skiriami iki 1 val.). </w:t>
      </w:r>
    </w:p>
    <w:p w14:paraId="51FDFB17" w14:textId="47C47681" w:rsidR="00FB3569" w:rsidRPr="005F6D82" w:rsidRDefault="005078C1" w:rsidP="006C2E08">
      <w:pPr>
        <w:pStyle w:val="Sraopastraipa"/>
        <w:numPr>
          <w:ilvl w:val="0"/>
          <w:numId w:val="18"/>
        </w:numPr>
        <w:tabs>
          <w:tab w:val="left" w:pos="1276"/>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 </w:t>
      </w:r>
      <w:r w:rsidR="00FB3569" w:rsidRPr="005F6D82">
        <w:rPr>
          <w:rFonts w:ascii="Times New Roman" w:hAnsi="Times New Roman" w:cs="Times New Roman"/>
          <w:lang w:val="lt-LT"/>
        </w:rPr>
        <w:t xml:space="preserve">Valandos mokinių ugdymo(si) poreikiams tenkinti skiriamos </w:t>
      </w:r>
      <w:r w:rsidR="00B6622E">
        <w:rPr>
          <w:rFonts w:ascii="Times New Roman" w:hAnsi="Times New Roman" w:cs="Times New Roman"/>
          <w:lang w:val="lt-LT"/>
        </w:rPr>
        <w:t xml:space="preserve">įvertinus mokinių poreikius, atsižvelgiant į </w:t>
      </w:r>
      <w:r w:rsidR="00370CBE">
        <w:rPr>
          <w:rFonts w:ascii="Times New Roman" w:hAnsi="Times New Roman" w:cs="Times New Roman"/>
          <w:lang w:val="lt-LT"/>
        </w:rPr>
        <w:t>mokyklos iškeltus ugdymo prioritetus, spręstinas ugdymo problemas.</w:t>
      </w:r>
      <w:r w:rsidR="00637225">
        <w:rPr>
          <w:rFonts w:ascii="Times New Roman" w:hAnsi="Times New Roman" w:cs="Times New Roman"/>
          <w:lang w:val="lt-LT"/>
        </w:rPr>
        <w:t xml:space="preserve"> </w:t>
      </w:r>
      <w:r w:rsidR="00FF750A">
        <w:rPr>
          <w:rFonts w:ascii="Times New Roman" w:hAnsi="Times New Roman" w:cs="Times New Roman"/>
          <w:lang w:val="lt-LT"/>
        </w:rPr>
        <w:t>Šios pamokos gali būti skiriamos ir mokymosi pagalbai teikti pagal Bendrųjų ugdymo planų 41 punktą.</w:t>
      </w:r>
    </w:p>
    <w:p w14:paraId="17968503" w14:textId="058E8304" w:rsidR="00FB3569" w:rsidRPr="005F6D82" w:rsidRDefault="005078C1" w:rsidP="006C2E08">
      <w:pPr>
        <w:pStyle w:val="Sraopastraipa"/>
        <w:numPr>
          <w:ilvl w:val="0"/>
          <w:numId w:val="18"/>
        </w:numPr>
        <w:tabs>
          <w:tab w:val="left" w:pos="1276"/>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 </w:t>
      </w:r>
      <w:r w:rsidR="00FB3569" w:rsidRPr="005F6D82">
        <w:rPr>
          <w:rFonts w:ascii="Times New Roman" w:hAnsi="Times New Roman" w:cs="Times New Roman"/>
          <w:lang w:val="lt-LT"/>
        </w:rPr>
        <w:t>Ugdymo valandų skaičių klasei per savaitę sudaro: privalomų ugdymo valandų skaičius visiems klasės mokiniams, valandos, skiriamos mokinių ugdymo(si) poreikiams tenkinti, valandos neformaliojo švietimo programoms įgyvendinti, dalyko, kuriam mokyti klasė dalijama į grupes, ugdymo valandos.</w:t>
      </w:r>
    </w:p>
    <w:p w14:paraId="04798DE6" w14:textId="1E001E13" w:rsidR="00FB3569" w:rsidRPr="005F6D82" w:rsidRDefault="005078C1" w:rsidP="006C2E08">
      <w:pPr>
        <w:pStyle w:val="Sraopastraipa"/>
        <w:numPr>
          <w:ilvl w:val="0"/>
          <w:numId w:val="18"/>
        </w:numPr>
        <w:tabs>
          <w:tab w:val="left" w:pos="1276"/>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 U</w:t>
      </w:r>
      <w:r w:rsidR="00FB3569" w:rsidRPr="005F6D82">
        <w:rPr>
          <w:rFonts w:ascii="Times New Roman" w:hAnsi="Times New Roman" w:cs="Times New Roman"/>
          <w:lang w:val="lt-LT"/>
        </w:rPr>
        <w:t>gdomoji veikla (derinant formaliojo ir neformaliojo švietimo programų turinį) per dieną 1 klasėje gali trukti ilgiau nei 5 ugdymo valandas, 2–4 klasėse – 6 valandas. Į šį laiką neįskaičiuojamas pailgintos dienos grupės veiklai organizuoti skirtas laikas.</w:t>
      </w:r>
    </w:p>
    <w:p w14:paraId="464560CF" w14:textId="346064B2" w:rsidR="00FB3569" w:rsidRPr="005F6D82" w:rsidRDefault="00FB3569" w:rsidP="006C2E08">
      <w:pPr>
        <w:pStyle w:val="Sraopastraipa"/>
        <w:numPr>
          <w:ilvl w:val="0"/>
          <w:numId w:val="18"/>
        </w:numPr>
        <w:tabs>
          <w:tab w:val="left" w:pos="1276"/>
        </w:tabs>
        <w:ind w:left="0" w:firstLine="851"/>
        <w:jc w:val="both"/>
        <w:rPr>
          <w:rFonts w:ascii="Times New Roman" w:hAnsi="Times New Roman" w:cs="Times New Roman"/>
          <w:lang w:val="lt-LT"/>
        </w:rPr>
      </w:pPr>
      <w:r w:rsidRPr="005F6D82">
        <w:rPr>
          <w:rFonts w:ascii="Times New Roman" w:hAnsi="Times New Roman" w:cs="Times New Roman"/>
          <w:lang w:val="lt-LT"/>
        </w:rPr>
        <w:t>Ugdymo sričių / ugdymo dalykų programų įgyvendinimas:</w:t>
      </w:r>
    </w:p>
    <w:p w14:paraId="6E9FBE23" w14:textId="1F49735C" w:rsidR="00FB3569" w:rsidRPr="005F6D82" w:rsidRDefault="00FB3569" w:rsidP="006C2E08">
      <w:pPr>
        <w:pStyle w:val="Sraopastraipa"/>
        <w:numPr>
          <w:ilvl w:val="1"/>
          <w:numId w:val="18"/>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Dorinis ugdymas</w:t>
      </w:r>
      <w:r w:rsidR="00C25C9A">
        <w:rPr>
          <w:rFonts w:ascii="Times New Roman" w:hAnsi="Times New Roman" w:cs="Times New Roman"/>
          <w:lang w:val="lt-LT"/>
        </w:rPr>
        <w:t>.</w:t>
      </w:r>
      <w:r w:rsidRPr="005F6D82">
        <w:rPr>
          <w:rFonts w:ascii="Times New Roman" w:hAnsi="Times New Roman" w:cs="Times New Roman"/>
          <w:lang w:val="lt-LT"/>
        </w:rPr>
        <w:t xml:space="preserve">  </w:t>
      </w:r>
    </w:p>
    <w:p w14:paraId="43CD488A" w14:textId="77777777" w:rsidR="00AC6B1A" w:rsidRDefault="00AC6B1A" w:rsidP="00AC6B1A">
      <w:pPr>
        <w:tabs>
          <w:tab w:val="left" w:pos="1843"/>
        </w:tabs>
        <w:ind w:firstLine="851"/>
        <w:jc w:val="both"/>
        <w:rPr>
          <w:rFonts w:ascii="Times New Roman" w:hAnsi="Times New Roman" w:cs="Times New Roman"/>
          <w:lang w:val="lt-LT"/>
        </w:rPr>
      </w:pPr>
      <w:r>
        <w:rPr>
          <w:rFonts w:ascii="Times New Roman" w:hAnsi="Times New Roman" w:cs="Times New Roman"/>
          <w:lang w:val="lt-LT"/>
        </w:rPr>
        <w:t>148.1.1.</w:t>
      </w:r>
      <w:r w:rsidRPr="00AC6B1A">
        <w:rPr>
          <w:rFonts w:ascii="Times New Roman" w:hAnsi="Times New Roman" w:cs="Times New Roman"/>
          <w:lang w:val="lt-LT"/>
        </w:rPr>
        <w:t xml:space="preserve"> </w:t>
      </w:r>
      <w:r w:rsidR="00FB3569" w:rsidRPr="00AC6B1A">
        <w:rPr>
          <w:rFonts w:ascii="Times New Roman" w:hAnsi="Times New Roman" w:cs="Times New Roman"/>
          <w:lang w:val="lt-LT"/>
        </w:rPr>
        <w:t xml:space="preserve">tėvai (globėjai) parenka mokiniui vieną iš dorinio ugdymo dalykų: etiką arba tikybą; </w:t>
      </w:r>
    </w:p>
    <w:p w14:paraId="3074F730" w14:textId="0D2C43AC" w:rsidR="00FB3569" w:rsidRPr="00AC6B1A" w:rsidRDefault="00AC6B1A" w:rsidP="00AC6B1A">
      <w:pPr>
        <w:tabs>
          <w:tab w:val="left" w:pos="1843"/>
        </w:tabs>
        <w:ind w:firstLine="851"/>
        <w:jc w:val="both"/>
        <w:rPr>
          <w:rFonts w:ascii="Times New Roman" w:hAnsi="Times New Roman" w:cs="Times New Roman"/>
          <w:lang w:val="lt-LT"/>
        </w:rPr>
      </w:pPr>
      <w:r>
        <w:rPr>
          <w:rFonts w:ascii="Times New Roman" w:hAnsi="Times New Roman" w:cs="Times New Roman"/>
          <w:lang w:val="lt-LT"/>
        </w:rPr>
        <w:t xml:space="preserve">148.1.2. </w:t>
      </w:r>
      <w:r w:rsidR="00FB3569" w:rsidRPr="00AC6B1A">
        <w:rPr>
          <w:rFonts w:ascii="Times New Roman" w:hAnsi="Times New Roman" w:cs="Times New Roman"/>
          <w:lang w:val="lt-LT"/>
        </w:rPr>
        <w:t xml:space="preserve">mokykloje nesusidarius mokinių grupei etikai arba tikybai mokytis, sudaroma laikinoji grupė iš kelių klasių mokinių; </w:t>
      </w:r>
    </w:p>
    <w:p w14:paraId="0519B80D" w14:textId="77777777" w:rsidR="00AC6B1A" w:rsidRDefault="00FB3569" w:rsidP="006C2E08">
      <w:pPr>
        <w:pStyle w:val="Sraopastraipa"/>
        <w:numPr>
          <w:ilvl w:val="2"/>
          <w:numId w:val="19"/>
        </w:numPr>
        <w:tabs>
          <w:tab w:val="left" w:pos="1843"/>
        </w:tabs>
        <w:ind w:left="0" w:firstLine="851"/>
        <w:jc w:val="both"/>
        <w:rPr>
          <w:rFonts w:ascii="Times New Roman" w:hAnsi="Times New Roman" w:cs="Times New Roman"/>
          <w:lang w:val="lt-LT"/>
        </w:rPr>
      </w:pPr>
      <w:r w:rsidRPr="00AC6B1A">
        <w:rPr>
          <w:rFonts w:ascii="Times New Roman" w:hAnsi="Times New Roman" w:cs="Times New Roman"/>
          <w:lang w:val="lt-LT"/>
        </w:rPr>
        <w:t xml:space="preserve">mokykloje negalint užtikrinti mokinių ar jų tėvų (globėjų) pageidaujamos tradicinės religinės bendruomenės ar bendrijos tikybos mokymo, mokiniui įskaitomas tikybos mokymas sekmadieninėje mokykloje ar kitoje tikybos mokymo grupėje pagal Lietuvos Respublikos švietimo įstatymo 31 straipsnio 4 ir 5 dalyse nustatytus reikalavimus. </w:t>
      </w:r>
    </w:p>
    <w:p w14:paraId="19DF12B8" w14:textId="75457801" w:rsidR="00FB3569" w:rsidRPr="00AC6B1A" w:rsidRDefault="00FB3569" w:rsidP="006C2E08">
      <w:pPr>
        <w:pStyle w:val="Sraopastraipa"/>
        <w:numPr>
          <w:ilvl w:val="2"/>
          <w:numId w:val="19"/>
        </w:numPr>
        <w:tabs>
          <w:tab w:val="left" w:pos="1843"/>
        </w:tabs>
        <w:ind w:left="0" w:firstLine="851"/>
        <w:jc w:val="both"/>
        <w:rPr>
          <w:rFonts w:ascii="Times New Roman" w:hAnsi="Times New Roman" w:cs="Times New Roman"/>
          <w:lang w:val="lt-LT"/>
        </w:rPr>
      </w:pPr>
      <w:r w:rsidRPr="00AC6B1A">
        <w:rPr>
          <w:rFonts w:ascii="Times New Roman" w:hAnsi="Times New Roman" w:cs="Times New Roman"/>
          <w:lang w:val="lt-LT"/>
        </w:rPr>
        <w:t xml:space="preserve">dorinio ugdymo dalyką mokiniui galima keisti kiekvienais mokslo metais pagal tėvų (globėjų) parašytą prašymą. </w:t>
      </w:r>
    </w:p>
    <w:p w14:paraId="1DDDE2F1" w14:textId="7B1EB0D5" w:rsidR="00FB3569" w:rsidRPr="005F6D82" w:rsidRDefault="00FB3569" w:rsidP="006C2E08">
      <w:pPr>
        <w:pStyle w:val="Sraopastraipa"/>
        <w:numPr>
          <w:ilvl w:val="1"/>
          <w:numId w:val="18"/>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Kalbinis ugdymas</w:t>
      </w:r>
      <w:r w:rsidR="00C25C9A">
        <w:rPr>
          <w:rFonts w:ascii="Times New Roman" w:hAnsi="Times New Roman" w:cs="Times New Roman"/>
          <w:lang w:val="lt-LT"/>
        </w:rPr>
        <w:t>.</w:t>
      </w:r>
    </w:p>
    <w:p w14:paraId="3D0E2994" w14:textId="77777777" w:rsidR="00AC6B1A" w:rsidRDefault="00AC6B1A" w:rsidP="006C2E08">
      <w:pPr>
        <w:pStyle w:val="Sraopastraipa"/>
        <w:numPr>
          <w:ilvl w:val="2"/>
          <w:numId w:val="20"/>
        </w:numPr>
        <w:tabs>
          <w:tab w:val="left" w:pos="1701"/>
          <w:tab w:val="left" w:pos="1843"/>
        </w:tabs>
        <w:ind w:left="142" w:firstLine="709"/>
        <w:jc w:val="both"/>
        <w:rPr>
          <w:rFonts w:ascii="Times New Roman" w:hAnsi="Times New Roman" w:cs="Times New Roman"/>
          <w:lang w:val="lt-LT"/>
        </w:rPr>
      </w:pPr>
      <w:r>
        <w:rPr>
          <w:rFonts w:ascii="Times New Roman" w:hAnsi="Times New Roman" w:cs="Times New Roman"/>
          <w:lang w:val="lt-LT"/>
        </w:rPr>
        <w:t xml:space="preserve"> </w:t>
      </w:r>
      <w:r w:rsidR="00FB3569" w:rsidRPr="00AC6B1A">
        <w:rPr>
          <w:rFonts w:ascii="Times New Roman" w:hAnsi="Times New Roman" w:cs="Times New Roman"/>
          <w:lang w:val="lt-LT"/>
        </w:rPr>
        <w:t>siekiant gerinti mokinių lietuvių kalbos pasiekimus, skaitymo, rašymo, kalbėjimo ir klausymo gebėjimai turi būti ugdomi ir per kitų dalykų ar ugdymo sričių ugdomąsias veiklas (pvz., naudojant mokomąsias užduotis teksto suvokimo gebėjimams, mąstymui ugdyti, kreipiant dėmesį į kalbinę raišką ir rašto darbus)</w:t>
      </w:r>
      <w:r w:rsidR="00C25C9A" w:rsidRPr="00AC6B1A">
        <w:rPr>
          <w:rFonts w:ascii="Times New Roman" w:hAnsi="Times New Roman" w:cs="Times New Roman"/>
          <w:lang w:val="lt-LT"/>
        </w:rPr>
        <w:t>;</w:t>
      </w:r>
    </w:p>
    <w:p w14:paraId="628EC639" w14:textId="36678961" w:rsidR="00FB3569" w:rsidRPr="00AC6B1A" w:rsidRDefault="00FB3569" w:rsidP="006C2E08">
      <w:pPr>
        <w:pStyle w:val="Sraopastraipa"/>
        <w:numPr>
          <w:ilvl w:val="2"/>
          <w:numId w:val="20"/>
        </w:numPr>
        <w:tabs>
          <w:tab w:val="left" w:pos="1701"/>
          <w:tab w:val="left" w:pos="1843"/>
        </w:tabs>
        <w:ind w:left="142" w:firstLine="709"/>
        <w:jc w:val="both"/>
        <w:rPr>
          <w:rFonts w:ascii="Times New Roman" w:hAnsi="Times New Roman" w:cs="Times New Roman"/>
          <w:lang w:val="lt-LT"/>
        </w:rPr>
      </w:pPr>
      <w:r w:rsidRPr="00AC6B1A">
        <w:rPr>
          <w:rFonts w:ascii="Times New Roman" w:hAnsi="Times New Roman" w:cs="Times New Roman"/>
          <w:lang w:val="lt-LT"/>
        </w:rPr>
        <w:t>pirmosios užsienio kalbos mokoma(si) antraisiais</w:t>
      </w:r>
      <w:r w:rsidR="00FA594B" w:rsidRPr="00AC6B1A">
        <w:rPr>
          <w:rFonts w:ascii="Times New Roman" w:hAnsi="Times New Roman" w:cs="Times New Roman"/>
          <w:lang w:val="lt-LT"/>
        </w:rPr>
        <w:t xml:space="preserve"> </w:t>
      </w:r>
      <w:r w:rsidRPr="00AC6B1A">
        <w:rPr>
          <w:rFonts w:ascii="Times New Roman" w:hAnsi="Times New Roman" w:cs="Times New Roman"/>
          <w:lang w:val="lt-LT"/>
        </w:rPr>
        <w:t>–</w:t>
      </w:r>
      <w:r w:rsidR="00FA594B" w:rsidRPr="00AC6B1A">
        <w:rPr>
          <w:rFonts w:ascii="Times New Roman" w:hAnsi="Times New Roman" w:cs="Times New Roman"/>
          <w:lang w:val="lt-LT"/>
        </w:rPr>
        <w:t xml:space="preserve"> </w:t>
      </w:r>
      <w:r w:rsidRPr="00AC6B1A">
        <w:rPr>
          <w:rFonts w:ascii="Times New Roman" w:hAnsi="Times New Roman" w:cs="Times New Roman"/>
          <w:lang w:val="lt-LT"/>
        </w:rPr>
        <w:t>ketvirtaisiais pradinio ugdymo programos metais</w:t>
      </w:r>
      <w:r w:rsidR="00363A38" w:rsidRPr="00AC6B1A">
        <w:rPr>
          <w:rFonts w:ascii="Times New Roman" w:hAnsi="Times New Roman" w:cs="Times New Roman"/>
          <w:lang w:val="lt-LT"/>
        </w:rPr>
        <w:t xml:space="preserve">, </w:t>
      </w:r>
      <w:r w:rsidRPr="00AC6B1A">
        <w:rPr>
          <w:rFonts w:ascii="Times New Roman" w:hAnsi="Times New Roman" w:cs="Times New Roman"/>
          <w:lang w:val="lt-LT"/>
        </w:rPr>
        <w:t>skiriama po 2 ugdymo valandas per savaitę</w:t>
      </w:r>
      <w:r w:rsidR="00C25C9A" w:rsidRPr="00AC6B1A">
        <w:rPr>
          <w:rFonts w:ascii="Times New Roman" w:hAnsi="Times New Roman" w:cs="Times New Roman"/>
          <w:lang w:val="lt-LT"/>
        </w:rPr>
        <w:t>.</w:t>
      </w:r>
    </w:p>
    <w:p w14:paraId="1A575E8A" w14:textId="498C8739" w:rsidR="00FB3569" w:rsidRPr="00363A38" w:rsidRDefault="00FB3569" w:rsidP="006C2E08">
      <w:pPr>
        <w:pStyle w:val="Sraopastraipa"/>
        <w:numPr>
          <w:ilvl w:val="1"/>
          <w:numId w:val="18"/>
        </w:numPr>
        <w:tabs>
          <w:tab w:val="left" w:pos="1560"/>
        </w:tabs>
        <w:ind w:left="0" w:firstLine="851"/>
        <w:jc w:val="both"/>
        <w:rPr>
          <w:rFonts w:ascii="Times New Roman" w:hAnsi="Times New Roman" w:cs="Times New Roman"/>
          <w:lang w:val="lt-LT"/>
        </w:rPr>
      </w:pPr>
      <w:r w:rsidRPr="00363A38">
        <w:rPr>
          <w:rFonts w:ascii="Times New Roman" w:hAnsi="Times New Roman" w:cs="Times New Roman"/>
          <w:lang w:val="lt-LT"/>
        </w:rPr>
        <w:t>Socialinis ir gamtamokslinis ugdymas</w:t>
      </w:r>
      <w:r w:rsidR="00C25C9A">
        <w:rPr>
          <w:rFonts w:ascii="Times New Roman" w:hAnsi="Times New Roman" w:cs="Times New Roman"/>
          <w:lang w:val="lt-LT"/>
        </w:rPr>
        <w:t>.</w:t>
      </w:r>
    </w:p>
    <w:p w14:paraId="7A16B873" w14:textId="77777777" w:rsidR="00AC6B1A" w:rsidRDefault="00AC6B1A" w:rsidP="006C2E08">
      <w:pPr>
        <w:pStyle w:val="Sraopastraipa"/>
        <w:numPr>
          <w:ilvl w:val="2"/>
          <w:numId w:val="23"/>
        </w:numPr>
        <w:tabs>
          <w:tab w:val="left" w:pos="1701"/>
          <w:tab w:val="left" w:pos="1843"/>
        </w:tabs>
        <w:ind w:left="0" w:firstLine="851"/>
        <w:jc w:val="both"/>
        <w:rPr>
          <w:rFonts w:ascii="Times New Roman" w:hAnsi="Times New Roman" w:cs="Times New Roman"/>
          <w:lang w:val="lt-LT"/>
        </w:rPr>
      </w:pPr>
      <w:r>
        <w:rPr>
          <w:rFonts w:ascii="Times New Roman" w:hAnsi="Times New Roman" w:cs="Times New Roman"/>
          <w:lang w:val="lt-LT"/>
        </w:rPr>
        <w:t xml:space="preserve"> </w:t>
      </w:r>
      <w:r w:rsidR="00920F28" w:rsidRPr="00AC6B1A">
        <w:rPr>
          <w:rFonts w:ascii="Times New Roman" w:hAnsi="Times New Roman" w:cs="Times New Roman"/>
          <w:lang w:val="lt-LT"/>
        </w:rPr>
        <w:t>2 ir 4 klasėje socialiniam ir gamtamoksliniam ugdymui skiriama po pusė pasaulio pažinimo dalykui skirto ugdymo laiko, iš kurio ne mažiau kaip 1/4 turi būti skiriama praktinei patyriminei veiklai</w:t>
      </w:r>
      <w:r w:rsidR="00C25C9A" w:rsidRPr="00AC6B1A">
        <w:rPr>
          <w:rFonts w:ascii="Times New Roman" w:hAnsi="Times New Roman" w:cs="Times New Roman"/>
          <w:lang w:val="lt-LT"/>
        </w:rPr>
        <w:t>;</w:t>
      </w:r>
      <w:bookmarkStart w:id="5" w:name="_Hlk139021204"/>
    </w:p>
    <w:p w14:paraId="56BE4D10" w14:textId="0110F6BB" w:rsidR="009A1DDB" w:rsidRDefault="009A1DDB" w:rsidP="006C2E08">
      <w:pPr>
        <w:pStyle w:val="Sraopastraipa"/>
        <w:numPr>
          <w:ilvl w:val="2"/>
          <w:numId w:val="23"/>
        </w:numPr>
        <w:tabs>
          <w:tab w:val="left" w:pos="1701"/>
          <w:tab w:val="left" w:pos="1843"/>
        </w:tabs>
        <w:ind w:left="0" w:firstLine="851"/>
        <w:jc w:val="both"/>
        <w:rPr>
          <w:rFonts w:ascii="Times New Roman" w:hAnsi="Times New Roman" w:cs="Times New Roman"/>
          <w:lang w:val="lt-LT"/>
        </w:rPr>
      </w:pPr>
      <w:r w:rsidRPr="00AC6B1A">
        <w:rPr>
          <w:rFonts w:ascii="Times New Roman" w:hAnsi="Times New Roman" w:cs="Times New Roman"/>
          <w:lang w:val="lt-LT"/>
        </w:rPr>
        <w:t>2 ir 3 klasėse visuomeninis  ugdymas ir gamtos mokslai įgyvendinami atsižvelgiant į bendrųjų programų nuostatas, gamtos mokslų pamokas praplečiant tyrinėjimo veikla.</w:t>
      </w:r>
    </w:p>
    <w:bookmarkEnd w:id="5"/>
    <w:p w14:paraId="19269177" w14:textId="702609E0" w:rsidR="00920F28" w:rsidRDefault="00920F28" w:rsidP="006C2E08">
      <w:pPr>
        <w:pStyle w:val="Sraopastraipa"/>
        <w:numPr>
          <w:ilvl w:val="1"/>
          <w:numId w:val="18"/>
        </w:numPr>
        <w:tabs>
          <w:tab w:val="left" w:pos="1560"/>
        </w:tabs>
        <w:ind w:left="0" w:firstLine="851"/>
        <w:jc w:val="both"/>
        <w:rPr>
          <w:rFonts w:ascii="Times New Roman" w:hAnsi="Times New Roman" w:cs="Times New Roman"/>
          <w:lang w:val="lt-LT"/>
        </w:rPr>
      </w:pPr>
      <w:r>
        <w:rPr>
          <w:rFonts w:ascii="Times New Roman" w:hAnsi="Times New Roman" w:cs="Times New Roman"/>
          <w:lang w:val="lt-LT"/>
        </w:rPr>
        <w:t>Fizinis ugdymas.</w:t>
      </w:r>
    </w:p>
    <w:p w14:paraId="4BF53832" w14:textId="05288959" w:rsidR="001F55C1" w:rsidRDefault="001F55C1" w:rsidP="006C2E08">
      <w:pPr>
        <w:pStyle w:val="Sraopastraipa"/>
        <w:numPr>
          <w:ilvl w:val="2"/>
          <w:numId w:val="18"/>
        </w:numPr>
        <w:tabs>
          <w:tab w:val="left" w:pos="1701"/>
        </w:tabs>
        <w:ind w:left="0" w:firstLine="851"/>
        <w:jc w:val="both"/>
        <w:rPr>
          <w:rFonts w:ascii="Times New Roman" w:hAnsi="Times New Roman" w:cs="Times New Roman"/>
          <w:lang w:val="lt-LT"/>
        </w:rPr>
      </w:pPr>
      <w:r w:rsidRPr="00363A38">
        <w:rPr>
          <w:rFonts w:ascii="Times New Roman" w:hAnsi="Times New Roman" w:cs="Times New Roman"/>
          <w:lang w:val="lt-LT"/>
        </w:rPr>
        <w:t>2</w:t>
      </w:r>
      <w:r w:rsidRPr="00EF3C23">
        <w:rPr>
          <w:rFonts w:ascii="Times New Roman" w:hAnsi="Times New Roman" w:cs="Times New Roman"/>
          <w:lang w:val="lt-LT"/>
        </w:rPr>
        <w:t>–</w:t>
      </w:r>
      <w:r w:rsidRPr="00363A38">
        <w:rPr>
          <w:rFonts w:ascii="Times New Roman" w:hAnsi="Times New Roman" w:cs="Times New Roman"/>
          <w:lang w:val="lt-LT"/>
        </w:rPr>
        <w:t>os klasės mokiniams dalis kūno kultūros pamokų gali būti skirtos plaukimo mokymuisi Marijampolės sporto mokyklos baseine;</w:t>
      </w:r>
    </w:p>
    <w:p w14:paraId="22DDF96B" w14:textId="15D90368" w:rsidR="001F55C1" w:rsidRPr="00920F28" w:rsidRDefault="001F55C1" w:rsidP="006C2E08">
      <w:pPr>
        <w:pStyle w:val="Sraopastraipa"/>
        <w:numPr>
          <w:ilvl w:val="2"/>
          <w:numId w:val="18"/>
        </w:numPr>
        <w:tabs>
          <w:tab w:val="left" w:pos="1701"/>
        </w:tabs>
        <w:ind w:left="0" w:firstLine="851"/>
        <w:jc w:val="both"/>
        <w:rPr>
          <w:rFonts w:ascii="Times New Roman" w:hAnsi="Times New Roman" w:cs="Times New Roman"/>
          <w:lang w:val="lt-LT"/>
        </w:rPr>
      </w:pPr>
      <w:r w:rsidRPr="00363A38">
        <w:rPr>
          <w:rFonts w:ascii="Times New Roman" w:hAnsi="Times New Roman" w:cs="Times New Roman"/>
          <w:lang w:val="lt-LT"/>
        </w:rPr>
        <w:t>siekiant skatinti mokinių fizinį aktyvumą, sveikatinimą, ugdymo proceso metu pagal galimybes organizuojama viena judrioji pertrauka per dieną mokyklos kieme ar kitos fiziniam aktyvinimui skirtos veiklos.</w:t>
      </w:r>
    </w:p>
    <w:p w14:paraId="0D576E21" w14:textId="033BAEA9" w:rsidR="00FB3569" w:rsidRPr="00AC6B1A" w:rsidRDefault="00FB3569" w:rsidP="006C2E08">
      <w:pPr>
        <w:pStyle w:val="Sraopastraipa"/>
        <w:numPr>
          <w:ilvl w:val="1"/>
          <w:numId w:val="18"/>
        </w:numPr>
        <w:tabs>
          <w:tab w:val="left" w:pos="1560"/>
        </w:tabs>
        <w:ind w:left="0" w:firstLine="851"/>
        <w:jc w:val="both"/>
        <w:rPr>
          <w:rFonts w:ascii="Times New Roman" w:hAnsi="Times New Roman" w:cs="Times New Roman"/>
          <w:lang w:val="lt-LT"/>
        </w:rPr>
      </w:pPr>
      <w:r w:rsidRPr="00AA0E19">
        <w:rPr>
          <w:rFonts w:ascii="Times New Roman" w:hAnsi="Times New Roman" w:cs="Times New Roman"/>
          <w:lang w:val="lt-LT"/>
        </w:rPr>
        <w:t>Meninis</w:t>
      </w:r>
      <w:r w:rsidRPr="00AC6B1A">
        <w:rPr>
          <w:rFonts w:ascii="Times New Roman" w:hAnsi="Times New Roman" w:cs="Times New Roman"/>
          <w:lang w:val="lt-LT"/>
        </w:rPr>
        <w:t xml:space="preserve"> ugdymas (dailė ir technologijos, muzika, šokis, teatras)</w:t>
      </w:r>
      <w:r w:rsidR="00C25C9A" w:rsidRPr="00AC6B1A">
        <w:rPr>
          <w:rFonts w:ascii="Times New Roman" w:hAnsi="Times New Roman" w:cs="Times New Roman"/>
          <w:lang w:val="lt-LT"/>
        </w:rPr>
        <w:t>.</w:t>
      </w:r>
    </w:p>
    <w:p w14:paraId="3C27A718" w14:textId="77777777" w:rsidR="00AC6B1A" w:rsidRDefault="00920F28" w:rsidP="006C2E08">
      <w:pPr>
        <w:pStyle w:val="Sraopastraipa"/>
        <w:numPr>
          <w:ilvl w:val="2"/>
          <w:numId w:val="21"/>
        </w:numPr>
        <w:tabs>
          <w:tab w:val="left" w:pos="1701"/>
        </w:tabs>
        <w:ind w:left="0" w:firstLine="851"/>
        <w:jc w:val="both"/>
        <w:rPr>
          <w:rFonts w:ascii="Times New Roman" w:hAnsi="Times New Roman" w:cs="Times New Roman"/>
          <w:lang w:val="lt-LT"/>
        </w:rPr>
      </w:pPr>
      <w:r w:rsidRPr="00AC6B1A">
        <w:rPr>
          <w:rFonts w:ascii="Times New Roman" w:hAnsi="Times New Roman" w:cs="Times New Roman"/>
          <w:lang w:val="lt-LT"/>
        </w:rPr>
        <w:t>visose pradinėse klasėse muzikos ugdymui skiriamos 70 muzikos ugdymo pamokų per metus (2 pamokos per savaitę);</w:t>
      </w:r>
    </w:p>
    <w:p w14:paraId="110CAA40" w14:textId="77777777" w:rsidR="00AC6B1A" w:rsidRDefault="00920F28" w:rsidP="006C2E08">
      <w:pPr>
        <w:pStyle w:val="Sraopastraipa"/>
        <w:numPr>
          <w:ilvl w:val="2"/>
          <w:numId w:val="21"/>
        </w:numPr>
        <w:tabs>
          <w:tab w:val="left" w:pos="1701"/>
        </w:tabs>
        <w:ind w:left="0" w:firstLine="851"/>
        <w:jc w:val="both"/>
        <w:rPr>
          <w:rFonts w:ascii="Times New Roman" w:hAnsi="Times New Roman" w:cs="Times New Roman"/>
          <w:lang w:val="lt-LT"/>
        </w:rPr>
      </w:pPr>
      <w:r w:rsidRPr="00AC6B1A">
        <w:rPr>
          <w:rFonts w:ascii="Times New Roman" w:hAnsi="Times New Roman" w:cs="Times New Roman"/>
          <w:lang w:val="lt-LT"/>
        </w:rPr>
        <w:t>visose pradinėse klasėse šokio arba teatro ugdymui, pasirinktinai, skiriamos 35 šokio arba teatro ugdymo pamokos per metus (1 pamoka per savaitę);</w:t>
      </w:r>
    </w:p>
    <w:p w14:paraId="2D17A9C5" w14:textId="77777777" w:rsidR="00AC6B1A" w:rsidRDefault="00920F28" w:rsidP="006C2E08">
      <w:pPr>
        <w:pStyle w:val="Sraopastraipa"/>
        <w:numPr>
          <w:ilvl w:val="2"/>
          <w:numId w:val="21"/>
        </w:numPr>
        <w:tabs>
          <w:tab w:val="left" w:pos="1701"/>
        </w:tabs>
        <w:ind w:left="0" w:firstLine="851"/>
        <w:jc w:val="both"/>
        <w:rPr>
          <w:rFonts w:ascii="Times New Roman" w:hAnsi="Times New Roman" w:cs="Times New Roman"/>
          <w:lang w:val="lt-LT"/>
        </w:rPr>
      </w:pPr>
      <w:r w:rsidRPr="00AC6B1A">
        <w:rPr>
          <w:rFonts w:ascii="Times New Roman" w:hAnsi="Times New Roman" w:cs="Times New Roman"/>
          <w:lang w:val="lt-LT"/>
        </w:rPr>
        <w:t>2 ir 4 klasėse, technologiniam ugdymui skiriama ne mažiau kaip</w:t>
      </w:r>
      <w:r w:rsidR="00FA594B" w:rsidRPr="00AC6B1A">
        <w:rPr>
          <w:rFonts w:ascii="Times New Roman" w:hAnsi="Times New Roman" w:cs="Times New Roman"/>
          <w:lang w:val="lt-LT"/>
        </w:rPr>
        <w:t xml:space="preserve"> 1</w:t>
      </w:r>
      <w:r w:rsidRPr="00AC6B1A">
        <w:rPr>
          <w:rFonts w:ascii="Times New Roman" w:hAnsi="Times New Roman" w:cs="Times New Roman"/>
          <w:lang w:val="lt-LT"/>
        </w:rPr>
        <w:t>/3 dailės ir technologijų dalykui skiriamo laiko;</w:t>
      </w:r>
    </w:p>
    <w:p w14:paraId="2D357C4F" w14:textId="192EA25E" w:rsidR="006D7F24" w:rsidRPr="00AC6B1A" w:rsidRDefault="00451872" w:rsidP="006C2E08">
      <w:pPr>
        <w:pStyle w:val="Sraopastraipa"/>
        <w:numPr>
          <w:ilvl w:val="2"/>
          <w:numId w:val="21"/>
        </w:numPr>
        <w:tabs>
          <w:tab w:val="left" w:pos="1701"/>
        </w:tabs>
        <w:ind w:left="0" w:firstLine="851"/>
        <w:jc w:val="both"/>
        <w:rPr>
          <w:rFonts w:ascii="Times New Roman" w:hAnsi="Times New Roman" w:cs="Times New Roman"/>
          <w:lang w:val="lt-LT"/>
        </w:rPr>
      </w:pPr>
      <w:r w:rsidRPr="00AC6B1A">
        <w:rPr>
          <w:rFonts w:ascii="Times New Roman" w:hAnsi="Times New Roman" w:cs="Times New Roman"/>
          <w:lang w:val="lt-LT"/>
        </w:rPr>
        <w:t>m</w:t>
      </w:r>
      <w:r w:rsidR="00FB3569" w:rsidRPr="00AC6B1A">
        <w:rPr>
          <w:rFonts w:ascii="Times New Roman" w:hAnsi="Times New Roman" w:cs="Times New Roman"/>
          <w:lang w:val="lt-LT"/>
        </w:rPr>
        <w:t>okiniai, kurie mokosi pagal neformaliojo vaikų švietimo ir formalųjį švietimą papildančio ugdymo programas (pvz., dailės, muzikos, sporto), tėvų pageidavimu mokyklos vadovo įsakymu gali būti atleidžiami nuo atitinkamo privalomojo dalyko savaitinių pamokų (ar jų dalies) lankymo. Šių dalykų mokymosi pasiekimai įskaitomi, jei programų turinys dera su Bendrųjų programų turiniu.</w:t>
      </w:r>
      <w:r w:rsidR="006D7F24" w:rsidRPr="00AC6B1A">
        <w:rPr>
          <w:rFonts w:ascii="Times New Roman" w:hAnsi="Times New Roman" w:cs="Times New Roman"/>
          <w:lang w:val="lt-LT"/>
        </w:rPr>
        <w:t xml:space="preserve"> </w:t>
      </w:r>
    </w:p>
    <w:p w14:paraId="14305C5F" w14:textId="31E8D2A5" w:rsidR="006D7F24" w:rsidRPr="00AC6B1A" w:rsidRDefault="006D7F24" w:rsidP="006C2E08">
      <w:pPr>
        <w:pStyle w:val="Sraopastraipa"/>
        <w:numPr>
          <w:ilvl w:val="1"/>
          <w:numId w:val="18"/>
        </w:numPr>
        <w:tabs>
          <w:tab w:val="left" w:pos="1560"/>
        </w:tabs>
        <w:ind w:left="0" w:firstLine="851"/>
        <w:jc w:val="both"/>
        <w:rPr>
          <w:rFonts w:ascii="Times New Roman" w:hAnsi="Times New Roman" w:cs="Times New Roman"/>
          <w:lang w:val="lt-LT"/>
        </w:rPr>
      </w:pPr>
      <w:r w:rsidRPr="00AC6B1A">
        <w:rPr>
          <w:rFonts w:ascii="Times New Roman" w:hAnsi="Times New Roman" w:cs="Times New Roman"/>
          <w:lang w:val="lt-LT"/>
        </w:rPr>
        <w:t>Informacinės technologijos</w:t>
      </w:r>
      <w:r w:rsidR="00C25C9A" w:rsidRPr="00AC6B1A">
        <w:rPr>
          <w:rFonts w:ascii="Times New Roman" w:hAnsi="Times New Roman" w:cs="Times New Roman"/>
          <w:lang w:val="lt-LT"/>
        </w:rPr>
        <w:t>.</w:t>
      </w:r>
      <w:r w:rsidRPr="00AC6B1A">
        <w:rPr>
          <w:rFonts w:ascii="Times New Roman" w:hAnsi="Times New Roman" w:cs="Times New Roman"/>
          <w:lang w:val="lt-LT"/>
        </w:rPr>
        <w:t xml:space="preserve"> </w:t>
      </w:r>
    </w:p>
    <w:p w14:paraId="19845814" w14:textId="472606CD" w:rsidR="00AC6B1A" w:rsidRPr="001F55C1" w:rsidRDefault="006D7F24" w:rsidP="006C2E08">
      <w:pPr>
        <w:pStyle w:val="Sraopastraipa"/>
        <w:numPr>
          <w:ilvl w:val="2"/>
          <w:numId w:val="24"/>
        </w:numPr>
        <w:tabs>
          <w:tab w:val="left" w:pos="1701"/>
        </w:tabs>
        <w:ind w:left="0" w:firstLine="851"/>
        <w:jc w:val="both"/>
        <w:rPr>
          <w:rFonts w:ascii="Times New Roman" w:hAnsi="Times New Roman" w:cs="Times New Roman"/>
          <w:lang w:val="lt-LT"/>
        </w:rPr>
      </w:pPr>
      <w:r w:rsidRPr="001F55C1">
        <w:rPr>
          <w:rFonts w:ascii="Times New Roman" w:hAnsi="Times New Roman" w:cs="Times New Roman"/>
          <w:lang w:val="lt-LT"/>
        </w:rPr>
        <w:t>skaitmeniniams mokinių gebėjimams ugdyti per visus dalykus ugdymo procese naudojamos šiuolaikinės skaitmeninės technologijos;</w:t>
      </w:r>
    </w:p>
    <w:p w14:paraId="37896A26" w14:textId="18DFD452" w:rsidR="00AC6B1A" w:rsidRPr="001F55C1" w:rsidRDefault="000E35E3" w:rsidP="006C2E08">
      <w:pPr>
        <w:pStyle w:val="Sraopastraipa"/>
        <w:numPr>
          <w:ilvl w:val="2"/>
          <w:numId w:val="24"/>
        </w:numPr>
        <w:tabs>
          <w:tab w:val="left" w:pos="1701"/>
        </w:tabs>
        <w:ind w:left="0" w:firstLine="851"/>
        <w:jc w:val="both"/>
        <w:rPr>
          <w:rFonts w:ascii="Times New Roman" w:hAnsi="Times New Roman" w:cs="Times New Roman"/>
          <w:lang w:val="lt-LT"/>
        </w:rPr>
      </w:pPr>
      <w:r w:rsidRPr="001F55C1">
        <w:rPr>
          <w:rFonts w:ascii="Times New Roman" w:hAnsi="Times New Roman" w:cs="Times New Roman"/>
          <w:lang w:val="lt-LT"/>
        </w:rPr>
        <w:t>1 ir 2 klasėse informacinių komunikacinių technologijų ugdymas integruojamas į pradinio ugdymo dalykus. Ugdomas mokinių informacinis mąstymas, mokoma kūrybiško ir atsakingo šiuolaikinių technologijų naudojimo, saugaus ir atsakingo elgesio skaitmeninėje aplinkoje, skaitmeninio turinio kūrimo;</w:t>
      </w:r>
    </w:p>
    <w:p w14:paraId="028EA177" w14:textId="5DE10C34" w:rsidR="00AC6B1A" w:rsidRPr="001F55C1" w:rsidRDefault="000E35E3" w:rsidP="006C2E08">
      <w:pPr>
        <w:pStyle w:val="Sraopastraipa"/>
        <w:numPr>
          <w:ilvl w:val="2"/>
          <w:numId w:val="24"/>
        </w:numPr>
        <w:tabs>
          <w:tab w:val="left" w:pos="1701"/>
        </w:tabs>
        <w:ind w:left="0" w:firstLine="851"/>
        <w:jc w:val="both"/>
        <w:rPr>
          <w:rFonts w:ascii="Times New Roman" w:hAnsi="Times New Roman" w:cs="Times New Roman"/>
          <w:lang w:val="lt-LT"/>
        </w:rPr>
      </w:pPr>
      <w:r w:rsidRPr="001F55C1">
        <w:rPr>
          <w:rFonts w:ascii="Times New Roman" w:hAnsi="Times New Roman" w:cs="Times New Roman"/>
          <w:lang w:val="lt-LT"/>
        </w:rPr>
        <w:t>3 klasėse informacinių technologijų ugdymas integruojamas į dailės pamokas klasę dalinant į dvi grupes. Naudojamos poreikių tenkinimo valandos</w:t>
      </w:r>
      <w:r w:rsidR="00AC6B1A" w:rsidRPr="001F55C1">
        <w:rPr>
          <w:rFonts w:ascii="Times New Roman" w:hAnsi="Times New Roman" w:cs="Times New Roman"/>
          <w:lang w:val="lt-LT"/>
        </w:rPr>
        <w:t>;</w:t>
      </w:r>
    </w:p>
    <w:p w14:paraId="7F7C4DA1" w14:textId="1D9E0C7F" w:rsidR="000E35E3" w:rsidRPr="001F55C1" w:rsidRDefault="000E35E3" w:rsidP="006C2E08">
      <w:pPr>
        <w:pStyle w:val="Sraopastraipa"/>
        <w:numPr>
          <w:ilvl w:val="2"/>
          <w:numId w:val="24"/>
        </w:numPr>
        <w:tabs>
          <w:tab w:val="left" w:pos="1701"/>
        </w:tabs>
        <w:ind w:left="0" w:firstLine="851"/>
        <w:jc w:val="both"/>
        <w:rPr>
          <w:rFonts w:ascii="Times New Roman" w:hAnsi="Times New Roman" w:cs="Times New Roman"/>
          <w:lang w:val="lt-LT"/>
        </w:rPr>
      </w:pPr>
      <w:r w:rsidRPr="001F55C1">
        <w:rPr>
          <w:rFonts w:ascii="Times New Roman" w:hAnsi="Times New Roman" w:cs="Times New Roman"/>
          <w:lang w:val="lt-LT"/>
        </w:rPr>
        <w:t>4 klasėse informacinių komunikacinių technologijų ugdymas integruojamas į dailės ir technologijų pamokas. 1 dailės ir technologijų pamoka dalijama į 2 grupes. Naudojamos poreikių tenkinimo valandos.</w:t>
      </w:r>
    </w:p>
    <w:p w14:paraId="40E94E38" w14:textId="0B6BF332" w:rsidR="002C394A" w:rsidRPr="009A1DDB" w:rsidRDefault="000E35E3" w:rsidP="006C2E08">
      <w:pPr>
        <w:pStyle w:val="Sraopastraipa"/>
        <w:numPr>
          <w:ilvl w:val="0"/>
          <w:numId w:val="18"/>
        </w:numPr>
        <w:tabs>
          <w:tab w:val="left" w:pos="1276"/>
        </w:tabs>
        <w:ind w:left="0" w:firstLine="851"/>
        <w:jc w:val="both"/>
        <w:rPr>
          <w:rFonts w:ascii="Times New Roman" w:hAnsi="Times New Roman" w:cs="Times New Roman"/>
          <w:lang w:val="lt-LT"/>
        </w:rPr>
      </w:pPr>
      <w:r w:rsidRPr="009A1DDB">
        <w:rPr>
          <w:rFonts w:ascii="Times New Roman" w:hAnsi="Times New Roman" w:cs="Times New Roman"/>
          <w:lang w:val="lt-LT"/>
        </w:rPr>
        <w:t>STEAM ugdymas (</w:t>
      </w:r>
      <w:r w:rsidR="00C25C9A" w:rsidRPr="009A1DDB">
        <w:rPr>
          <w:rFonts w:ascii="Times New Roman" w:hAnsi="Times New Roman" w:cs="Times New Roman"/>
          <w:lang w:val="lt-LT"/>
        </w:rPr>
        <w:t>t</w:t>
      </w:r>
      <w:r w:rsidRPr="009A1DDB">
        <w:rPr>
          <w:rFonts w:ascii="Times New Roman" w:hAnsi="Times New Roman" w:cs="Times New Roman"/>
          <w:lang w:val="lt-LT"/>
        </w:rPr>
        <w:t xml:space="preserve">echnologijos, menai ir inžinerija, gamtos mokslai ir eksperimentai) 1–4 klasėse įgyvendinamas integruojant temas į matematikos, lietuvių kalbos / lietuvių kalbos ir literatūros, dailės ir technologijų, pasaulio pažinimo pamokas. Suplanuotos temos fiksuojamos ilgalaikiuose planuose ir mokytojų parengtame STEAM veiklos plane. </w:t>
      </w:r>
    </w:p>
    <w:p w14:paraId="69D3B2B9" w14:textId="43BCA6E4" w:rsidR="00D56471" w:rsidRPr="009A1DDB" w:rsidRDefault="009E7DA6" w:rsidP="006C2E08">
      <w:pPr>
        <w:pStyle w:val="Sraopastraipa"/>
        <w:numPr>
          <w:ilvl w:val="0"/>
          <w:numId w:val="18"/>
        </w:numPr>
        <w:tabs>
          <w:tab w:val="left" w:pos="1276"/>
        </w:tabs>
        <w:ind w:left="0" w:firstLine="851"/>
        <w:jc w:val="both"/>
        <w:rPr>
          <w:rFonts w:ascii="Times New Roman" w:hAnsi="Times New Roman" w:cs="Times New Roman"/>
          <w:lang w:val="lt-LT"/>
        </w:rPr>
      </w:pPr>
      <w:r w:rsidRPr="009A1DDB">
        <w:rPr>
          <w:rFonts w:ascii="Times New Roman" w:hAnsi="Times New Roman" w:cs="Times New Roman"/>
          <w:lang w:val="lt-LT"/>
        </w:rPr>
        <w:t>Etninės kultūros bendroji programa ir Gyvenimo įgūdžių bendroji programa įgyvendinamos integruojant temas į kitus dalykus.</w:t>
      </w:r>
      <w:r w:rsidR="00363A38" w:rsidRPr="009A1DDB">
        <w:rPr>
          <w:rFonts w:ascii="Times New Roman" w:hAnsi="Times New Roman" w:cs="Times New Roman"/>
          <w:lang w:val="lt-LT"/>
        </w:rPr>
        <w:t xml:space="preserve"> Temos pateikiamos ilgalaikiuose planuose, nurodomos </w:t>
      </w:r>
      <w:r w:rsidR="00830318" w:rsidRPr="009A1DDB">
        <w:rPr>
          <w:rFonts w:ascii="Times New Roman" w:hAnsi="Times New Roman" w:cs="Times New Roman"/>
          <w:lang w:val="lt-LT"/>
        </w:rPr>
        <w:t>e-dienyne, skiltyje „pastabos“.</w:t>
      </w:r>
    </w:p>
    <w:p w14:paraId="70BDD88F" w14:textId="3A54BE19" w:rsidR="00FB3569" w:rsidRPr="009A1DDB" w:rsidRDefault="004D428E" w:rsidP="006C2E08">
      <w:pPr>
        <w:pStyle w:val="Sraopastraipa"/>
        <w:numPr>
          <w:ilvl w:val="0"/>
          <w:numId w:val="18"/>
        </w:numPr>
        <w:tabs>
          <w:tab w:val="left" w:pos="1276"/>
        </w:tabs>
        <w:ind w:left="0" w:firstLine="851"/>
        <w:jc w:val="both"/>
        <w:rPr>
          <w:rFonts w:ascii="Times New Roman" w:hAnsi="Times New Roman" w:cs="Times New Roman"/>
          <w:lang w:val="lt-LT"/>
        </w:rPr>
      </w:pPr>
      <w:r w:rsidRPr="00FB6F3A">
        <w:rPr>
          <w:rFonts w:ascii="Times New Roman" w:hAnsi="Times New Roman" w:cs="Times New Roman"/>
          <w:lang w:val="lt-LT"/>
        </w:rPr>
        <w:t>Dalykai ir jiems skiriamų pamokų skaičius per savaitę pradinio ugdymo programai įgyvendinti:</w:t>
      </w:r>
    </w:p>
    <w:tbl>
      <w:tblPr>
        <w:tblW w:w="45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926"/>
        <w:gridCol w:w="634"/>
        <w:gridCol w:w="508"/>
        <w:gridCol w:w="522"/>
        <w:gridCol w:w="545"/>
        <w:gridCol w:w="527"/>
        <w:gridCol w:w="600"/>
        <w:gridCol w:w="569"/>
        <w:gridCol w:w="565"/>
        <w:gridCol w:w="545"/>
        <w:gridCol w:w="598"/>
        <w:gridCol w:w="569"/>
        <w:gridCol w:w="565"/>
      </w:tblGrid>
      <w:tr w:rsidR="00A36107" w:rsidRPr="005F6D82" w14:paraId="4F0361F0" w14:textId="77777777" w:rsidTr="00F600F1">
        <w:trPr>
          <w:trHeight w:val="179"/>
        </w:trPr>
        <w:tc>
          <w:tcPr>
            <w:tcW w:w="1110" w:type="pct"/>
            <w:vMerge w:val="restart"/>
            <w:vAlign w:val="center"/>
          </w:tcPr>
          <w:p w14:paraId="0857AF75" w14:textId="77777777" w:rsidR="00A36107" w:rsidRPr="005F6D82" w:rsidRDefault="00A36107" w:rsidP="00C403BE">
            <w:pPr>
              <w:tabs>
                <w:tab w:val="decimal" w:pos="799"/>
              </w:tabs>
              <w:jc w:val="center"/>
              <w:outlineLvl w:val="0"/>
              <w:rPr>
                <w:rFonts w:ascii="Times New Roman" w:hAnsi="Times New Roman" w:cs="Times New Roman"/>
                <w:b/>
                <w:lang w:val="lt-LT"/>
              </w:rPr>
            </w:pPr>
            <w:r w:rsidRPr="005F6D82">
              <w:rPr>
                <w:rFonts w:ascii="Times New Roman" w:hAnsi="Times New Roman" w:cs="Times New Roman"/>
                <w:b/>
                <w:lang w:val="lt-LT"/>
              </w:rPr>
              <w:t>Dalykas</w:t>
            </w:r>
          </w:p>
        </w:tc>
        <w:tc>
          <w:tcPr>
            <w:tcW w:w="3890" w:type="pct"/>
            <w:gridSpan w:val="12"/>
            <w:tcBorders>
              <w:right w:val="single" w:sz="4" w:space="0" w:color="auto"/>
            </w:tcBorders>
          </w:tcPr>
          <w:p w14:paraId="26F2E336" w14:textId="77777777" w:rsidR="00A36107" w:rsidRPr="005F6D82" w:rsidRDefault="00A36107" w:rsidP="00C403BE">
            <w:pPr>
              <w:jc w:val="center"/>
              <w:outlineLvl w:val="0"/>
              <w:rPr>
                <w:rFonts w:ascii="Times New Roman" w:hAnsi="Times New Roman" w:cs="Times New Roman"/>
                <w:b/>
                <w:lang w:val="lt-LT"/>
              </w:rPr>
            </w:pPr>
            <w:r w:rsidRPr="005F6D82">
              <w:rPr>
                <w:rFonts w:ascii="Times New Roman" w:hAnsi="Times New Roman" w:cs="Times New Roman"/>
                <w:b/>
                <w:lang w:val="lt-LT"/>
              </w:rPr>
              <w:t>Savaitės pamokų skaičius</w:t>
            </w:r>
          </w:p>
        </w:tc>
      </w:tr>
      <w:tr w:rsidR="00A36107" w:rsidRPr="005F6D82" w14:paraId="54C30C9B" w14:textId="77777777" w:rsidTr="00F600F1">
        <w:trPr>
          <w:trHeight w:val="284"/>
        </w:trPr>
        <w:tc>
          <w:tcPr>
            <w:tcW w:w="1110" w:type="pct"/>
            <w:vMerge/>
            <w:vAlign w:val="center"/>
          </w:tcPr>
          <w:p w14:paraId="4FD10D6D" w14:textId="77777777" w:rsidR="00A36107" w:rsidRPr="005F6D82" w:rsidRDefault="00A36107" w:rsidP="00C403BE">
            <w:pPr>
              <w:tabs>
                <w:tab w:val="decimal" w:pos="799"/>
              </w:tabs>
              <w:jc w:val="center"/>
              <w:outlineLvl w:val="0"/>
              <w:rPr>
                <w:rFonts w:ascii="Times New Roman" w:hAnsi="Times New Roman" w:cs="Times New Roman"/>
                <w:b/>
                <w:lang w:val="lt-LT"/>
              </w:rPr>
            </w:pPr>
          </w:p>
        </w:tc>
        <w:tc>
          <w:tcPr>
            <w:tcW w:w="959" w:type="pct"/>
            <w:gridSpan w:val="3"/>
            <w:vAlign w:val="center"/>
          </w:tcPr>
          <w:p w14:paraId="21FCF540" w14:textId="77777777" w:rsidR="00A36107" w:rsidRPr="005F6D82" w:rsidRDefault="00A36107" w:rsidP="00C403BE">
            <w:pPr>
              <w:jc w:val="center"/>
              <w:outlineLvl w:val="0"/>
              <w:rPr>
                <w:rFonts w:ascii="Times New Roman" w:hAnsi="Times New Roman" w:cs="Times New Roman"/>
                <w:b/>
                <w:lang w:val="lt-LT"/>
              </w:rPr>
            </w:pPr>
            <w:r w:rsidRPr="005F6D82">
              <w:rPr>
                <w:rFonts w:ascii="Times New Roman" w:hAnsi="Times New Roman" w:cs="Times New Roman"/>
                <w:b/>
                <w:lang w:val="lt-LT"/>
              </w:rPr>
              <w:t>1 klasės</w:t>
            </w:r>
          </w:p>
        </w:tc>
        <w:tc>
          <w:tcPr>
            <w:tcW w:w="964" w:type="pct"/>
            <w:gridSpan w:val="3"/>
          </w:tcPr>
          <w:p w14:paraId="00596C40" w14:textId="77777777" w:rsidR="00A36107" w:rsidRPr="005F6D82" w:rsidRDefault="00A36107" w:rsidP="00C403BE">
            <w:pPr>
              <w:jc w:val="center"/>
              <w:outlineLvl w:val="0"/>
              <w:rPr>
                <w:rFonts w:ascii="Times New Roman" w:hAnsi="Times New Roman" w:cs="Times New Roman"/>
                <w:b/>
                <w:lang w:val="lt-LT"/>
              </w:rPr>
            </w:pPr>
            <w:r w:rsidRPr="005F6D82">
              <w:rPr>
                <w:rFonts w:ascii="Times New Roman" w:hAnsi="Times New Roman" w:cs="Times New Roman"/>
                <w:b/>
                <w:lang w:val="lt-LT"/>
              </w:rPr>
              <w:t>2 klasės</w:t>
            </w:r>
          </w:p>
        </w:tc>
        <w:tc>
          <w:tcPr>
            <w:tcW w:w="968" w:type="pct"/>
            <w:gridSpan w:val="3"/>
            <w:vAlign w:val="center"/>
          </w:tcPr>
          <w:p w14:paraId="019A781E" w14:textId="77777777" w:rsidR="00A36107" w:rsidRPr="005F6D82" w:rsidRDefault="00A36107" w:rsidP="00C403BE">
            <w:pPr>
              <w:jc w:val="center"/>
              <w:outlineLvl w:val="0"/>
              <w:rPr>
                <w:rFonts w:ascii="Times New Roman" w:hAnsi="Times New Roman" w:cs="Times New Roman"/>
                <w:b/>
                <w:lang w:val="lt-LT"/>
              </w:rPr>
            </w:pPr>
            <w:r w:rsidRPr="005F6D82">
              <w:rPr>
                <w:rFonts w:ascii="Times New Roman" w:hAnsi="Times New Roman" w:cs="Times New Roman"/>
                <w:b/>
                <w:lang w:val="lt-LT"/>
              </w:rPr>
              <w:t>3 klasės</w:t>
            </w:r>
          </w:p>
        </w:tc>
        <w:tc>
          <w:tcPr>
            <w:tcW w:w="1000" w:type="pct"/>
            <w:gridSpan w:val="3"/>
            <w:tcBorders>
              <w:right w:val="single" w:sz="4" w:space="0" w:color="auto"/>
            </w:tcBorders>
          </w:tcPr>
          <w:p w14:paraId="1DFED877" w14:textId="77777777" w:rsidR="00A36107" w:rsidRPr="005F6D82" w:rsidRDefault="00A36107" w:rsidP="00C403BE">
            <w:pPr>
              <w:jc w:val="center"/>
              <w:outlineLvl w:val="0"/>
              <w:rPr>
                <w:rFonts w:ascii="Times New Roman" w:hAnsi="Times New Roman" w:cs="Times New Roman"/>
                <w:b/>
                <w:lang w:val="lt-LT"/>
              </w:rPr>
            </w:pPr>
            <w:r>
              <w:rPr>
                <w:rFonts w:ascii="Times New Roman" w:hAnsi="Times New Roman" w:cs="Times New Roman"/>
                <w:b/>
                <w:lang w:val="lt-LT"/>
              </w:rPr>
              <w:t>4 klasės</w:t>
            </w:r>
          </w:p>
        </w:tc>
      </w:tr>
      <w:tr w:rsidR="00A36107" w:rsidRPr="005F6D82" w14:paraId="3CFC9231" w14:textId="77777777" w:rsidTr="00F600F1">
        <w:trPr>
          <w:trHeight w:val="284"/>
        </w:trPr>
        <w:tc>
          <w:tcPr>
            <w:tcW w:w="1110" w:type="pct"/>
            <w:vMerge/>
            <w:vAlign w:val="center"/>
          </w:tcPr>
          <w:p w14:paraId="59C77E62" w14:textId="77777777" w:rsidR="00A36107" w:rsidRPr="005F6D82" w:rsidRDefault="00A36107" w:rsidP="00C403BE">
            <w:pPr>
              <w:tabs>
                <w:tab w:val="decimal" w:pos="799"/>
              </w:tabs>
              <w:jc w:val="center"/>
              <w:outlineLvl w:val="0"/>
              <w:rPr>
                <w:rFonts w:ascii="Times New Roman" w:hAnsi="Times New Roman" w:cs="Times New Roman"/>
                <w:b/>
                <w:lang w:val="lt-LT"/>
              </w:rPr>
            </w:pPr>
          </w:p>
        </w:tc>
        <w:tc>
          <w:tcPr>
            <w:tcW w:w="365" w:type="pct"/>
            <w:vAlign w:val="center"/>
          </w:tcPr>
          <w:p w14:paraId="55485AE7" w14:textId="77777777" w:rsidR="00A36107" w:rsidRPr="005F6D82" w:rsidRDefault="00A36107" w:rsidP="00C403BE">
            <w:pPr>
              <w:jc w:val="center"/>
              <w:outlineLvl w:val="0"/>
              <w:rPr>
                <w:rFonts w:ascii="Times New Roman" w:hAnsi="Times New Roman" w:cs="Times New Roman"/>
                <w:b/>
                <w:lang w:val="lt-LT"/>
              </w:rPr>
            </w:pPr>
            <w:r w:rsidRPr="005F6D82">
              <w:rPr>
                <w:rFonts w:ascii="Times New Roman" w:hAnsi="Times New Roman" w:cs="Times New Roman"/>
                <w:b/>
                <w:lang w:val="lt-LT"/>
              </w:rPr>
              <w:t>a</w:t>
            </w:r>
          </w:p>
        </w:tc>
        <w:tc>
          <w:tcPr>
            <w:tcW w:w="293" w:type="pct"/>
            <w:vAlign w:val="center"/>
          </w:tcPr>
          <w:p w14:paraId="53D43FEF" w14:textId="77777777" w:rsidR="00A36107" w:rsidRPr="005F6D82" w:rsidRDefault="00A36107" w:rsidP="00C403BE">
            <w:pPr>
              <w:jc w:val="center"/>
              <w:outlineLvl w:val="0"/>
              <w:rPr>
                <w:rFonts w:ascii="Times New Roman" w:hAnsi="Times New Roman" w:cs="Times New Roman"/>
                <w:b/>
                <w:lang w:val="lt-LT"/>
              </w:rPr>
            </w:pPr>
            <w:r w:rsidRPr="005F6D82">
              <w:rPr>
                <w:rFonts w:ascii="Times New Roman" w:hAnsi="Times New Roman" w:cs="Times New Roman"/>
                <w:b/>
                <w:lang w:val="lt-LT"/>
              </w:rPr>
              <w:t>b</w:t>
            </w:r>
          </w:p>
        </w:tc>
        <w:tc>
          <w:tcPr>
            <w:tcW w:w="301" w:type="pct"/>
            <w:vAlign w:val="center"/>
          </w:tcPr>
          <w:p w14:paraId="10A5A2DF" w14:textId="77777777" w:rsidR="00A36107" w:rsidRPr="005F6D82" w:rsidRDefault="00A36107" w:rsidP="00C403BE">
            <w:pPr>
              <w:jc w:val="center"/>
              <w:outlineLvl w:val="0"/>
              <w:rPr>
                <w:rFonts w:ascii="Times New Roman" w:hAnsi="Times New Roman" w:cs="Times New Roman"/>
                <w:b/>
                <w:lang w:val="lt-LT"/>
              </w:rPr>
            </w:pPr>
            <w:r w:rsidRPr="005F6D82">
              <w:rPr>
                <w:rFonts w:ascii="Times New Roman" w:hAnsi="Times New Roman" w:cs="Times New Roman"/>
                <w:b/>
                <w:lang w:val="lt-LT"/>
              </w:rPr>
              <w:t>c</w:t>
            </w:r>
          </w:p>
        </w:tc>
        <w:tc>
          <w:tcPr>
            <w:tcW w:w="314" w:type="pct"/>
          </w:tcPr>
          <w:p w14:paraId="3D65FFD5" w14:textId="77777777" w:rsidR="00A36107" w:rsidRPr="005F6D82" w:rsidRDefault="00A36107" w:rsidP="00C403BE">
            <w:pPr>
              <w:jc w:val="center"/>
              <w:outlineLvl w:val="0"/>
              <w:rPr>
                <w:rFonts w:ascii="Times New Roman" w:hAnsi="Times New Roman" w:cs="Times New Roman"/>
                <w:b/>
                <w:lang w:val="lt-LT"/>
              </w:rPr>
            </w:pPr>
            <w:r w:rsidRPr="005F6D82">
              <w:rPr>
                <w:rFonts w:ascii="Times New Roman" w:hAnsi="Times New Roman" w:cs="Times New Roman"/>
                <w:b/>
                <w:lang w:val="lt-LT"/>
              </w:rPr>
              <w:t>a</w:t>
            </w:r>
          </w:p>
        </w:tc>
        <w:tc>
          <w:tcPr>
            <w:tcW w:w="304" w:type="pct"/>
            <w:vAlign w:val="center"/>
          </w:tcPr>
          <w:p w14:paraId="0D145869" w14:textId="77777777" w:rsidR="00A36107" w:rsidRPr="005F6D82" w:rsidRDefault="00A36107" w:rsidP="00C403BE">
            <w:pPr>
              <w:jc w:val="center"/>
              <w:outlineLvl w:val="0"/>
              <w:rPr>
                <w:rFonts w:ascii="Times New Roman" w:hAnsi="Times New Roman" w:cs="Times New Roman"/>
                <w:b/>
                <w:lang w:val="lt-LT"/>
              </w:rPr>
            </w:pPr>
            <w:r w:rsidRPr="005F6D82">
              <w:rPr>
                <w:rFonts w:ascii="Times New Roman" w:hAnsi="Times New Roman" w:cs="Times New Roman"/>
                <w:b/>
                <w:lang w:val="lt-LT"/>
              </w:rPr>
              <w:t>b</w:t>
            </w:r>
          </w:p>
        </w:tc>
        <w:tc>
          <w:tcPr>
            <w:tcW w:w="346" w:type="pct"/>
            <w:vAlign w:val="center"/>
          </w:tcPr>
          <w:p w14:paraId="6090794D" w14:textId="77777777" w:rsidR="00A36107" w:rsidRPr="005F6D82" w:rsidRDefault="00A36107" w:rsidP="00C403BE">
            <w:pPr>
              <w:jc w:val="center"/>
              <w:outlineLvl w:val="0"/>
              <w:rPr>
                <w:rFonts w:ascii="Times New Roman" w:hAnsi="Times New Roman" w:cs="Times New Roman"/>
                <w:b/>
                <w:lang w:val="lt-LT"/>
              </w:rPr>
            </w:pPr>
            <w:r w:rsidRPr="005F6D82">
              <w:rPr>
                <w:rFonts w:ascii="Times New Roman" w:hAnsi="Times New Roman" w:cs="Times New Roman"/>
                <w:b/>
                <w:lang w:val="lt-LT"/>
              </w:rPr>
              <w:t>c</w:t>
            </w:r>
          </w:p>
        </w:tc>
        <w:tc>
          <w:tcPr>
            <w:tcW w:w="328" w:type="pct"/>
            <w:vAlign w:val="center"/>
          </w:tcPr>
          <w:p w14:paraId="218A71EA" w14:textId="77777777" w:rsidR="00A36107" w:rsidRPr="005F6D82" w:rsidRDefault="00A36107" w:rsidP="00C403BE">
            <w:pPr>
              <w:jc w:val="center"/>
              <w:outlineLvl w:val="0"/>
              <w:rPr>
                <w:rFonts w:ascii="Times New Roman" w:hAnsi="Times New Roman" w:cs="Times New Roman"/>
                <w:b/>
                <w:lang w:val="lt-LT"/>
              </w:rPr>
            </w:pPr>
            <w:r w:rsidRPr="005F6D82">
              <w:rPr>
                <w:rFonts w:ascii="Times New Roman" w:hAnsi="Times New Roman" w:cs="Times New Roman"/>
                <w:b/>
                <w:lang w:val="lt-LT"/>
              </w:rPr>
              <w:t>a</w:t>
            </w:r>
          </w:p>
        </w:tc>
        <w:tc>
          <w:tcPr>
            <w:tcW w:w="326" w:type="pct"/>
            <w:vAlign w:val="center"/>
          </w:tcPr>
          <w:p w14:paraId="5740E9E9" w14:textId="77777777" w:rsidR="00A36107" w:rsidRPr="005F6D82" w:rsidRDefault="00A36107" w:rsidP="00C403BE">
            <w:pPr>
              <w:jc w:val="center"/>
              <w:outlineLvl w:val="0"/>
              <w:rPr>
                <w:rFonts w:ascii="Times New Roman" w:hAnsi="Times New Roman" w:cs="Times New Roman"/>
                <w:b/>
                <w:lang w:val="lt-LT"/>
              </w:rPr>
            </w:pPr>
            <w:r w:rsidRPr="005F6D82">
              <w:rPr>
                <w:rFonts w:ascii="Times New Roman" w:hAnsi="Times New Roman" w:cs="Times New Roman"/>
                <w:b/>
                <w:lang w:val="lt-LT"/>
              </w:rPr>
              <w:t>b</w:t>
            </w:r>
          </w:p>
        </w:tc>
        <w:tc>
          <w:tcPr>
            <w:tcW w:w="314" w:type="pct"/>
            <w:vAlign w:val="center"/>
          </w:tcPr>
          <w:p w14:paraId="705A698E" w14:textId="77777777" w:rsidR="00A36107" w:rsidRPr="005F6D82" w:rsidRDefault="00A36107" w:rsidP="00C403BE">
            <w:pPr>
              <w:jc w:val="center"/>
              <w:outlineLvl w:val="0"/>
              <w:rPr>
                <w:rFonts w:ascii="Times New Roman" w:hAnsi="Times New Roman" w:cs="Times New Roman"/>
                <w:b/>
                <w:lang w:val="lt-LT"/>
              </w:rPr>
            </w:pPr>
            <w:r w:rsidRPr="005F6D82">
              <w:rPr>
                <w:rFonts w:ascii="Times New Roman" w:hAnsi="Times New Roman" w:cs="Times New Roman"/>
                <w:b/>
                <w:lang w:val="lt-LT"/>
              </w:rPr>
              <w:t>c</w:t>
            </w:r>
          </w:p>
        </w:tc>
        <w:tc>
          <w:tcPr>
            <w:tcW w:w="345" w:type="pct"/>
            <w:vAlign w:val="center"/>
          </w:tcPr>
          <w:p w14:paraId="57906B97" w14:textId="77777777" w:rsidR="00A36107" w:rsidRPr="005F6D82" w:rsidRDefault="00A36107" w:rsidP="00C403BE">
            <w:pPr>
              <w:jc w:val="center"/>
              <w:outlineLvl w:val="0"/>
              <w:rPr>
                <w:rFonts w:ascii="Times New Roman" w:hAnsi="Times New Roman" w:cs="Times New Roman"/>
                <w:b/>
                <w:lang w:val="lt-LT"/>
              </w:rPr>
            </w:pPr>
            <w:r w:rsidRPr="005F6D82">
              <w:rPr>
                <w:rFonts w:ascii="Times New Roman" w:hAnsi="Times New Roman" w:cs="Times New Roman"/>
                <w:b/>
                <w:lang w:val="lt-LT"/>
              </w:rPr>
              <w:t>a</w:t>
            </w:r>
          </w:p>
        </w:tc>
        <w:tc>
          <w:tcPr>
            <w:tcW w:w="328" w:type="pct"/>
            <w:vAlign w:val="center"/>
          </w:tcPr>
          <w:p w14:paraId="5A7C5533" w14:textId="77777777" w:rsidR="00A36107" w:rsidRPr="005F6D82" w:rsidRDefault="00A36107" w:rsidP="00C403BE">
            <w:pPr>
              <w:jc w:val="center"/>
              <w:outlineLvl w:val="0"/>
              <w:rPr>
                <w:rFonts w:ascii="Times New Roman" w:hAnsi="Times New Roman" w:cs="Times New Roman"/>
                <w:b/>
                <w:lang w:val="lt-LT"/>
              </w:rPr>
            </w:pPr>
            <w:r w:rsidRPr="005F6D82">
              <w:rPr>
                <w:rFonts w:ascii="Times New Roman" w:hAnsi="Times New Roman" w:cs="Times New Roman"/>
                <w:b/>
                <w:lang w:val="lt-LT"/>
              </w:rPr>
              <w:t>b</w:t>
            </w:r>
          </w:p>
        </w:tc>
        <w:tc>
          <w:tcPr>
            <w:tcW w:w="327" w:type="pct"/>
            <w:vAlign w:val="center"/>
          </w:tcPr>
          <w:p w14:paraId="6EDD5B18" w14:textId="77777777" w:rsidR="00A36107" w:rsidRPr="005F6D82" w:rsidRDefault="00A36107" w:rsidP="00C403BE">
            <w:pPr>
              <w:jc w:val="center"/>
              <w:outlineLvl w:val="0"/>
              <w:rPr>
                <w:rFonts w:ascii="Times New Roman" w:hAnsi="Times New Roman" w:cs="Times New Roman"/>
                <w:b/>
                <w:lang w:val="lt-LT"/>
              </w:rPr>
            </w:pPr>
            <w:r w:rsidRPr="005F6D82">
              <w:rPr>
                <w:rFonts w:ascii="Times New Roman" w:hAnsi="Times New Roman" w:cs="Times New Roman"/>
                <w:b/>
                <w:lang w:val="lt-LT"/>
              </w:rPr>
              <w:t>c</w:t>
            </w:r>
          </w:p>
        </w:tc>
      </w:tr>
      <w:tr w:rsidR="00A36107" w:rsidRPr="005F6D82" w14:paraId="615F11D5" w14:textId="77777777" w:rsidTr="00F600F1">
        <w:trPr>
          <w:trHeight w:val="538"/>
        </w:trPr>
        <w:tc>
          <w:tcPr>
            <w:tcW w:w="1110" w:type="pct"/>
          </w:tcPr>
          <w:p w14:paraId="40813FFC" w14:textId="77777777" w:rsidR="00A36107" w:rsidRPr="005F6D82" w:rsidRDefault="00A36107" w:rsidP="00C403BE">
            <w:pPr>
              <w:tabs>
                <w:tab w:val="decimal" w:pos="799"/>
              </w:tabs>
              <w:outlineLvl w:val="0"/>
              <w:rPr>
                <w:rFonts w:ascii="Times New Roman" w:hAnsi="Times New Roman" w:cs="Times New Roman"/>
                <w:lang w:val="lt-LT"/>
              </w:rPr>
            </w:pPr>
            <w:r w:rsidRPr="005F6D82">
              <w:rPr>
                <w:rFonts w:ascii="Times New Roman" w:hAnsi="Times New Roman" w:cs="Times New Roman"/>
                <w:lang w:val="lt-LT"/>
              </w:rPr>
              <w:t>Dorinis ugdymas (tikyba arba etika)</w:t>
            </w:r>
          </w:p>
        </w:tc>
        <w:tc>
          <w:tcPr>
            <w:tcW w:w="365" w:type="pct"/>
            <w:vAlign w:val="center"/>
          </w:tcPr>
          <w:p w14:paraId="39808CC0"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293" w:type="pct"/>
            <w:vAlign w:val="center"/>
          </w:tcPr>
          <w:p w14:paraId="13A4724D"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301" w:type="pct"/>
            <w:vAlign w:val="center"/>
          </w:tcPr>
          <w:p w14:paraId="26C1B191"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314" w:type="pct"/>
            <w:vAlign w:val="center"/>
          </w:tcPr>
          <w:p w14:paraId="6FC5C6FD"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304" w:type="pct"/>
            <w:vAlign w:val="center"/>
          </w:tcPr>
          <w:p w14:paraId="116FC469"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346" w:type="pct"/>
            <w:vAlign w:val="center"/>
          </w:tcPr>
          <w:p w14:paraId="07CEA439"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328" w:type="pct"/>
            <w:vAlign w:val="center"/>
          </w:tcPr>
          <w:p w14:paraId="1D7EDB67"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326" w:type="pct"/>
            <w:vAlign w:val="center"/>
          </w:tcPr>
          <w:p w14:paraId="26B3B6D7"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314" w:type="pct"/>
            <w:vAlign w:val="center"/>
          </w:tcPr>
          <w:p w14:paraId="577A2754"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345" w:type="pct"/>
            <w:vAlign w:val="center"/>
          </w:tcPr>
          <w:p w14:paraId="04439776"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328" w:type="pct"/>
            <w:vAlign w:val="center"/>
          </w:tcPr>
          <w:p w14:paraId="30164A75"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327" w:type="pct"/>
            <w:vAlign w:val="center"/>
          </w:tcPr>
          <w:p w14:paraId="62333402"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r>
      <w:tr w:rsidR="00A36107" w:rsidRPr="005F6D82" w14:paraId="1089CE63" w14:textId="77777777" w:rsidTr="00F600F1">
        <w:trPr>
          <w:trHeight w:val="538"/>
        </w:trPr>
        <w:tc>
          <w:tcPr>
            <w:tcW w:w="1110" w:type="pct"/>
          </w:tcPr>
          <w:p w14:paraId="173C01CE" w14:textId="77777777" w:rsidR="00A36107" w:rsidRPr="005F6D82" w:rsidRDefault="00A36107" w:rsidP="00C403BE">
            <w:pPr>
              <w:tabs>
                <w:tab w:val="decimal" w:pos="799"/>
              </w:tabs>
              <w:outlineLvl w:val="0"/>
              <w:rPr>
                <w:rFonts w:ascii="Times New Roman" w:hAnsi="Times New Roman" w:cs="Times New Roman"/>
                <w:lang w:val="lt-LT"/>
              </w:rPr>
            </w:pPr>
            <w:r w:rsidRPr="005F6D82">
              <w:rPr>
                <w:rFonts w:ascii="Times New Roman" w:hAnsi="Times New Roman" w:cs="Times New Roman"/>
                <w:lang w:val="lt-LT"/>
              </w:rPr>
              <w:t>Lietuvių kalba</w:t>
            </w:r>
          </w:p>
        </w:tc>
        <w:tc>
          <w:tcPr>
            <w:tcW w:w="365" w:type="pct"/>
            <w:vAlign w:val="center"/>
          </w:tcPr>
          <w:p w14:paraId="741E051D"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293" w:type="pct"/>
            <w:vAlign w:val="center"/>
          </w:tcPr>
          <w:p w14:paraId="3EB71C1A"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01" w:type="pct"/>
            <w:vAlign w:val="center"/>
          </w:tcPr>
          <w:p w14:paraId="11BDE0F3"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14" w:type="pct"/>
            <w:vAlign w:val="center"/>
          </w:tcPr>
          <w:p w14:paraId="3C6B730A"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7</w:t>
            </w:r>
          </w:p>
        </w:tc>
        <w:tc>
          <w:tcPr>
            <w:tcW w:w="304" w:type="pct"/>
            <w:vAlign w:val="center"/>
          </w:tcPr>
          <w:p w14:paraId="01291948"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7</w:t>
            </w:r>
          </w:p>
        </w:tc>
        <w:tc>
          <w:tcPr>
            <w:tcW w:w="346" w:type="pct"/>
            <w:vAlign w:val="center"/>
          </w:tcPr>
          <w:p w14:paraId="20BBA00C"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7</w:t>
            </w:r>
          </w:p>
        </w:tc>
        <w:tc>
          <w:tcPr>
            <w:tcW w:w="328" w:type="pct"/>
            <w:vAlign w:val="center"/>
          </w:tcPr>
          <w:p w14:paraId="58F7AB60"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6" w:type="pct"/>
            <w:vAlign w:val="center"/>
          </w:tcPr>
          <w:p w14:paraId="30765E00"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14" w:type="pct"/>
            <w:vAlign w:val="center"/>
          </w:tcPr>
          <w:p w14:paraId="4800F92C"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45" w:type="pct"/>
            <w:vAlign w:val="center"/>
          </w:tcPr>
          <w:p w14:paraId="6863D849"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7</w:t>
            </w:r>
          </w:p>
        </w:tc>
        <w:tc>
          <w:tcPr>
            <w:tcW w:w="328" w:type="pct"/>
            <w:vAlign w:val="center"/>
          </w:tcPr>
          <w:p w14:paraId="596D576A"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7</w:t>
            </w:r>
          </w:p>
        </w:tc>
        <w:tc>
          <w:tcPr>
            <w:tcW w:w="327" w:type="pct"/>
            <w:vAlign w:val="center"/>
          </w:tcPr>
          <w:p w14:paraId="52BF50C1"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7</w:t>
            </w:r>
          </w:p>
        </w:tc>
      </w:tr>
      <w:tr w:rsidR="00A36107" w:rsidRPr="005F6D82" w14:paraId="6851C90D" w14:textId="77777777" w:rsidTr="00F600F1">
        <w:trPr>
          <w:trHeight w:val="538"/>
        </w:trPr>
        <w:tc>
          <w:tcPr>
            <w:tcW w:w="1110" w:type="pct"/>
          </w:tcPr>
          <w:p w14:paraId="11BF7061" w14:textId="77777777" w:rsidR="00A36107" w:rsidRPr="005F6D82" w:rsidRDefault="00A36107" w:rsidP="00C403BE">
            <w:pPr>
              <w:tabs>
                <w:tab w:val="decimal" w:pos="799"/>
              </w:tabs>
              <w:outlineLvl w:val="0"/>
              <w:rPr>
                <w:rFonts w:ascii="Times New Roman" w:hAnsi="Times New Roman" w:cs="Times New Roman"/>
                <w:lang w:val="lt-LT"/>
              </w:rPr>
            </w:pPr>
            <w:r>
              <w:rPr>
                <w:rFonts w:ascii="Times New Roman" w:hAnsi="Times New Roman" w:cs="Times New Roman"/>
                <w:lang w:val="lt-LT"/>
              </w:rPr>
              <w:t>Lietuvių kalba ir literatūra</w:t>
            </w:r>
          </w:p>
        </w:tc>
        <w:tc>
          <w:tcPr>
            <w:tcW w:w="365" w:type="pct"/>
            <w:vAlign w:val="center"/>
          </w:tcPr>
          <w:p w14:paraId="7846E67E"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8</w:t>
            </w:r>
          </w:p>
        </w:tc>
        <w:tc>
          <w:tcPr>
            <w:tcW w:w="293" w:type="pct"/>
            <w:vAlign w:val="center"/>
          </w:tcPr>
          <w:p w14:paraId="530564E3"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8</w:t>
            </w:r>
          </w:p>
        </w:tc>
        <w:tc>
          <w:tcPr>
            <w:tcW w:w="301" w:type="pct"/>
            <w:vAlign w:val="center"/>
          </w:tcPr>
          <w:p w14:paraId="10FC2EB6"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8</w:t>
            </w:r>
          </w:p>
        </w:tc>
        <w:tc>
          <w:tcPr>
            <w:tcW w:w="314" w:type="pct"/>
            <w:vAlign w:val="center"/>
          </w:tcPr>
          <w:p w14:paraId="3598B237"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04" w:type="pct"/>
            <w:vAlign w:val="center"/>
          </w:tcPr>
          <w:p w14:paraId="3DF9C75D"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46" w:type="pct"/>
            <w:vAlign w:val="center"/>
          </w:tcPr>
          <w:p w14:paraId="32621D64"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8" w:type="pct"/>
            <w:vAlign w:val="center"/>
          </w:tcPr>
          <w:p w14:paraId="790E60AA"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7</w:t>
            </w:r>
          </w:p>
        </w:tc>
        <w:tc>
          <w:tcPr>
            <w:tcW w:w="326" w:type="pct"/>
            <w:vAlign w:val="center"/>
          </w:tcPr>
          <w:p w14:paraId="379F43B5"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7</w:t>
            </w:r>
          </w:p>
        </w:tc>
        <w:tc>
          <w:tcPr>
            <w:tcW w:w="314" w:type="pct"/>
            <w:vAlign w:val="center"/>
          </w:tcPr>
          <w:p w14:paraId="73F54A99"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7</w:t>
            </w:r>
          </w:p>
        </w:tc>
        <w:tc>
          <w:tcPr>
            <w:tcW w:w="345" w:type="pct"/>
            <w:vAlign w:val="center"/>
          </w:tcPr>
          <w:p w14:paraId="243BB33D"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8" w:type="pct"/>
            <w:vAlign w:val="center"/>
          </w:tcPr>
          <w:p w14:paraId="2157F51E"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7" w:type="pct"/>
            <w:vAlign w:val="center"/>
          </w:tcPr>
          <w:p w14:paraId="46633E17"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r>
      <w:tr w:rsidR="00A36107" w:rsidRPr="005F6D82" w14:paraId="05553A7A" w14:textId="77777777" w:rsidTr="00F600F1">
        <w:trPr>
          <w:trHeight w:val="538"/>
        </w:trPr>
        <w:tc>
          <w:tcPr>
            <w:tcW w:w="1110" w:type="pct"/>
          </w:tcPr>
          <w:p w14:paraId="249AE99E" w14:textId="77777777" w:rsidR="00A36107" w:rsidRPr="005F6D82" w:rsidRDefault="00A36107" w:rsidP="00C403BE">
            <w:pPr>
              <w:tabs>
                <w:tab w:val="decimal" w:pos="799"/>
              </w:tabs>
              <w:outlineLvl w:val="0"/>
              <w:rPr>
                <w:rFonts w:ascii="Times New Roman" w:hAnsi="Times New Roman" w:cs="Times New Roman"/>
                <w:lang w:val="lt-LT"/>
              </w:rPr>
            </w:pPr>
            <w:r w:rsidRPr="005F6D82">
              <w:rPr>
                <w:rFonts w:ascii="Times New Roman" w:hAnsi="Times New Roman" w:cs="Times New Roman"/>
                <w:lang w:val="lt-LT"/>
              </w:rPr>
              <w:t>Užsienio kalba (anglų)</w:t>
            </w:r>
          </w:p>
        </w:tc>
        <w:tc>
          <w:tcPr>
            <w:tcW w:w="365" w:type="pct"/>
            <w:vAlign w:val="center"/>
          </w:tcPr>
          <w:p w14:paraId="66010978"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0</w:t>
            </w:r>
          </w:p>
        </w:tc>
        <w:tc>
          <w:tcPr>
            <w:tcW w:w="293" w:type="pct"/>
            <w:vAlign w:val="center"/>
          </w:tcPr>
          <w:p w14:paraId="50D52DD7"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0</w:t>
            </w:r>
          </w:p>
        </w:tc>
        <w:tc>
          <w:tcPr>
            <w:tcW w:w="301" w:type="pct"/>
            <w:vAlign w:val="center"/>
          </w:tcPr>
          <w:p w14:paraId="1D4C6481"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0</w:t>
            </w:r>
          </w:p>
        </w:tc>
        <w:tc>
          <w:tcPr>
            <w:tcW w:w="314" w:type="pct"/>
            <w:vAlign w:val="center"/>
          </w:tcPr>
          <w:p w14:paraId="16B862B6"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04" w:type="pct"/>
            <w:vAlign w:val="center"/>
          </w:tcPr>
          <w:p w14:paraId="3AAF9C49"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46" w:type="pct"/>
            <w:vAlign w:val="center"/>
          </w:tcPr>
          <w:p w14:paraId="7E0B70E3"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28" w:type="pct"/>
            <w:vAlign w:val="center"/>
          </w:tcPr>
          <w:p w14:paraId="17F6A28A"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26" w:type="pct"/>
            <w:vAlign w:val="center"/>
          </w:tcPr>
          <w:p w14:paraId="6BC6352A"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14" w:type="pct"/>
            <w:vAlign w:val="center"/>
          </w:tcPr>
          <w:p w14:paraId="2DF26C78"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45" w:type="pct"/>
            <w:vAlign w:val="center"/>
          </w:tcPr>
          <w:p w14:paraId="4837F3C3"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28" w:type="pct"/>
            <w:vAlign w:val="center"/>
          </w:tcPr>
          <w:p w14:paraId="258F5436"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27" w:type="pct"/>
            <w:vAlign w:val="center"/>
          </w:tcPr>
          <w:p w14:paraId="069E6354"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r>
      <w:tr w:rsidR="00A36107" w:rsidRPr="005F6D82" w14:paraId="47E9BE9A" w14:textId="77777777" w:rsidTr="00F600F1">
        <w:trPr>
          <w:trHeight w:val="538"/>
        </w:trPr>
        <w:tc>
          <w:tcPr>
            <w:tcW w:w="1110" w:type="pct"/>
          </w:tcPr>
          <w:p w14:paraId="31B10D33" w14:textId="77777777" w:rsidR="00A36107" w:rsidRPr="005F6D82" w:rsidRDefault="00A36107" w:rsidP="00C403BE">
            <w:pPr>
              <w:tabs>
                <w:tab w:val="decimal" w:pos="799"/>
              </w:tabs>
              <w:outlineLvl w:val="0"/>
              <w:rPr>
                <w:rFonts w:ascii="Times New Roman" w:hAnsi="Times New Roman" w:cs="Times New Roman"/>
                <w:lang w:val="lt-LT"/>
              </w:rPr>
            </w:pPr>
            <w:r w:rsidRPr="005F6D82">
              <w:rPr>
                <w:rFonts w:ascii="Times New Roman" w:hAnsi="Times New Roman" w:cs="Times New Roman"/>
                <w:lang w:val="lt-LT"/>
              </w:rPr>
              <w:t>Matematika</w:t>
            </w:r>
          </w:p>
        </w:tc>
        <w:tc>
          <w:tcPr>
            <w:tcW w:w="365" w:type="pct"/>
            <w:vAlign w:val="center"/>
          </w:tcPr>
          <w:p w14:paraId="70541DD0"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4</w:t>
            </w:r>
          </w:p>
        </w:tc>
        <w:tc>
          <w:tcPr>
            <w:tcW w:w="293" w:type="pct"/>
            <w:vAlign w:val="center"/>
          </w:tcPr>
          <w:p w14:paraId="6608AEEB"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4</w:t>
            </w:r>
          </w:p>
        </w:tc>
        <w:tc>
          <w:tcPr>
            <w:tcW w:w="301" w:type="pct"/>
            <w:vAlign w:val="center"/>
          </w:tcPr>
          <w:p w14:paraId="762B5F09"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4</w:t>
            </w:r>
          </w:p>
        </w:tc>
        <w:tc>
          <w:tcPr>
            <w:tcW w:w="314" w:type="pct"/>
            <w:vAlign w:val="center"/>
          </w:tcPr>
          <w:p w14:paraId="78E9CB29"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5</w:t>
            </w:r>
          </w:p>
        </w:tc>
        <w:tc>
          <w:tcPr>
            <w:tcW w:w="304" w:type="pct"/>
            <w:vAlign w:val="center"/>
          </w:tcPr>
          <w:p w14:paraId="3C23DD81"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5</w:t>
            </w:r>
          </w:p>
        </w:tc>
        <w:tc>
          <w:tcPr>
            <w:tcW w:w="346" w:type="pct"/>
            <w:vAlign w:val="center"/>
          </w:tcPr>
          <w:p w14:paraId="46F57036"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5</w:t>
            </w:r>
          </w:p>
        </w:tc>
        <w:tc>
          <w:tcPr>
            <w:tcW w:w="328" w:type="pct"/>
            <w:vAlign w:val="center"/>
          </w:tcPr>
          <w:p w14:paraId="50DE92FF"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5</w:t>
            </w:r>
          </w:p>
        </w:tc>
        <w:tc>
          <w:tcPr>
            <w:tcW w:w="326" w:type="pct"/>
            <w:vAlign w:val="center"/>
          </w:tcPr>
          <w:p w14:paraId="05BA1024"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5</w:t>
            </w:r>
          </w:p>
        </w:tc>
        <w:tc>
          <w:tcPr>
            <w:tcW w:w="314" w:type="pct"/>
            <w:vAlign w:val="center"/>
          </w:tcPr>
          <w:p w14:paraId="4E09DDD7"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5</w:t>
            </w:r>
          </w:p>
        </w:tc>
        <w:tc>
          <w:tcPr>
            <w:tcW w:w="345" w:type="pct"/>
            <w:vAlign w:val="center"/>
          </w:tcPr>
          <w:p w14:paraId="6B9053C0"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5</w:t>
            </w:r>
          </w:p>
        </w:tc>
        <w:tc>
          <w:tcPr>
            <w:tcW w:w="328" w:type="pct"/>
            <w:vAlign w:val="center"/>
          </w:tcPr>
          <w:p w14:paraId="1AE9D401"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5</w:t>
            </w:r>
          </w:p>
        </w:tc>
        <w:tc>
          <w:tcPr>
            <w:tcW w:w="327" w:type="pct"/>
            <w:vAlign w:val="center"/>
          </w:tcPr>
          <w:p w14:paraId="1776E988"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5</w:t>
            </w:r>
          </w:p>
        </w:tc>
      </w:tr>
      <w:tr w:rsidR="00A36107" w:rsidRPr="005F6D82" w14:paraId="0928F4B2" w14:textId="77777777" w:rsidTr="00F600F1">
        <w:trPr>
          <w:trHeight w:val="538"/>
        </w:trPr>
        <w:tc>
          <w:tcPr>
            <w:tcW w:w="1110" w:type="pct"/>
          </w:tcPr>
          <w:p w14:paraId="6D41FCA0" w14:textId="77777777" w:rsidR="00A36107" w:rsidRPr="005F6D82" w:rsidRDefault="00A36107" w:rsidP="00C403BE">
            <w:pPr>
              <w:tabs>
                <w:tab w:val="decimal" w:pos="799"/>
              </w:tabs>
              <w:outlineLvl w:val="0"/>
              <w:rPr>
                <w:rFonts w:ascii="Times New Roman" w:hAnsi="Times New Roman" w:cs="Times New Roman"/>
                <w:lang w:val="lt-LT"/>
              </w:rPr>
            </w:pPr>
            <w:r>
              <w:rPr>
                <w:rFonts w:ascii="Times New Roman" w:hAnsi="Times New Roman" w:cs="Times New Roman"/>
                <w:lang w:val="lt-LT"/>
              </w:rPr>
              <w:t>Visuomeninis ugdymas</w:t>
            </w:r>
          </w:p>
        </w:tc>
        <w:tc>
          <w:tcPr>
            <w:tcW w:w="365" w:type="pct"/>
            <w:vAlign w:val="center"/>
          </w:tcPr>
          <w:p w14:paraId="1785686F"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293" w:type="pct"/>
            <w:vAlign w:val="center"/>
          </w:tcPr>
          <w:p w14:paraId="740429C9"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01" w:type="pct"/>
            <w:vAlign w:val="center"/>
          </w:tcPr>
          <w:p w14:paraId="5EC3FE73"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14" w:type="pct"/>
            <w:vAlign w:val="center"/>
          </w:tcPr>
          <w:p w14:paraId="20057A7D"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04" w:type="pct"/>
            <w:vAlign w:val="center"/>
          </w:tcPr>
          <w:p w14:paraId="0D38D8CB"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46" w:type="pct"/>
            <w:vAlign w:val="center"/>
          </w:tcPr>
          <w:p w14:paraId="58E18CE1"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8" w:type="pct"/>
            <w:vAlign w:val="center"/>
          </w:tcPr>
          <w:p w14:paraId="5FE68939"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26" w:type="pct"/>
            <w:vAlign w:val="center"/>
          </w:tcPr>
          <w:p w14:paraId="2A2B48B8"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14" w:type="pct"/>
            <w:vAlign w:val="center"/>
          </w:tcPr>
          <w:p w14:paraId="59917BBB"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45" w:type="pct"/>
            <w:vAlign w:val="center"/>
          </w:tcPr>
          <w:p w14:paraId="3D449A50"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8" w:type="pct"/>
            <w:vAlign w:val="center"/>
          </w:tcPr>
          <w:p w14:paraId="0BE0BFB0"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7" w:type="pct"/>
            <w:vAlign w:val="center"/>
          </w:tcPr>
          <w:p w14:paraId="4826877F"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r>
      <w:tr w:rsidR="00A36107" w:rsidRPr="005F6D82" w14:paraId="2051165D" w14:textId="77777777" w:rsidTr="00F600F1">
        <w:trPr>
          <w:trHeight w:val="538"/>
        </w:trPr>
        <w:tc>
          <w:tcPr>
            <w:tcW w:w="1110" w:type="pct"/>
          </w:tcPr>
          <w:p w14:paraId="0340172D" w14:textId="77777777" w:rsidR="00A36107" w:rsidRPr="005F6D82" w:rsidRDefault="00A36107" w:rsidP="00C403BE">
            <w:pPr>
              <w:tabs>
                <w:tab w:val="decimal" w:pos="799"/>
              </w:tabs>
              <w:outlineLvl w:val="0"/>
              <w:rPr>
                <w:rFonts w:ascii="Times New Roman" w:hAnsi="Times New Roman" w:cs="Times New Roman"/>
                <w:lang w:val="lt-LT"/>
              </w:rPr>
            </w:pPr>
            <w:r>
              <w:rPr>
                <w:rFonts w:ascii="Times New Roman" w:hAnsi="Times New Roman" w:cs="Times New Roman"/>
                <w:lang w:val="lt-LT"/>
              </w:rPr>
              <w:t>Gamtos mokslai</w:t>
            </w:r>
          </w:p>
        </w:tc>
        <w:tc>
          <w:tcPr>
            <w:tcW w:w="365" w:type="pct"/>
            <w:vAlign w:val="center"/>
          </w:tcPr>
          <w:p w14:paraId="4CC5C9E7"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293" w:type="pct"/>
            <w:vAlign w:val="center"/>
          </w:tcPr>
          <w:p w14:paraId="5ADF715E"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01" w:type="pct"/>
            <w:vAlign w:val="center"/>
          </w:tcPr>
          <w:p w14:paraId="490D1ACF"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14" w:type="pct"/>
            <w:vAlign w:val="center"/>
          </w:tcPr>
          <w:p w14:paraId="16CA541D"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04" w:type="pct"/>
            <w:vAlign w:val="center"/>
          </w:tcPr>
          <w:p w14:paraId="6B099900"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46" w:type="pct"/>
            <w:vAlign w:val="center"/>
          </w:tcPr>
          <w:p w14:paraId="6A3F853E"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8" w:type="pct"/>
            <w:vAlign w:val="center"/>
          </w:tcPr>
          <w:p w14:paraId="21E77943"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26" w:type="pct"/>
            <w:vAlign w:val="center"/>
          </w:tcPr>
          <w:p w14:paraId="4823BBBB"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14" w:type="pct"/>
            <w:vAlign w:val="center"/>
          </w:tcPr>
          <w:p w14:paraId="1DE5DE36"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45" w:type="pct"/>
            <w:vAlign w:val="center"/>
          </w:tcPr>
          <w:p w14:paraId="168A78F7"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8" w:type="pct"/>
            <w:vAlign w:val="center"/>
          </w:tcPr>
          <w:p w14:paraId="594F49CF"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7" w:type="pct"/>
            <w:vAlign w:val="center"/>
          </w:tcPr>
          <w:p w14:paraId="51CF7F3D"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r>
      <w:tr w:rsidR="00A36107" w:rsidRPr="005F6D82" w14:paraId="27C14BAD" w14:textId="77777777" w:rsidTr="00F600F1">
        <w:trPr>
          <w:trHeight w:val="538"/>
        </w:trPr>
        <w:tc>
          <w:tcPr>
            <w:tcW w:w="1110" w:type="pct"/>
          </w:tcPr>
          <w:p w14:paraId="61D3A109" w14:textId="77777777" w:rsidR="00A36107" w:rsidRPr="005F6D82" w:rsidRDefault="00A36107" w:rsidP="00C403BE">
            <w:pPr>
              <w:tabs>
                <w:tab w:val="decimal" w:pos="799"/>
              </w:tabs>
              <w:outlineLvl w:val="0"/>
              <w:rPr>
                <w:rFonts w:ascii="Times New Roman" w:hAnsi="Times New Roman" w:cs="Times New Roman"/>
                <w:lang w:val="lt-LT"/>
              </w:rPr>
            </w:pPr>
            <w:r w:rsidRPr="005F6D82">
              <w:rPr>
                <w:rFonts w:ascii="Times New Roman" w:hAnsi="Times New Roman" w:cs="Times New Roman"/>
                <w:lang w:val="lt-LT"/>
              </w:rPr>
              <w:t>Pasaulio pažinimas</w:t>
            </w:r>
          </w:p>
        </w:tc>
        <w:tc>
          <w:tcPr>
            <w:tcW w:w="365" w:type="pct"/>
            <w:vAlign w:val="center"/>
          </w:tcPr>
          <w:p w14:paraId="0ED5B967"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293" w:type="pct"/>
            <w:vAlign w:val="center"/>
          </w:tcPr>
          <w:p w14:paraId="383663CF"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01" w:type="pct"/>
            <w:vAlign w:val="center"/>
          </w:tcPr>
          <w:p w14:paraId="199FC94E"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14" w:type="pct"/>
            <w:vAlign w:val="center"/>
          </w:tcPr>
          <w:p w14:paraId="21FA654B"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04" w:type="pct"/>
            <w:vAlign w:val="center"/>
          </w:tcPr>
          <w:p w14:paraId="1E0CAB51"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46" w:type="pct"/>
            <w:vAlign w:val="center"/>
          </w:tcPr>
          <w:p w14:paraId="6714F753"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28" w:type="pct"/>
            <w:vAlign w:val="center"/>
          </w:tcPr>
          <w:p w14:paraId="2A610E22"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6" w:type="pct"/>
            <w:vAlign w:val="center"/>
          </w:tcPr>
          <w:p w14:paraId="6868062A"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14" w:type="pct"/>
            <w:vAlign w:val="center"/>
          </w:tcPr>
          <w:p w14:paraId="79C174F6"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45" w:type="pct"/>
            <w:vAlign w:val="center"/>
          </w:tcPr>
          <w:p w14:paraId="0DB0FD4D"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28" w:type="pct"/>
            <w:vAlign w:val="center"/>
          </w:tcPr>
          <w:p w14:paraId="59F2373B"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27" w:type="pct"/>
            <w:vAlign w:val="center"/>
          </w:tcPr>
          <w:p w14:paraId="3C3DBE7B"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r>
      <w:tr w:rsidR="00A36107" w:rsidRPr="005F6D82" w14:paraId="3F544E62" w14:textId="77777777" w:rsidTr="00F600F1">
        <w:trPr>
          <w:trHeight w:val="538"/>
        </w:trPr>
        <w:tc>
          <w:tcPr>
            <w:tcW w:w="1110" w:type="pct"/>
          </w:tcPr>
          <w:p w14:paraId="3D810144" w14:textId="77777777" w:rsidR="00A36107" w:rsidRPr="005F6D82" w:rsidRDefault="00A36107" w:rsidP="00C403BE">
            <w:pPr>
              <w:tabs>
                <w:tab w:val="decimal" w:pos="799"/>
              </w:tabs>
              <w:outlineLvl w:val="0"/>
              <w:rPr>
                <w:rFonts w:ascii="Times New Roman" w:hAnsi="Times New Roman" w:cs="Times New Roman"/>
                <w:lang w:val="lt-LT"/>
              </w:rPr>
            </w:pPr>
            <w:r w:rsidRPr="005F6D82">
              <w:rPr>
                <w:rFonts w:ascii="Times New Roman" w:hAnsi="Times New Roman" w:cs="Times New Roman"/>
                <w:lang w:val="lt-LT"/>
              </w:rPr>
              <w:t xml:space="preserve">Dailė ir technologijos </w:t>
            </w:r>
          </w:p>
        </w:tc>
        <w:tc>
          <w:tcPr>
            <w:tcW w:w="365" w:type="pct"/>
            <w:vAlign w:val="center"/>
          </w:tcPr>
          <w:p w14:paraId="191A6A3E"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293" w:type="pct"/>
            <w:vAlign w:val="center"/>
          </w:tcPr>
          <w:p w14:paraId="256A8C84"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01" w:type="pct"/>
            <w:vAlign w:val="center"/>
          </w:tcPr>
          <w:p w14:paraId="039D5C14"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14" w:type="pct"/>
            <w:vAlign w:val="center"/>
          </w:tcPr>
          <w:p w14:paraId="46E2209D"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04" w:type="pct"/>
            <w:vAlign w:val="center"/>
          </w:tcPr>
          <w:p w14:paraId="6C0A0D76"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46" w:type="pct"/>
            <w:vAlign w:val="center"/>
          </w:tcPr>
          <w:p w14:paraId="58B34D52"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28" w:type="pct"/>
            <w:vAlign w:val="center"/>
          </w:tcPr>
          <w:p w14:paraId="71AA1A87"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6" w:type="pct"/>
            <w:vAlign w:val="center"/>
          </w:tcPr>
          <w:p w14:paraId="25C8A1C8"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14" w:type="pct"/>
            <w:vAlign w:val="center"/>
          </w:tcPr>
          <w:p w14:paraId="1CF34F7F"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45" w:type="pct"/>
            <w:vAlign w:val="center"/>
          </w:tcPr>
          <w:p w14:paraId="3D3D8CCF"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28" w:type="pct"/>
            <w:vAlign w:val="center"/>
          </w:tcPr>
          <w:p w14:paraId="7D4FBA96"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27" w:type="pct"/>
            <w:vAlign w:val="center"/>
          </w:tcPr>
          <w:p w14:paraId="76B60114"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r>
      <w:tr w:rsidR="00A36107" w:rsidRPr="005F6D82" w14:paraId="770C866F" w14:textId="77777777" w:rsidTr="00F600F1">
        <w:trPr>
          <w:trHeight w:val="538"/>
        </w:trPr>
        <w:tc>
          <w:tcPr>
            <w:tcW w:w="1110" w:type="pct"/>
          </w:tcPr>
          <w:p w14:paraId="204FD1A8" w14:textId="77777777" w:rsidR="00A36107" w:rsidRPr="005F6D82" w:rsidRDefault="00A36107" w:rsidP="00C403BE">
            <w:pPr>
              <w:outlineLvl w:val="0"/>
              <w:rPr>
                <w:rFonts w:ascii="Times New Roman" w:hAnsi="Times New Roman" w:cs="Times New Roman"/>
                <w:lang w:val="lt-LT"/>
              </w:rPr>
            </w:pPr>
            <w:r>
              <w:rPr>
                <w:rFonts w:ascii="Times New Roman" w:hAnsi="Times New Roman" w:cs="Times New Roman"/>
                <w:lang w:val="lt-LT"/>
              </w:rPr>
              <w:t>Dailė</w:t>
            </w:r>
          </w:p>
        </w:tc>
        <w:tc>
          <w:tcPr>
            <w:tcW w:w="365" w:type="pct"/>
            <w:vAlign w:val="center"/>
          </w:tcPr>
          <w:p w14:paraId="312ADB85"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293" w:type="pct"/>
            <w:vAlign w:val="center"/>
          </w:tcPr>
          <w:p w14:paraId="54344DB7"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01" w:type="pct"/>
            <w:vAlign w:val="center"/>
          </w:tcPr>
          <w:p w14:paraId="75963B7F"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14" w:type="pct"/>
            <w:vAlign w:val="center"/>
          </w:tcPr>
          <w:p w14:paraId="1F75650F"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04" w:type="pct"/>
            <w:vAlign w:val="center"/>
          </w:tcPr>
          <w:p w14:paraId="75B2B5E8"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46" w:type="pct"/>
            <w:vAlign w:val="center"/>
          </w:tcPr>
          <w:p w14:paraId="63F96DBB"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8" w:type="pct"/>
            <w:vAlign w:val="center"/>
          </w:tcPr>
          <w:p w14:paraId="72F380DD"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26" w:type="pct"/>
            <w:vAlign w:val="center"/>
          </w:tcPr>
          <w:p w14:paraId="02A387A3"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14" w:type="pct"/>
            <w:vAlign w:val="center"/>
          </w:tcPr>
          <w:p w14:paraId="56973AAD"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45" w:type="pct"/>
            <w:vAlign w:val="center"/>
          </w:tcPr>
          <w:p w14:paraId="02B2DD1D"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8" w:type="pct"/>
            <w:vAlign w:val="center"/>
          </w:tcPr>
          <w:p w14:paraId="22D958FC"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7" w:type="pct"/>
            <w:vAlign w:val="center"/>
          </w:tcPr>
          <w:p w14:paraId="07377EEA"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r>
      <w:tr w:rsidR="00A36107" w:rsidRPr="005F6D82" w14:paraId="16B4EA5A" w14:textId="77777777" w:rsidTr="00F600F1">
        <w:trPr>
          <w:trHeight w:val="538"/>
        </w:trPr>
        <w:tc>
          <w:tcPr>
            <w:tcW w:w="1110" w:type="pct"/>
          </w:tcPr>
          <w:p w14:paraId="368E4FB4" w14:textId="77777777" w:rsidR="00A36107" w:rsidRPr="005F6D82" w:rsidRDefault="00A36107" w:rsidP="00C403BE">
            <w:pPr>
              <w:tabs>
                <w:tab w:val="decimal" w:pos="799"/>
              </w:tabs>
              <w:outlineLvl w:val="0"/>
              <w:rPr>
                <w:rFonts w:ascii="Times New Roman" w:hAnsi="Times New Roman" w:cs="Times New Roman"/>
                <w:lang w:val="lt-LT"/>
              </w:rPr>
            </w:pPr>
            <w:r>
              <w:rPr>
                <w:rFonts w:ascii="Times New Roman" w:hAnsi="Times New Roman" w:cs="Times New Roman"/>
                <w:lang w:val="lt-LT"/>
              </w:rPr>
              <w:t>Technologijos</w:t>
            </w:r>
          </w:p>
        </w:tc>
        <w:tc>
          <w:tcPr>
            <w:tcW w:w="365" w:type="pct"/>
            <w:vAlign w:val="center"/>
          </w:tcPr>
          <w:p w14:paraId="0C947E24"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293" w:type="pct"/>
            <w:vAlign w:val="center"/>
          </w:tcPr>
          <w:p w14:paraId="37B7E513"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01" w:type="pct"/>
            <w:vAlign w:val="center"/>
          </w:tcPr>
          <w:p w14:paraId="24DBD402"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14" w:type="pct"/>
            <w:vAlign w:val="center"/>
          </w:tcPr>
          <w:p w14:paraId="20611CDB"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04" w:type="pct"/>
            <w:vAlign w:val="center"/>
          </w:tcPr>
          <w:p w14:paraId="489CC604"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46" w:type="pct"/>
            <w:vAlign w:val="center"/>
          </w:tcPr>
          <w:p w14:paraId="416553BB"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8" w:type="pct"/>
            <w:vAlign w:val="center"/>
          </w:tcPr>
          <w:p w14:paraId="674A0353"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26" w:type="pct"/>
            <w:vAlign w:val="center"/>
          </w:tcPr>
          <w:p w14:paraId="1D6E718E"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14" w:type="pct"/>
            <w:vAlign w:val="center"/>
          </w:tcPr>
          <w:p w14:paraId="3107055E"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45" w:type="pct"/>
            <w:vAlign w:val="center"/>
          </w:tcPr>
          <w:p w14:paraId="7565A423"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8" w:type="pct"/>
            <w:vAlign w:val="center"/>
          </w:tcPr>
          <w:p w14:paraId="5756CD5F"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7" w:type="pct"/>
            <w:vAlign w:val="center"/>
          </w:tcPr>
          <w:p w14:paraId="38119CB0" w14:textId="77777777" w:rsidR="00A36107" w:rsidRPr="005F6D82" w:rsidRDefault="00A36107" w:rsidP="00C403BE">
            <w:pPr>
              <w:jc w:val="center"/>
              <w:outlineLvl w:val="0"/>
              <w:rPr>
                <w:rFonts w:ascii="Times New Roman" w:hAnsi="Times New Roman" w:cs="Times New Roman"/>
                <w:lang w:val="lt-LT"/>
              </w:rPr>
            </w:pPr>
            <w:r>
              <w:rPr>
                <w:rFonts w:ascii="Times New Roman" w:hAnsi="Times New Roman" w:cs="Times New Roman"/>
                <w:lang w:val="lt-LT"/>
              </w:rPr>
              <w:t>-</w:t>
            </w:r>
          </w:p>
        </w:tc>
      </w:tr>
      <w:tr w:rsidR="00A36107" w:rsidRPr="005F6D82" w14:paraId="3BB94EC7" w14:textId="77777777" w:rsidTr="00F600F1">
        <w:trPr>
          <w:trHeight w:val="538"/>
        </w:trPr>
        <w:tc>
          <w:tcPr>
            <w:tcW w:w="1110" w:type="pct"/>
          </w:tcPr>
          <w:p w14:paraId="358F2D14" w14:textId="77777777" w:rsidR="00A36107" w:rsidRPr="005F6D82" w:rsidRDefault="00A36107" w:rsidP="00C403BE">
            <w:pPr>
              <w:tabs>
                <w:tab w:val="decimal" w:pos="589"/>
              </w:tabs>
              <w:outlineLvl w:val="0"/>
              <w:rPr>
                <w:rFonts w:ascii="Times New Roman" w:hAnsi="Times New Roman" w:cs="Times New Roman"/>
                <w:lang w:val="lt-LT"/>
              </w:rPr>
            </w:pPr>
            <w:r w:rsidRPr="005F6D82">
              <w:rPr>
                <w:rFonts w:ascii="Times New Roman" w:hAnsi="Times New Roman" w:cs="Times New Roman"/>
                <w:lang w:val="lt-LT"/>
              </w:rPr>
              <w:t>Muzika</w:t>
            </w:r>
          </w:p>
        </w:tc>
        <w:tc>
          <w:tcPr>
            <w:tcW w:w="365" w:type="pct"/>
            <w:vAlign w:val="center"/>
          </w:tcPr>
          <w:p w14:paraId="50C11C73"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293" w:type="pct"/>
            <w:vAlign w:val="center"/>
          </w:tcPr>
          <w:p w14:paraId="1B6D4CDC"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01" w:type="pct"/>
            <w:vAlign w:val="center"/>
          </w:tcPr>
          <w:p w14:paraId="4B2A48AC"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14" w:type="pct"/>
            <w:vAlign w:val="center"/>
          </w:tcPr>
          <w:p w14:paraId="3032C387"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04" w:type="pct"/>
            <w:vAlign w:val="center"/>
          </w:tcPr>
          <w:p w14:paraId="2683F21A"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46" w:type="pct"/>
            <w:vAlign w:val="center"/>
          </w:tcPr>
          <w:p w14:paraId="2EEBA40A"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28" w:type="pct"/>
            <w:vAlign w:val="center"/>
          </w:tcPr>
          <w:p w14:paraId="2100F03F"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26" w:type="pct"/>
            <w:vAlign w:val="center"/>
          </w:tcPr>
          <w:p w14:paraId="3C0D67D8"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14" w:type="pct"/>
            <w:vAlign w:val="center"/>
          </w:tcPr>
          <w:p w14:paraId="6955A3D4"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45" w:type="pct"/>
            <w:vAlign w:val="center"/>
          </w:tcPr>
          <w:p w14:paraId="157AFE78"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28" w:type="pct"/>
            <w:vAlign w:val="center"/>
          </w:tcPr>
          <w:p w14:paraId="2A80FE23"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c>
          <w:tcPr>
            <w:tcW w:w="327" w:type="pct"/>
            <w:vAlign w:val="center"/>
          </w:tcPr>
          <w:p w14:paraId="31A25590"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p>
        </w:tc>
      </w:tr>
      <w:tr w:rsidR="00A36107" w:rsidRPr="005F6D82" w14:paraId="55B533F8" w14:textId="77777777" w:rsidTr="00F600F1">
        <w:trPr>
          <w:trHeight w:val="538"/>
        </w:trPr>
        <w:tc>
          <w:tcPr>
            <w:tcW w:w="1110" w:type="pct"/>
          </w:tcPr>
          <w:p w14:paraId="4F0FFD7C" w14:textId="77777777" w:rsidR="00A36107" w:rsidRPr="005F6D82" w:rsidRDefault="00A36107" w:rsidP="00C403BE">
            <w:pPr>
              <w:tabs>
                <w:tab w:val="decimal" w:pos="799"/>
              </w:tabs>
              <w:jc w:val="both"/>
              <w:outlineLvl w:val="0"/>
              <w:rPr>
                <w:rFonts w:ascii="Times New Roman" w:hAnsi="Times New Roman" w:cs="Times New Roman"/>
                <w:lang w:val="lt-LT"/>
              </w:rPr>
            </w:pPr>
            <w:r w:rsidRPr="005F6D82">
              <w:rPr>
                <w:rFonts w:ascii="Times New Roman" w:hAnsi="Times New Roman" w:cs="Times New Roman"/>
                <w:lang w:val="lt-LT"/>
              </w:rPr>
              <w:t>Fizinis ugdymas</w:t>
            </w:r>
          </w:p>
        </w:tc>
        <w:tc>
          <w:tcPr>
            <w:tcW w:w="365" w:type="pct"/>
            <w:vAlign w:val="center"/>
          </w:tcPr>
          <w:p w14:paraId="337C6C0B"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3</w:t>
            </w:r>
          </w:p>
        </w:tc>
        <w:tc>
          <w:tcPr>
            <w:tcW w:w="293" w:type="pct"/>
            <w:vAlign w:val="center"/>
          </w:tcPr>
          <w:p w14:paraId="4749AE59"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3</w:t>
            </w:r>
          </w:p>
        </w:tc>
        <w:tc>
          <w:tcPr>
            <w:tcW w:w="301" w:type="pct"/>
            <w:vAlign w:val="center"/>
          </w:tcPr>
          <w:p w14:paraId="70B269B1"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3</w:t>
            </w:r>
          </w:p>
        </w:tc>
        <w:tc>
          <w:tcPr>
            <w:tcW w:w="314" w:type="pct"/>
            <w:vAlign w:val="center"/>
          </w:tcPr>
          <w:p w14:paraId="078D9195" w14:textId="77777777" w:rsidR="00A36107" w:rsidRPr="005F6D82" w:rsidRDefault="00A36107" w:rsidP="00C403BE">
            <w:pPr>
              <w:outlineLvl w:val="0"/>
              <w:rPr>
                <w:rFonts w:ascii="Times New Roman" w:hAnsi="Times New Roman" w:cs="Times New Roman"/>
                <w:lang w:val="lt-LT"/>
              </w:rPr>
            </w:pPr>
            <w:r w:rsidRPr="005F6D82">
              <w:rPr>
                <w:rFonts w:ascii="Times New Roman" w:hAnsi="Times New Roman" w:cs="Times New Roman"/>
                <w:lang w:val="lt-LT"/>
              </w:rPr>
              <w:t>3</w:t>
            </w:r>
          </w:p>
        </w:tc>
        <w:tc>
          <w:tcPr>
            <w:tcW w:w="304" w:type="pct"/>
            <w:vAlign w:val="center"/>
          </w:tcPr>
          <w:p w14:paraId="5D16B25B"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3</w:t>
            </w:r>
          </w:p>
        </w:tc>
        <w:tc>
          <w:tcPr>
            <w:tcW w:w="346" w:type="pct"/>
            <w:vAlign w:val="center"/>
          </w:tcPr>
          <w:p w14:paraId="4AC533DC"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3</w:t>
            </w:r>
          </w:p>
        </w:tc>
        <w:tc>
          <w:tcPr>
            <w:tcW w:w="328" w:type="pct"/>
            <w:vAlign w:val="center"/>
          </w:tcPr>
          <w:p w14:paraId="0A6360DB"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3</w:t>
            </w:r>
          </w:p>
        </w:tc>
        <w:tc>
          <w:tcPr>
            <w:tcW w:w="326" w:type="pct"/>
            <w:vAlign w:val="center"/>
          </w:tcPr>
          <w:p w14:paraId="2187748C"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3</w:t>
            </w:r>
          </w:p>
        </w:tc>
        <w:tc>
          <w:tcPr>
            <w:tcW w:w="314" w:type="pct"/>
            <w:vAlign w:val="center"/>
          </w:tcPr>
          <w:p w14:paraId="648EE12B"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3</w:t>
            </w:r>
          </w:p>
        </w:tc>
        <w:tc>
          <w:tcPr>
            <w:tcW w:w="345" w:type="pct"/>
            <w:vAlign w:val="center"/>
          </w:tcPr>
          <w:p w14:paraId="5861254E"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3</w:t>
            </w:r>
          </w:p>
        </w:tc>
        <w:tc>
          <w:tcPr>
            <w:tcW w:w="328" w:type="pct"/>
            <w:vAlign w:val="center"/>
          </w:tcPr>
          <w:p w14:paraId="21E116C0"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3</w:t>
            </w:r>
          </w:p>
        </w:tc>
        <w:tc>
          <w:tcPr>
            <w:tcW w:w="327" w:type="pct"/>
            <w:vAlign w:val="center"/>
          </w:tcPr>
          <w:p w14:paraId="53328F6D"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3</w:t>
            </w:r>
          </w:p>
        </w:tc>
      </w:tr>
      <w:tr w:rsidR="00A36107" w:rsidRPr="005F6D82" w14:paraId="5142E70A" w14:textId="77777777" w:rsidTr="00F600F1">
        <w:trPr>
          <w:trHeight w:val="538"/>
        </w:trPr>
        <w:tc>
          <w:tcPr>
            <w:tcW w:w="1110" w:type="pct"/>
          </w:tcPr>
          <w:p w14:paraId="23979619" w14:textId="77777777" w:rsidR="00A36107" w:rsidRPr="005F6D82" w:rsidRDefault="00A36107" w:rsidP="00C403BE">
            <w:pPr>
              <w:tabs>
                <w:tab w:val="decimal" w:pos="447"/>
              </w:tabs>
              <w:jc w:val="both"/>
              <w:outlineLvl w:val="0"/>
              <w:rPr>
                <w:rFonts w:ascii="Times New Roman" w:hAnsi="Times New Roman" w:cs="Times New Roman"/>
                <w:lang w:val="lt-LT"/>
              </w:rPr>
            </w:pPr>
            <w:r w:rsidRPr="005F6D82">
              <w:rPr>
                <w:rFonts w:ascii="Times New Roman" w:hAnsi="Times New Roman" w:cs="Times New Roman"/>
                <w:lang w:val="lt-LT"/>
              </w:rPr>
              <w:t>Šokis</w:t>
            </w:r>
          </w:p>
        </w:tc>
        <w:tc>
          <w:tcPr>
            <w:tcW w:w="365" w:type="pct"/>
            <w:vAlign w:val="center"/>
          </w:tcPr>
          <w:p w14:paraId="0966113B" w14:textId="0662C050" w:rsidR="00A36107" w:rsidRPr="005F6D82" w:rsidRDefault="00AC007F"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293" w:type="pct"/>
            <w:vAlign w:val="center"/>
          </w:tcPr>
          <w:p w14:paraId="2BAFB73D" w14:textId="330DA0E9" w:rsidR="00A36107" w:rsidRPr="005F6D82" w:rsidRDefault="00972378"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01" w:type="pct"/>
            <w:vAlign w:val="center"/>
          </w:tcPr>
          <w:p w14:paraId="0F15587C" w14:textId="2CE2CB02" w:rsidR="00A36107" w:rsidRPr="005F6D82" w:rsidRDefault="00972378"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14" w:type="pct"/>
            <w:vAlign w:val="center"/>
          </w:tcPr>
          <w:p w14:paraId="40F03ECD" w14:textId="1392E6B1" w:rsidR="00A36107" w:rsidRPr="005F6D82" w:rsidRDefault="00972378"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04" w:type="pct"/>
            <w:vAlign w:val="center"/>
          </w:tcPr>
          <w:p w14:paraId="5BA60953" w14:textId="01A3B214" w:rsidR="00A36107" w:rsidRPr="005F6D82" w:rsidRDefault="00AC007F"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46" w:type="pct"/>
            <w:vAlign w:val="center"/>
          </w:tcPr>
          <w:p w14:paraId="0BC0A09A" w14:textId="7FF36D73" w:rsidR="00A36107" w:rsidRPr="005F6D82" w:rsidRDefault="00AC007F"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28" w:type="pct"/>
            <w:vAlign w:val="center"/>
          </w:tcPr>
          <w:p w14:paraId="77DDF98D" w14:textId="38BAD0DB" w:rsidR="00A36107" w:rsidRPr="005F6D82" w:rsidRDefault="00AC007F"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26" w:type="pct"/>
            <w:vAlign w:val="center"/>
          </w:tcPr>
          <w:p w14:paraId="19BB8C9D" w14:textId="71EB2092" w:rsidR="00A36107" w:rsidRPr="005F6D82" w:rsidRDefault="00AC007F"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14" w:type="pct"/>
            <w:vAlign w:val="center"/>
          </w:tcPr>
          <w:p w14:paraId="4B0E1636" w14:textId="644D7806" w:rsidR="00A36107" w:rsidRPr="005F6D82" w:rsidRDefault="00AC007F"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45" w:type="pct"/>
            <w:vAlign w:val="center"/>
          </w:tcPr>
          <w:p w14:paraId="7676F1C7" w14:textId="05A8DB69" w:rsidR="00A36107" w:rsidRPr="005F6D82" w:rsidRDefault="00972378"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8" w:type="pct"/>
            <w:vAlign w:val="center"/>
          </w:tcPr>
          <w:p w14:paraId="4C26492B" w14:textId="39F60D15" w:rsidR="00A36107" w:rsidRPr="005F6D82" w:rsidRDefault="00972378"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7" w:type="pct"/>
            <w:vAlign w:val="center"/>
          </w:tcPr>
          <w:p w14:paraId="73D1C36B" w14:textId="3118A8DF" w:rsidR="00A36107" w:rsidRPr="005F6D82" w:rsidRDefault="00AC007F" w:rsidP="00C403BE">
            <w:pPr>
              <w:jc w:val="center"/>
              <w:outlineLvl w:val="0"/>
              <w:rPr>
                <w:rFonts w:ascii="Times New Roman" w:hAnsi="Times New Roman" w:cs="Times New Roman"/>
                <w:lang w:val="lt-LT"/>
              </w:rPr>
            </w:pPr>
            <w:r>
              <w:rPr>
                <w:rFonts w:ascii="Times New Roman" w:hAnsi="Times New Roman" w:cs="Times New Roman"/>
                <w:lang w:val="lt-LT"/>
              </w:rPr>
              <w:t>1</w:t>
            </w:r>
          </w:p>
        </w:tc>
      </w:tr>
      <w:tr w:rsidR="00A36107" w:rsidRPr="005F6D82" w14:paraId="461E1267" w14:textId="77777777" w:rsidTr="00F600F1">
        <w:trPr>
          <w:trHeight w:val="538"/>
        </w:trPr>
        <w:tc>
          <w:tcPr>
            <w:tcW w:w="1110" w:type="pct"/>
          </w:tcPr>
          <w:p w14:paraId="0EA65E8D" w14:textId="77777777" w:rsidR="00A36107" w:rsidRPr="005F6D82" w:rsidRDefault="00A36107" w:rsidP="00C403BE">
            <w:pPr>
              <w:tabs>
                <w:tab w:val="decimal" w:pos="731"/>
              </w:tabs>
              <w:jc w:val="both"/>
              <w:outlineLvl w:val="0"/>
              <w:rPr>
                <w:rFonts w:ascii="Times New Roman" w:hAnsi="Times New Roman" w:cs="Times New Roman"/>
                <w:lang w:val="lt-LT"/>
              </w:rPr>
            </w:pPr>
            <w:r w:rsidRPr="005F6D82">
              <w:rPr>
                <w:rFonts w:ascii="Times New Roman" w:hAnsi="Times New Roman" w:cs="Times New Roman"/>
                <w:lang w:val="lt-LT"/>
              </w:rPr>
              <w:t>Teatras</w:t>
            </w:r>
          </w:p>
        </w:tc>
        <w:tc>
          <w:tcPr>
            <w:tcW w:w="365" w:type="pct"/>
            <w:vAlign w:val="center"/>
          </w:tcPr>
          <w:p w14:paraId="1F85FAA0" w14:textId="2F60B27A" w:rsidR="00A36107" w:rsidRPr="005F6D82" w:rsidRDefault="00972378"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293" w:type="pct"/>
            <w:vAlign w:val="center"/>
          </w:tcPr>
          <w:p w14:paraId="71EC96D3" w14:textId="157862D4" w:rsidR="00A36107" w:rsidRPr="005F6D82" w:rsidRDefault="00AC007F"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01" w:type="pct"/>
            <w:vAlign w:val="center"/>
          </w:tcPr>
          <w:p w14:paraId="1C632087" w14:textId="46742779" w:rsidR="00A36107" w:rsidRPr="005F6D82" w:rsidRDefault="00AC007F"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14" w:type="pct"/>
            <w:vAlign w:val="center"/>
          </w:tcPr>
          <w:p w14:paraId="21E3A8E5" w14:textId="0229335A" w:rsidR="00A36107" w:rsidRPr="005F6D82" w:rsidRDefault="00AC007F"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04" w:type="pct"/>
            <w:vAlign w:val="center"/>
          </w:tcPr>
          <w:p w14:paraId="35D32877" w14:textId="2BABAF9D" w:rsidR="00A36107" w:rsidRPr="005F6D82" w:rsidRDefault="00972378"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46" w:type="pct"/>
            <w:vAlign w:val="center"/>
          </w:tcPr>
          <w:p w14:paraId="00C43DD1" w14:textId="747CE3D6" w:rsidR="00A36107" w:rsidRPr="005F6D82" w:rsidRDefault="00972378"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8" w:type="pct"/>
            <w:vAlign w:val="center"/>
          </w:tcPr>
          <w:p w14:paraId="03843393" w14:textId="763D85B8" w:rsidR="00A36107" w:rsidRPr="005F6D82" w:rsidRDefault="00972378"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26" w:type="pct"/>
            <w:vAlign w:val="center"/>
          </w:tcPr>
          <w:p w14:paraId="01BB4E2C" w14:textId="313FE326" w:rsidR="00A36107" w:rsidRPr="005F6D82" w:rsidRDefault="00972378"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14" w:type="pct"/>
            <w:vAlign w:val="center"/>
          </w:tcPr>
          <w:p w14:paraId="09B29CB3" w14:textId="7AF9F3A8" w:rsidR="00A36107" w:rsidRPr="005F6D82" w:rsidRDefault="00972378" w:rsidP="00C403BE">
            <w:pPr>
              <w:jc w:val="center"/>
              <w:outlineLvl w:val="0"/>
              <w:rPr>
                <w:rFonts w:ascii="Times New Roman" w:hAnsi="Times New Roman" w:cs="Times New Roman"/>
                <w:lang w:val="lt-LT"/>
              </w:rPr>
            </w:pPr>
            <w:r>
              <w:rPr>
                <w:rFonts w:ascii="Times New Roman" w:hAnsi="Times New Roman" w:cs="Times New Roman"/>
                <w:lang w:val="lt-LT"/>
              </w:rPr>
              <w:t>-</w:t>
            </w:r>
          </w:p>
        </w:tc>
        <w:tc>
          <w:tcPr>
            <w:tcW w:w="345" w:type="pct"/>
            <w:vAlign w:val="center"/>
          </w:tcPr>
          <w:p w14:paraId="243247C3" w14:textId="0B02691B" w:rsidR="00A36107" w:rsidRPr="005F6D82" w:rsidRDefault="00AC007F"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28" w:type="pct"/>
            <w:vAlign w:val="center"/>
          </w:tcPr>
          <w:p w14:paraId="37F7DCD9" w14:textId="7686EC00" w:rsidR="00A36107" w:rsidRPr="005F6D82" w:rsidRDefault="00AC007F" w:rsidP="00C403BE">
            <w:pPr>
              <w:jc w:val="center"/>
              <w:outlineLvl w:val="0"/>
              <w:rPr>
                <w:rFonts w:ascii="Times New Roman" w:hAnsi="Times New Roman" w:cs="Times New Roman"/>
                <w:lang w:val="lt-LT"/>
              </w:rPr>
            </w:pPr>
            <w:r>
              <w:rPr>
                <w:rFonts w:ascii="Times New Roman" w:hAnsi="Times New Roman" w:cs="Times New Roman"/>
                <w:lang w:val="lt-LT"/>
              </w:rPr>
              <w:t>1</w:t>
            </w:r>
          </w:p>
        </w:tc>
        <w:tc>
          <w:tcPr>
            <w:tcW w:w="327" w:type="pct"/>
            <w:vAlign w:val="center"/>
          </w:tcPr>
          <w:p w14:paraId="3AE03355" w14:textId="62055F7A" w:rsidR="00A36107" w:rsidRPr="005F6D82" w:rsidRDefault="00972378" w:rsidP="00C403BE">
            <w:pPr>
              <w:jc w:val="center"/>
              <w:outlineLvl w:val="0"/>
              <w:rPr>
                <w:rFonts w:ascii="Times New Roman" w:hAnsi="Times New Roman" w:cs="Times New Roman"/>
                <w:lang w:val="lt-LT"/>
              </w:rPr>
            </w:pPr>
            <w:r>
              <w:rPr>
                <w:rFonts w:ascii="Times New Roman" w:hAnsi="Times New Roman" w:cs="Times New Roman"/>
                <w:lang w:val="lt-LT"/>
              </w:rPr>
              <w:t>-</w:t>
            </w:r>
          </w:p>
        </w:tc>
      </w:tr>
      <w:tr w:rsidR="00A36107" w:rsidRPr="005F6D82" w14:paraId="5BB5E5E1" w14:textId="77777777" w:rsidTr="00F600F1">
        <w:trPr>
          <w:trHeight w:val="538"/>
        </w:trPr>
        <w:tc>
          <w:tcPr>
            <w:tcW w:w="1110" w:type="pct"/>
          </w:tcPr>
          <w:p w14:paraId="0AB4E10C" w14:textId="77777777" w:rsidR="00A36107" w:rsidRPr="005F6D82" w:rsidRDefault="00A36107" w:rsidP="00C403BE">
            <w:pPr>
              <w:tabs>
                <w:tab w:val="decimal" w:pos="799"/>
              </w:tabs>
              <w:jc w:val="both"/>
              <w:outlineLvl w:val="0"/>
              <w:rPr>
                <w:rFonts w:ascii="Times New Roman" w:hAnsi="Times New Roman" w:cs="Times New Roman"/>
                <w:lang w:val="lt-LT"/>
              </w:rPr>
            </w:pPr>
            <w:r w:rsidRPr="005F6D82">
              <w:rPr>
                <w:rFonts w:ascii="Times New Roman" w:hAnsi="Times New Roman" w:cs="Times New Roman"/>
                <w:lang w:val="lt-LT"/>
              </w:rPr>
              <w:t>Minimalus privalomų pamokų skaičius mokiniui</w:t>
            </w:r>
          </w:p>
        </w:tc>
        <w:tc>
          <w:tcPr>
            <w:tcW w:w="365" w:type="pct"/>
            <w:vAlign w:val="center"/>
          </w:tcPr>
          <w:p w14:paraId="582A44DA"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23</w:t>
            </w:r>
          </w:p>
        </w:tc>
        <w:tc>
          <w:tcPr>
            <w:tcW w:w="293" w:type="pct"/>
            <w:vAlign w:val="center"/>
          </w:tcPr>
          <w:p w14:paraId="68A04193"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23</w:t>
            </w:r>
          </w:p>
        </w:tc>
        <w:tc>
          <w:tcPr>
            <w:tcW w:w="301" w:type="pct"/>
            <w:vAlign w:val="center"/>
          </w:tcPr>
          <w:p w14:paraId="67009132"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23</w:t>
            </w:r>
          </w:p>
        </w:tc>
        <w:tc>
          <w:tcPr>
            <w:tcW w:w="314" w:type="pct"/>
            <w:vAlign w:val="center"/>
          </w:tcPr>
          <w:p w14:paraId="1BCF217A"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25</w:t>
            </w:r>
          </w:p>
        </w:tc>
        <w:tc>
          <w:tcPr>
            <w:tcW w:w="304" w:type="pct"/>
            <w:vAlign w:val="center"/>
          </w:tcPr>
          <w:p w14:paraId="744417E3"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25</w:t>
            </w:r>
          </w:p>
        </w:tc>
        <w:tc>
          <w:tcPr>
            <w:tcW w:w="346" w:type="pct"/>
            <w:vAlign w:val="center"/>
          </w:tcPr>
          <w:p w14:paraId="7355661C"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25</w:t>
            </w:r>
          </w:p>
        </w:tc>
        <w:tc>
          <w:tcPr>
            <w:tcW w:w="328" w:type="pct"/>
            <w:vAlign w:val="center"/>
          </w:tcPr>
          <w:p w14:paraId="2E3B29BF"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r>
              <w:rPr>
                <w:rFonts w:ascii="Times New Roman" w:hAnsi="Times New Roman" w:cs="Times New Roman"/>
                <w:lang w:val="lt-LT"/>
              </w:rPr>
              <w:t>5</w:t>
            </w:r>
          </w:p>
        </w:tc>
        <w:tc>
          <w:tcPr>
            <w:tcW w:w="326" w:type="pct"/>
            <w:vAlign w:val="center"/>
          </w:tcPr>
          <w:p w14:paraId="2EBD5BAE"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r>
              <w:rPr>
                <w:rFonts w:ascii="Times New Roman" w:hAnsi="Times New Roman" w:cs="Times New Roman"/>
                <w:lang w:val="lt-LT"/>
              </w:rPr>
              <w:t>5</w:t>
            </w:r>
          </w:p>
        </w:tc>
        <w:tc>
          <w:tcPr>
            <w:tcW w:w="314" w:type="pct"/>
            <w:vAlign w:val="center"/>
          </w:tcPr>
          <w:p w14:paraId="3172ED24"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w:t>
            </w:r>
            <w:r>
              <w:rPr>
                <w:rFonts w:ascii="Times New Roman" w:hAnsi="Times New Roman" w:cs="Times New Roman"/>
                <w:lang w:val="lt-LT"/>
              </w:rPr>
              <w:t>5</w:t>
            </w:r>
          </w:p>
        </w:tc>
        <w:tc>
          <w:tcPr>
            <w:tcW w:w="345" w:type="pct"/>
            <w:vAlign w:val="center"/>
          </w:tcPr>
          <w:p w14:paraId="21004A22"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25</w:t>
            </w:r>
          </w:p>
        </w:tc>
        <w:tc>
          <w:tcPr>
            <w:tcW w:w="328" w:type="pct"/>
            <w:vAlign w:val="center"/>
          </w:tcPr>
          <w:p w14:paraId="2328BBD7"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25</w:t>
            </w:r>
          </w:p>
        </w:tc>
        <w:tc>
          <w:tcPr>
            <w:tcW w:w="327" w:type="pct"/>
            <w:vAlign w:val="center"/>
          </w:tcPr>
          <w:p w14:paraId="6CBAF780"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25</w:t>
            </w:r>
          </w:p>
        </w:tc>
      </w:tr>
      <w:tr w:rsidR="00A36107" w:rsidRPr="005F6D82" w14:paraId="06A29944" w14:textId="77777777" w:rsidTr="00F600F1">
        <w:trPr>
          <w:trHeight w:val="538"/>
        </w:trPr>
        <w:tc>
          <w:tcPr>
            <w:tcW w:w="1110" w:type="pct"/>
          </w:tcPr>
          <w:p w14:paraId="6C40D6A8" w14:textId="77777777" w:rsidR="00A36107" w:rsidRPr="005F6D82" w:rsidRDefault="00A36107" w:rsidP="00C403BE">
            <w:pPr>
              <w:tabs>
                <w:tab w:val="decimal" w:pos="799"/>
              </w:tabs>
              <w:jc w:val="both"/>
              <w:outlineLvl w:val="0"/>
              <w:rPr>
                <w:rFonts w:ascii="Times New Roman" w:hAnsi="Times New Roman" w:cs="Times New Roman"/>
                <w:lang w:val="lt-LT"/>
              </w:rPr>
            </w:pPr>
            <w:r>
              <w:rPr>
                <w:rFonts w:ascii="Times New Roman" w:hAnsi="Times New Roman" w:cs="Times New Roman"/>
                <w:lang w:val="lt-LT"/>
              </w:rPr>
              <w:t>Pamokos, skiriamos ugdymosi poreikiams tenkinti</w:t>
            </w:r>
          </w:p>
        </w:tc>
        <w:tc>
          <w:tcPr>
            <w:tcW w:w="365" w:type="pct"/>
            <w:vAlign w:val="center"/>
          </w:tcPr>
          <w:p w14:paraId="0E77D6C8"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293" w:type="pct"/>
            <w:vAlign w:val="center"/>
          </w:tcPr>
          <w:p w14:paraId="267771ED"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301" w:type="pct"/>
            <w:vAlign w:val="center"/>
          </w:tcPr>
          <w:p w14:paraId="4F5A5E93"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314" w:type="pct"/>
            <w:vAlign w:val="center"/>
          </w:tcPr>
          <w:p w14:paraId="58EB0032" w14:textId="77777777" w:rsidR="00A36107" w:rsidRPr="005F6D82" w:rsidRDefault="00A36107" w:rsidP="00C403BE">
            <w:pPr>
              <w:outlineLvl w:val="0"/>
              <w:rPr>
                <w:rFonts w:ascii="Times New Roman" w:hAnsi="Times New Roman" w:cs="Times New Roman"/>
                <w:lang w:val="lt-LT"/>
              </w:rPr>
            </w:pPr>
            <w:r w:rsidRPr="005F6D82">
              <w:rPr>
                <w:rFonts w:ascii="Times New Roman" w:hAnsi="Times New Roman" w:cs="Times New Roman"/>
                <w:lang w:val="lt-LT"/>
              </w:rPr>
              <w:t>1</w:t>
            </w:r>
          </w:p>
        </w:tc>
        <w:tc>
          <w:tcPr>
            <w:tcW w:w="304" w:type="pct"/>
            <w:vAlign w:val="center"/>
          </w:tcPr>
          <w:p w14:paraId="4A73735A"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346" w:type="pct"/>
            <w:vAlign w:val="center"/>
          </w:tcPr>
          <w:p w14:paraId="4A1D20D5"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328" w:type="pct"/>
            <w:vAlign w:val="center"/>
          </w:tcPr>
          <w:p w14:paraId="5A815CC0"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326" w:type="pct"/>
            <w:vAlign w:val="center"/>
          </w:tcPr>
          <w:p w14:paraId="2FD015A1"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314" w:type="pct"/>
            <w:vAlign w:val="center"/>
          </w:tcPr>
          <w:p w14:paraId="5CDAA032"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345" w:type="pct"/>
            <w:vAlign w:val="center"/>
          </w:tcPr>
          <w:p w14:paraId="4A408EC8"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328" w:type="pct"/>
            <w:vAlign w:val="center"/>
          </w:tcPr>
          <w:p w14:paraId="29B268B9"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c>
          <w:tcPr>
            <w:tcW w:w="327" w:type="pct"/>
            <w:vAlign w:val="center"/>
          </w:tcPr>
          <w:p w14:paraId="3C68416C"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1</w:t>
            </w:r>
          </w:p>
        </w:tc>
      </w:tr>
      <w:tr w:rsidR="00A36107" w:rsidRPr="005F6D82" w14:paraId="2DA755B1" w14:textId="77777777" w:rsidTr="00F600F1">
        <w:trPr>
          <w:trHeight w:val="538"/>
        </w:trPr>
        <w:tc>
          <w:tcPr>
            <w:tcW w:w="1110" w:type="pct"/>
            <w:tcBorders>
              <w:top w:val="single" w:sz="6" w:space="0" w:color="auto"/>
              <w:left w:val="single" w:sz="6" w:space="0" w:color="auto"/>
              <w:bottom w:val="single" w:sz="6" w:space="0" w:color="auto"/>
              <w:right w:val="single" w:sz="6" w:space="0" w:color="auto"/>
            </w:tcBorders>
          </w:tcPr>
          <w:p w14:paraId="26DE6EB1" w14:textId="77777777" w:rsidR="00A36107" w:rsidRPr="005F6D82" w:rsidRDefault="00A36107" w:rsidP="00C403BE">
            <w:pPr>
              <w:tabs>
                <w:tab w:val="decimal" w:pos="799"/>
              </w:tabs>
              <w:jc w:val="both"/>
              <w:outlineLvl w:val="0"/>
              <w:rPr>
                <w:rFonts w:ascii="Times New Roman" w:hAnsi="Times New Roman" w:cs="Times New Roman"/>
                <w:lang w:val="lt-LT"/>
              </w:rPr>
            </w:pPr>
            <w:r w:rsidRPr="005F6D82">
              <w:rPr>
                <w:rFonts w:ascii="Times New Roman" w:hAnsi="Times New Roman" w:cs="Times New Roman"/>
                <w:lang w:val="lt-LT"/>
              </w:rPr>
              <w:t>Neformalus švietimas</w:t>
            </w:r>
          </w:p>
        </w:tc>
        <w:tc>
          <w:tcPr>
            <w:tcW w:w="959" w:type="pct"/>
            <w:gridSpan w:val="3"/>
            <w:tcBorders>
              <w:top w:val="single" w:sz="6" w:space="0" w:color="auto"/>
              <w:left w:val="single" w:sz="6" w:space="0" w:color="auto"/>
              <w:bottom w:val="single" w:sz="6" w:space="0" w:color="auto"/>
              <w:right w:val="single" w:sz="6" w:space="0" w:color="auto"/>
            </w:tcBorders>
            <w:vAlign w:val="center"/>
          </w:tcPr>
          <w:p w14:paraId="3E493D7D"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6</w:t>
            </w:r>
          </w:p>
        </w:tc>
        <w:tc>
          <w:tcPr>
            <w:tcW w:w="964" w:type="pct"/>
            <w:gridSpan w:val="3"/>
            <w:tcBorders>
              <w:top w:val="single" w:sz="6" w:space="0" w:color="auto"/>
              <w:left w:val="single" w:sz="6" w:space="0" w:color="auto"/>
              <w:bottom w:val="single" w:sz="6" w:space="0" w:color="auto"/>
              <w:right w:val="single" w:sz="6" w:space="0" w:color="auto"/>
            </w:tcBorders>
            <w:vAlign w:val="center"/>
          </w:tcPr>
          <w:p w14:paraId="1AC8BF4D" w14:textId="77777777" w:rsidR="00A36107" w:rsidRPr="005F6D82" w:rsidRDefault="00A36107" w:rsidP="00C403BE">
            <w:pPr>
              <w:outlineLvl w:val="0"/>
              <w:rPr>
                <w:rFonts w:ascii="Times New Roman" w:hAnsi="Times New Roman" w:cs="Times New Roman"/>
                <w:lang w:val="lt-LT"/>
              </w:rPr>
            </w:pPr>
            <w:r w:rsidRPr="005F6D82">
              <w:rPr>
                <w:rFonts w:ascii="Times New Roman" w:hAnsi="Times New Roman" w:cs="Times New Roman"/>
                <w:lang w:val="lt-LT"/>
              </w:rPr>
              <w:t xml:space="preserve">            6</w:t>
            </w:r>
          </w:p>
        </w:tc>
        <w:tc>
          <w:tcPr>
            <w:tcW w:w="968" w:type="pct"/>
            <w:gridSpan w:val="3"/>
            <w:tcBorders>
              <w:top w:val="single" w:sz="6" w:space="0" w:color="auto"/>
              <w:left w:val="single" w:sz="6" w:space="0" w:color="auto"/>
              <w:bottom w:val="single" w:sz="6" w:space="0" w:color="auto"/>
              <w:right w:val="single" w:sz="6" w:space="0" w:color="auto"/>
            </w:tcBorders>
            <w:vAlign w:val="center"/>
          </w:tcPr>
          <w:p w14:paraId="225FAD1D" w14:textId="77777777" w:rsidR="00A36107" w:rsidRPr="005F6D82" w:rsidRDefault="00A36107" w:rsidP="00C403BE">
            <w:pPr>
              <w:jc w:val="center"/>
              <w:outlineLvl w:val="0"/>
              <w:rPr>
                <w:rFonts w:ascii="Times New Roman" w:hAnsi="Times New Roman" w:cs="Times New Roman"/>
                <w:lang w:val="lt-LT"/>
              </w:rPr>
            </w:pPr>
            <w:r w:rsidRPr="005F6D82">
              <w:rPr>
                <w:rFonts w:ascii="Times New Roman" w:hAnsi="Times New Roman" w:cs="Times New Roman"/>
                <w:lang w:val="lt-LT"/>
              </w:rPr>
              <w:t>6</w:t>
            </w:r>
          </w:p>
        </w:tc>
        <w:tc>
          <w:tcPr>
            <w:tcW w:w="1000" w:type="pct"/>
            <w:gridSpan w:val="3"/>
            <w:tcBorders>
              <w:top w:val="single" w:sz="6" w:space="0" w:color="auto"/>
              <w:left w:val="single" w:sz="6" w:space="0" w:color="auto"/>
              <w:bottom w:val="single" w:sz="6" w:space="0" w:color="auto"/>
              <w:right w:val="single" w:sz="4" w:space="0" w:color="auto"/>
            </w:tcBorders>
            <w:vAlign w:val="center"/>
          </w:tcPr>
          <w:p w14:paraId="4B80F798" w14:textId="77777777" w:rsidR="00A36107" w:rsidRPr="00B21F16" w:rsidRDefault="00A36107" w:rsidP="00C403BE">
            <w:pPr>
              <w:jc w:val="center"/>
              <w:rPr>
                <w:rFonts w:ascii="Times New Roman" w:hAnsi="Times New Roman" w:cs="Times New Roman"/>
              </w:rPr>
            </w:pPr>
            <w:r w:rsidRPr="00B21F16">
              <w:rPr>
                <w:rFonts w:ascii="Times New Roman" w:hAnsi="Times New Roman" w:cs="Times New Roman"/>
              </w:rPr>
              <w:t>6</w:t>
            </w:r>
          </w:p>
        </w:tc>
      </w:tr>
    </w:tbl>
    <w:p w14:paraId="558088E8" w14:textId="77777777" w:rsidR="00417A8D" w:rsidRPr="005F6D82" w:rsidRDefault="00417A8D" w:rsidP="00C403BE">
      <w:pPr>
        <w:tabs>
          <w:tab w:val="left" w:pos="510"/>
          <w:tab w:val="left" w:pos="851"/>
        </w:tabs>
        <w:rPr>
          <w:rFonts w:ascii="Times New Roman" w:hAnsi="Times New Roman" w:cs="Times New Roman"/>
          <w:b/>
          <w:lang w:val="lt-LT"/>
        </w:rPr>
      </w:pPr>
    </w:p>
    <w:p w14:paraId="4E2A9499" w14:textId="6B856C63" w:rsidR="00417A8D" w:rsidRPr="005F6D82" w:rsidRDefault="00972378" w:rsidP="00C403BE">
      <w:pPr>
        <w:tabs>
          <w:tab w:val="left" w:pos="510"/>
          <w:tab w:val="left" w:pos="851"/>
        </w:tabs>
        <w:jc w:val="center"/>
        <w:rPr>
          <w:rFonts w:ascii="Times New Roman" w:hAnsi="Times New Roman" w:cs="Times New Roman"/>
          <w:b/>
          <w:bCs/>
          <w:lang w:val="lt-LT"/>
        </w:rPr>
      </w:pPr>
      <w:r>
        <w:rPr>
          <w:rFonts w:ascii="Times New Roman" w:hAnsi="Times New Roman" w:cs="Times New Roman"/>
          <w:b/>
          <w:lang w:val="lt-LT"/>
        </w:rPr>
        <w:t>IV</w:t>
      </w:r>
      <w:r w:rsidR="00417A8D" w:rsidRPr="005F6D82">
        <w:rPr>
          <w:rFonts w:ascii="Times New Roman" w:hAnsi="Times New Roman" w:cs="Times New Roman"/>
          <w:b/>
          <w:lang w:val="lt-LT"/>
        </w:rPr>
        <w:t xml:space="preserve"> SKYRIUS</w:t>
      </w:r>
    </w:p>
    <w:p w14:paraId="597D7114" w14:textId="46E6E1CC" w:rsidR="007A5986" w:rsidRPr="005F6D82" w:rsidRDefault="007A5986" w:rsidP="00C403BE">
      <w:pPr>
        <w:jc w:val="center"/>
        <w:outlineLvl w:val="0"/>
        <w:rPr>
          <w:rFonts w:ascii="Times New Roman" w:hAnsi="Times New Roman" w:cs="Times New Roman"/>
          <w:b/>
          <w:bCs/>
          <w:lang w:val="lt-LT"/>
        </w:rPr>
      </w:pPr>
      <w:r w:rsidRPr="005F6D82">
        <w:rPr>
          <w:rFonts w:ascii="Times New Roman" w:hAnsi="Times New Roman" w:cs="Times New Roman"/>
          <w:b/>
          <w:bCs/>
          <w:lang w:val="lt-LT"/>
        </w:rPr>
        <w:t>PAGRINDINIO UGDYMO PROGRAMOS VYKDYMAS</w:t>
      </w:r>
    </w:p>
    <w:p w14:paraId="3C67F4DE" w14:textId="77777777" w:rsidR="007A5986" w:rsidRPr="005F6D82" w:rsidRDefault="007A5986" w:rsidP="00C403BE">
      <w:pPr>
        <w:rPr>
          <w:rFonts w:ascii="Times New Roman" w:hAnsi="Times New Roman" w:cs="Times New Roman"/>
          <w:lang w:val="lt-LT"/>
        </w:rPr>
      </w:pPr>
    </w:p>
    <w:p w14:paraId="7B29B200" w14:textId="77777777" w:rsidR="007A5986" w:rsidRPr="005F6D82" w:rsidRDefault="007A5986" w:rsidP="00C403BE">
      <w:pPr>
        <w:jc w:val="center"/>
        <w:rPr>
          <w:rFonts w:ascii="Times New Roman" w:hAnsi="Times New Roman" w:cs="Times New Roman"/>
          <w:b/>
          <w:lang w:val="lt-LT"/>
        </w:rPr>
      </w:pPr>
      <w:r w:rsidRPr="005F6D82">
        <w:rPr>
          <w:rFonts w:ascii="Times New Roman" w:hAnsi="Times New Roman" w:cs="Times New Roman"/>
          <w:b/>
          <w:lang w:val="lt-LT"/>
        </w:rPr>
        <w:t>PIRMASIS SKIRSNIS</w:t>
      </w:r>
    </w:p>
    <w:p w14:paraId="099EA38A" w14:textId="77777777" w:rsidR="007A5986" w:rsidRPr="005F6D82" w:rsidRDefault="007A5986" w:rsidP="00C403BE">
      <w:pPr>
        <w:jc w:val="center"/>
        <w:rPr>
          <w:rFonts w:ascii="Times New Roman" w:hAnsi="Times New Roman" w:cs="Times New Roman"/>
          <w:b/>
          <w:lang w:val="lt-LT"/>
        </w:rPr>
      </w:pPr>
      <w:r w:rsidRPr="005F6D82">
        <w:rPr>
          <w:rFonts w:ascii="Times New Roman" w:hAnsi="Times New Roman" w:cs="Times New Roman"/>
          <w:b/>
          <w:lang w:val="lt-LT"/>
        </w:rPr>
        <w:t>PAGRINDINIO UGDYMO PROGRAMOS VYKDYMAS</w:t>
      </w:r>
    </w:p>
    <w:p w14:paraId="25F48A39" w14:textId="77777777" w:rsidR="007A5986" w:rsidRPr="005F6D82" w:rsidRDefault="007A5986" w:rsidP="00C403BE">
      <w:pPr>
        <w:jc w:val="center"/>
        <w:rPr>
          <w:rFonts w:ascii="Times New Roman" w:hAnsi="Times New Roman" w:cs="Times New Roman"/>
          <w:b/>
          <w:lang w:val="lt-LT"/>
        </w:rPr>
      </w:pPr>
    </w:p>
    <w:p w14:paraId="654A57E9" w14:textId="37BEB3F5" w:rsidR="00562290" w:rsidRDefault="00E75626" w:rsidP="006C2E08">
      <w:pPr>
        <w:pStyle w:val="Sraopastraipa"/>
        <w:numPr>
          <w:ilvl w:val="0"/>
          <w:numId w:val="22"/>
        </w:numPr>
        <w:ind w:left="0" w:firstLine="851"/>
        <w:jc w:val="both"/>
        <w:rPr>
          <w:rFonts w:ascii="Times New Roman" w:hAnsi="Times New Roman" w:cs="Times New Roman"/>
          <w:lang w:val="lt-LT"/>
        </w:rPr>
      </w:pPr>
      <w:r w:rsidRPr="00E75626">
        <w:rPr>
          <w:rFonts w:ascii="Times New Roman" w:hAnsi="Times New Roman" w:cs="Times New Roman"/>
          <w:lang w:val="lt-LT"/>
        </w:rPr>
        <w:t xml:space="preserve">Mokiniui, kuris pradeda mokytis pagal pagrindinio ugdymo programos pirmąją ar antrąją dalį, ir naujai atvykusiems mokiniams skiriamas </w:t>
      </w:r>
      <w:r w:rsidR="00562290">
        <w:rPr>
          <w:rFonts w:ascii="Times New Roman" w:hAnsi="Times New Roman" w:cs="Times New Roman"/>
          <w:lang w:val="lt-LT"/>
        </w:rPr>
        <w:t>2</w:t>
      </w:r>
      <w:r>
        <w:rPr>
          <w:rFonts w:ascii="Times New Roman" w:hAnsi="Times New Roman" w:cs="Times New Roman"/>
          <w:lang w:val="lt-LT"/>
        </w:rPr>
        <w:t xml:space="preserve"> mėn. </w:t>
      </w:r>
      <w:r w:rsidRPr="00E75626">
        <w:rPr>
          <w:rFonts w:ascii="Times New Roman" w:hAnsi="Times New Roman" w:cs="Times New Roman"/>
          <w:lang w:val="lt-LT"/>
        </w:rPr>
        <w:t>adaptacinis laikotarpis</w:t>
      </w:r>
      <w:r>
        <w:rPr>
          <w:rFonts w:ascii="Times New Roman" w:hAnsi="Times New Roman" w:cs="Times New Roman"/>
          <w:lang w:val="lt-LT"/>
        </w:rPr>
        <w:t xml:space="preserve">. </w:t>
      </w:r>
      <w:r w:rsidRPr="00E75626">
        <w:rPr>
          <w:rFonts w:ascii="Times New Roman" w:hAnsi="Times New Roman" w:cs="Times New Roman"/>
          <w:lang w:val="lt-LT"/>
        </w:rPr>
        <w:t xml:space="preserve">Pasibaigus skirtam adaptacijos laikui, </w:t>
      </w:r>
      <w:r>
        <w:rPr>
          <w:rFonts w:ascii="Times New Roman" w:hAnsi="Times New Roman" w:cs="Times New Roman"/>
          <w:lang w:val="lt-LT"/>
        </w:rPr>
        <w:t>gali būti skiriamas</w:t>
      </w:r>
      <w:r w:rsidRPr="00E75626">
        <w:rPr>
          <w:rFonts w:ascii="Times New Roman" w:hAnsi="Times New Roman" w:cs="Times New Roman"/>
          <w:lang w:val="lt-LT"/>
        </w:rPr>
        <w:t xml:space="preserve"> papildom</w:t>
      </w:r>
      <w:r>
        <w:rPr>
          <w:rFonts w:ascii="Times New Roman" w:hAnsi="Times New Roman" w:cs="Times New Roman"/>
          <w:lang w:val="lt-LT"/>
        </w:rPr>
        <w:t>as</w:t>
      </w:r>
      <w:r w:rsidRPr="00E75626">
        <w:rPr>
          <w:rFonts w:ascii="Times New Roman" w:hAnsi="Times New Roman" w:cs="Times New Roman"/>
          <w:lang w:val="lt-LT"/>
        </w:rPr>
        <w:t xml:space="preserve"> laik</w:t>
      </w:r>
      <w:r>
        <w:rPr>
          <w:rFonts w:ascii="Times New Roman" w:hAnsi="Times New Roman" w:cs="Times New Roman"/>
          <w:lang w:val="lt-LT"/>
        </w:rPr>
        <w:t>as</w:t>
      </w:r>
      <w:r w:rsidRPr="00E75626">
        <w:rPr>
          <w:rFonts w:ascii="Times New Roman" w:hAnsi="Times New Roman" w:cs="Times New Roman"/>
          <w:lang w:val="lt-LT"/>
        </w:rPr>
        <w:t xml:space="preserve"> adaptacijai, jeigu iki tol mokinys ne iki galo adaptuojasi. Adaptacijos laikotarpiu steb</w:t>
      </w:r>
      <w:r>
        <w:rPr>
          <w:rFonts w:ascii="Times New Roman" w:hAnsi="Times New Roman" w:cs="Times New Roman"/>
          <w:lang w:val="lt-LT"/>
        </w:rPr>
        <w:t>ima mokinio</w:t>
      </w:r>
      <w:r w:rsidRPr="00E75626">
        <w:rPr>
          <w:rFonts w:ascii="Times New Roman" w:hAnsi="Times New Roman" w:cs="Times New Roman"/>
          <w:lang w:val="lt-LT"/>
        </w:rPr>
        <w:t xml:space="preserve"> individuali pažang</w:t>
      </w:r>
      <w:r>
        <w:rPr>
          <w:rFonts w:ascii="Times New Roman" w:hAnsi="Times New Roman" w:cs="Times New Roman"/>
          <w:lang w:val="lt-LT"/>
        </w:rPr>
        <w:t>a</w:t>
      </w:r>
      <w:r w:rsidRPr="00E75626">
        <w:rPr>
          <w:rFonts w:ascii="Times New Roman" w:hAnsi="Times New Roman" w:cs="Times New Roman"/>
          <w:lang w:val="lt-LT"/>
        </w:rPr>
        <w:t>, mokinių pasiekim</w:t>
      </w:r>
      <w:r>
        <w:rPr>
          <w:rFonts w:ascii="Times New Roman" w:hAnsi="Times New Roman" w:cs="Times New Roman"/>
          <w:lang w:val="lt-LT"/>
        </w:rPr>
        <w:t>ai</w:t>
      </w:r>
      <w:r w:rsidRPr="00E75626">
        <w:rPr>
          <w:rFonts w:ascii="Times New Roman" w:hAnsi="Times New Roman" w:cs="Times New Roman"/>
          <w:lang w:val="lt-LT"/>
        </w:rPr>
        <w:t xml:space="preserve"> ir pažang</w:t>
      </w:r>
      <w:r>
        <w:rPr>
          <w:rFonts w:ascii="Times New Roman" w:hAnsi="Times New Roman" w:cs="Times New Roman"/>
          <w:lang w:val="lt-LT"/>
        </w:rPr>
        <w:t>a</w:t>
      </w:r>
      <w:r w:rsidRPr="00E75626">
        <w:rPr>
          <w:rFonts w:ascii="Times New Roman" w:hAnsi="Times New Roman" w:cs="Times New Roman"/>
          <w:lang w:val="lt-LT"/>
        </w:rPr>
        <w:t xml:space="preserve"> pažymiais nevertin</w:t>
      </w:r>
      <w:r>
        <w:rPr>
          <w:rFonts w:ascii="Times New Roman" w:hAnsi="Times New Roman" w:cs="Times New Roman"/>
          <w:lang w:val="lt-LT"/>
        </w:rPr>
        <w:t>ami</w:t>
      </w:r>
      <w:r w:rsidR="00562290">
        <w:rPr>
          <w:rFonts w:ascii="Times New Roman" w:hAnsi="Times New Roman" w:cs="Times New Roman"/>
          <w:lang w:val="lt-LT"/>
        </w:rPr>
        <w:t xml:space="preserve"> rugsėjo mėnesį, spalio mėnesį nerašomi neigiami įvertinimai</w:t>
      </w:r>
      <w:r>
        <w:rPr>
          <w:rFonts w:ascii="Times New Roman" w:hAnsi="Times New Roman" w:cs="Times New Roman"/>
          <w:lang w:val="lt-LT"/>
        </w:rPr>
        <w:t>.</w:t>
      </w:r>
      <w:r w:rsidR="00562290" w:rsidRPr="00562290">
        <w:rPr>
          <w:rFonts w:ascii="Times New Roman" w:hAnsi="Times New Roman" w:cs="Times New Roman"/>
          <w:lang w:val="lt-LT"/>
        </w:rPr>
        <w:t xml:space="preserve"> </w:t>
      </w:r>
      <w:r w:rsidR="00562290" w:rsidRPr="005F6D82">
        <w:rPr>
          <w:rFonts w:ascii="Times New Roman" w:hAnsi="Times New Roman" w:cs="Times New Roman"/>
          <w:lang w:val="lt-LT"/>
        </w:rPr>
        <w:t>Pagrindinio ugdymo programos mokinius mokytojas gali vertinti už aukštus pasiekimus.</w:t>
      </w:r>
    </w:p>
    <w:p w14:paraId="58402425" w14:textId="77777777" w:rsidR="00562290" w:rsidRDefault="005078C1" w:rsidP="006C2E08">
      <w:pPr>
        <w:pStyle w:val="Sraopastraipa"/>
        <w:numPr>
          <w:ilvl w:val="0"/>
          <w:numId w:val="22"/>
        </w:numPr>
        <w:ind w:left="0" w:firstLine="851"/>
        <w:jc w:val="both"/>
        <w:rPr>
          <w:rFonts w:ascii="Times New Roman" w:hAnsi="Times New Roman" w:cs="Times New Roman"/>
          <w:lang w:val="lt-LT"/>
        </w:rPr>
      </w:pPr>
      <w:r w:rsidRPr="00562290">
        <w:rPr>
          <w:rFonts w:ascii="Times New Roman" w:hAnsi="Times New Roman" w:cs="Times New Roman"/>
          <w:lang w:val="lt-LT"/>
        </w:rPr>
        <w:t xml:space="preserve"> </w:t>
      </w:r>
      <w:r w:rsidR="007A5986" w:rsidRPr="00562290">
        <w:rPr>
          <w:rFonts w:ascii="Times New Roman" w:hAnsi="Times New Roman" w:cs="Times New Roman"/>
          <w:lang w:val="lt-LT"/>
        </w:rPr>
        <w:t xml:space="preserve">Mokykla, formuodama mokyklos pagrindinio ugdymo programos turinį, </w:t>
      </w:r>
      <w:r w:rsidR="00562290" w:rsidRPr="00562290">
        <w:rPr>
          <w:rFonts w:ascii="Times New Roman" w:hAnsi="Times New Roman" w:cs="Times New Roman"/>
          <w:lang w:val="lt-LT"/>
        </w:rPr>
        <w:t xml:space="preserve">sudaro galimybes mokiniui pasirinkti mokytis jo poreikius atliepiančius pasirenkamuosius dalykus: </w:t>
      </w:r>
    </w:p>
    <w:p w14:paraId="01EA8888" w14:textId="7EE89993" w:rsidR="00562290" w:rsidRDefault="00562290" w:rsidP="006C2E08">
      <w:pPr>
        <w:pStyle w:val="Sraopastraipa"/>
        <w:numPr>
          <w:ilvl w:val="1"/>
          <w:numId w:val="11"/>
        </w:numPr>
        <w:jc w:val="both"/>
        <w:rPr>
          <w:rFonts w:ascii="Times New Roman" w:hAnsi="Times New Roman" w:cs="Times New Roman"/>
          <w:lang w:val="lt-LT"/>
        </w:rPr>
      </w:pPr>
      <w:r>
        <w:rPr>
          <w:rFonts w:ascii="Times New Roman" w:hAnsi="Times New Roman" w:cs="Times New Roman"/>
          <w:lang w:val="lt-LT"/>
        </w:rPr>
        <w:t xml:space="preserve"> dorinis ugdymas (etika, katalikų tikyba);</w:t>
      </w:r>
    </w:p>
    <w:p w14:paraId="399CE832" w14:textId="77777777" w:rsidR="00562290" w:rsidRDefault="00562290" w:rsidP="006C2E08">
      <w:pPr>
        <w:pStyle w:val="Sraopastraipa"/>
        <w:numPr>
          <w:ilvl w:val="1"/>
          <w:numId w:val="11"/>
        </w:numPr>
        <w:jc w:val="both"/>
        <w:rPr>
          <w:rFonts w:ascii="Times New Roman" w:hAnsi="Times New Roman" w:cs="Times New Roman"/>
          <w:lang w:val="lt-LT"/>
        </w:rPr>
      </w:pPr>
      <w:r>
        <w:rPr>
          <w:rFonts w:ascii="Times New Roman" w:hAnsi="Times New Roman" w:cs="Times New Roman"/>
          <w:lang w:val="lt-LT"/>
        </w:rPr>
        <w:t xml:space="preserve"> II užsienio kalba (rusų k., vokiečių k.);</w:t>
      </w:r>
    </w:p>
    <w:p w14:paraId="4A85EFB7" w14:textId="0395365D" w:rsidR="007A5986" w:rsidRPr="00562290" w:rsidRDefault="00034741" w:rsidP="006C2E08">
      <w:pPr>
        <w:pStyle w:val="Sraopastraipa"/>
        <w:numPr>
          <w:ilvl w:val="1"/>
          <w:numId w:val="11"/>
        </w:numPr>
        <w:jc w:val="both"/>
        <w:rPr>
          <w:rFonts w:ascii="Times New Roman" w:hAnsi="Times New Roman" w:cs="Times New Roman"/>
          <w:lang w:val="lt-LT"/>
        </w:rPr>
      </w:pPr>
      <w:r>
        <w:rPr>
          <w:rFonts w:ascii="Times New Roman" w:hAnsi="Times New Roman" w:cs="Times New Roman"/>
          <w:lang w:val="lt-LT"/>
        </w:rPr>
        <w:t xml:space="preserve"> </w:t>
      </w:r>
      <w:r w:rsidR="0056271C" w:rsidRPr="00562290">
        <w:rPr>
          <w:rFonts w:ascii="Times New Roman" w:hAnsi="Times New Roman" w:cs="Times New Roman"/>
          <w:lang w:val="lt-LT"/>
        </w:rPr>
        <w:t>10</w:t>
      </w:r>
      <w:r w:rsidR="007A5986" w:rsidRPr="00562290">
        <w:rPr>
          <w:rFonts w:ascii="Times New Roman" w:hAnsi="Times New Roman" w:cs="Times New Roman"/>
          <w:lang w:val="lt-LT"/>
        </w:rPr>
        <w:t xml:space="preserve"> klasė</w:t>
      </w:r>
      <w:r w:rsidR="00562290">
        <w:rPr>
          <w:rFonts w:ascii="Times New Roman" w:hAnsi="Times New Roman" w:cs="Times New Roman"/>
          <w:lang w:val="lt-LT"/>
        </w:rPr>
        <w:t>j</w:t>
      </w:r>
      <w:r w:rsidR="007A5986" w:rsidRPr="00562290">
        <w:rPr>
          <w:rFonts w:ascii="Times New Roman" w:hAnsi="Times New Roman" w:cs="Times New Roman"/>
          <w:lang w:val="lt-LT"/>
        </w:rPr>
        <w:t>e lietuvių kalbos ir literatūros</w:t>
      </w:r>
      <w:r w:rsidR="0056271C" w:rsidRPr="00562290">
        <w:rPr>
          <w:rFonts w:ascii="Times New Roman" w:hAnsi="Times New Roman" w:cs="Times New Roman"/>
          <w:lang w:val="lt-LT"/>
        </w:rPr>
        <w:t>, matematikos</w:t>
      </w:r>
      <w:r w:rsidR="007A5986" w:rsidRPr="00562290">
        <w:rPr>
          <w:rFonts w:ascii="Times New Roman" w:hAnsi="Times New Roman" w:cs="Times New Roman"/>
          <w:lang w:val="lt-LT"/>
        </w:rPr>
        <w:t xml:space="preserve"> modul</w:t>
      </w:r>
      <w:r w:rsidR="00B864B6" w:rsidRPr="00562290">
        <w:rPr>
          <w:rFonts w:ascii="Times New Roman" w:hAnsi="Times New Roman" w:cs="Times New Roman"/>
          <w:lang w:val="lt-LT"/>
        </w:rPr>
        <w:t>į</w:t>
      </w:r>
      <w:r w:rsidR="00C25C9A">
        <w:rPr>
          <w:rFonts w:ascii="Times New Roman" w:hAnsi="Times New Roman" w:cs="Times New Roman"/>
          <w:lang w:val="lt-LT"/>
        </w:rPr>
        <w:t>.</w:t>
      </w:r>
    </w:p>
    <w:p w14:paraId="663091D2" w14:textId="73928996" w:rsidR="007A5986" w:rsidRPr="00E877CC" w:rsidRDefault="00562290" w:rsidP="006C2E08">
      <w:pPr>
        <w:pStyle w:val="Sraopastraipa"/>
        <w:numPr>
          <w:ilvl w:val="0"/>
          <w:numId w:val="22"/>
        </w:numPr>
        <w:tabs>
          <w:tab w:val="left" w:pos="1276"/>
        </w:tabs>
        <w:ind w:left="0" w:firstLine="851"/>
        <w:jc w:val="both"/>
        <w:rPr>
          <w:rFonts w:ascii="Times New Roman" w:hAnsi="Times New Roman" w:cs="Times New Roman"/>
          <w:lang w:val="lt-LT"/>
        </w:rPr>
      </w:pPr>
      <w:r>
        <w:rPr>
          <w:rFonts w:ascii="Times New Roman" w:hAnsi="Times New Roman" w:cs="Times New Roman"/>
          <w:lang w:val="lt-LT"/>
        </w:rPr>
        <w:t xml:space="preserve"> R</w:t>
      </w:r>
      <w:r w:rsidR="007A5986" w:rsidRPr="005F6D82">
        <w:rPr>
          <w:rFonts w:ascii="Times New Roman" w:hAnsi="Times New Roman" w:cs="Times New Roman"/>
          <w:lang w:val="lt-LT"/>
        </w:rPr>
        <w:t xml:space="preserve">ugsėjo mėnesį direktoriaus pavaduotojas ugdymui ir klasės vadovas penktos klasės bei naujai atvykusius mokinius ir jų tėvus supažindina su ugdymo proceso organizavimu, pagrindinio </w:t>
      </w:r>
      <w:r w:rsidR="007A5986" w:rsidRPr="00E877CC">
        <w:rPr>
          <w:rFonts w:ascii="Times New Roman" w:hAnsi="Times New Roman" w:cs="Times New Roman"/>
          <w:lang w:val="lt-LT"/>
        </w:rPr>
        <w:t>ugdymo programų reikalavimais.</w:t>
      </w:r>
    </w:p>
    <w:p w14:paraId="5A320559" w14:textId="215199FD" w:rsidR="007A5986" w:rsidRPr="00E877CC" w:rsidRDefault="00994EC0" w:rsidP="006C2E08">
      <w:pPr>
        <w:pStyle w:val="Sraopastraipa"/>
        <w:numPr>
          <w:ilvl w:val="0"/>
          <w:numId w:val="22"/>
        </w:numPr>
        <w:tabs>
          <w:tab w:val="left" w:pos="1276"/>
        </w:tabs>
        <w:ind w:left="0" w:firstLine="851"/>
        <w:jc w:val="both"/>
        <w:rPr>
          <w:rFonts w:ascii="Times New Roman" w:hAnsi="Times New Roman" w:cs="Times New Roman"/>
          <w:lang w:val="lt-LT"/>
        </w:rPr>
      </w:pPr>
      <w:r>
        <w:rPr>
          <w:rFonts w:ascii="Times New Roman" w:hAnsi="Times New Roman" w:cs="Times New Roman"/>
          <w:lang w:val="lt-LT"/>
        </w:rPr>
        <w:t xml:space="preserve"> </w:t>
      </w:r>
      <w:r w:rsidR="007A5986" w:rsidRPr="00E877CC">
        <w:rPr>
          <w:rFonts w:ascii="Times New Roman" w:hAnsi="Times New Roman" w:cs="Times New Roman"/>
          <w:lang w:val="lt-LT"/>
        </w:rPr>
        <w:t>Rugsėjo 2 d. klasės vadovas penktos klasės ir naujai atvykusius mokinius supažindina su kabinetine sistema, pamokų tvarkaraščiu, jo galimų laikinų keitimų tvarka.</w:t>
      </w:r>
    </w:p>
    <w:p w14:paraId="4C041DA5" w14:textId="188E8F01" w:rsidR="007A5986" w:rsidRPr="00E877CC" w:rsidRDefault="005078C1" w:rsidP="006C2E08">
      <w:pPr>
        <w:pStyle w:val="Sraopastraipa"/>
        <w:numPr>
          <w:ilvl w:val="0"/>
          <w:numId w:val="22"/>
        </w:numPr>
        <w:tabs>
          <w:tab w:val="left" w:pos="1276"/>
        </w:tabs>
        <w:ind w:left="0" w:firstLine="851"/>
        <w:jc w:val="both"/>
        <w:rPr>
          <w:rFonts w:ascii="Times New Roman" w:hAnsi="Times New Roman" w:cs="Times New Roman"/>
          <w:lang w:val="lt-LT"/>
        </w:rPr>
      </w:pPr>
      <w:r w:rsidRPr="00E877CC">
        <w:rPr>
          <w:rFonts w:ascii="Times New Roman" w:hAnsi="Times New Roman" w:cs="Times New Roman"/>
          <w:lang w:val="lt-LT"/>
        </w:rPr>
        <w:t xml:space="preserve"> </w:t>
      </w:r>
      <w:r w:rsidR="007A5986" w:rsidRPr="00E877CC">
        <w:rPr>
          <w:rFonts w:ascii="Times New Roman" w:hAnsi="Times New Roman" w:cs="Times New Roman"/>
          <w:lang w:val="lt-LT"/>
        </w:rPr>
        <w:t>Dalykų mokytojai per pirmąsias pamokas supažindina mokinius su žinių ir pasiekimų vertinimo tvarka dalyko pamokoje.</w:t>
      </w:r>
    </w:p>
    <w:p w14:paraId="54F21583" w14:textId="7E5945C4" w:rsidR="007A5986" w:rsidRPr="00E877CC" w:rsidRDefault="005078C1" w:rsidP="006C2E08">
      <w:pPr>
        <w:pStyle w:val="Sraopastraipa"/>
        <w:numPr>
          <w:ilvl w:val="0"/>
          <w:numId w:val="22"/>
        </w:numPr>
        <w:tabs>
          <w:tab w:val="left" w:pos="1276"/>
        </w:tabs>
        <w:ind w:left="0" w:firstLine="851"/>
        <w:jc w:val="both"/>
        <w:rPr>
          <w:rFonts w:ascii="Times New Roman" w:hAnsi="Times New Roman" w:cs="Times New Roman"/>
          <w:lang w:val="lt-LT"/>
        </w:rPr>
      </w:pPr>
      <w:r w:rsidRPr="00E877CC">
        <w:rPr>
          <w:rFonts w:ascii="Times New Roman" w:hAnsi="Times New Roman" w:cs="Times New Roman"/>
          <w:lang w:val="lt-LT"/>
        </w:rPr>
        <w:t xml:space="preserve"> </w:t>
      </w:r>
      <w:r w:rsidR="00994EC0">
        <w:rPr>
          <w:rFonts w:ascii="Times New Roman" w:hAnsi="Times New Roman" w:cs="Times New Roman"/>
          <w:lang w:val="lt-LT"/>
        </w:rPr>
        <w:t>Mokyklos psichologas</w:t>
      </w:r>
      <w:r w:rsidR="007A5986" w:rsidRPr="00E877CC">
        <w:rPr>
          <w:rFonts w:ascii="Times New Roman" w:hAnsi="Times New Roman" w:cs="Times New Roman"/>
          <w:lang w:val="lt-LT"/>
        </w:rPr>
        <w:t xml:space="preserve"> lapkričio mėnesį atlieka reikalingus adaptacijos tyrimus, su išvadomis supažindina dalykų mokytojus, tėvus.</w:t>
      </w:r>
    </w:p>
    <w:p w14:paraId="663022DF" w14:textId="159BBA87" w:rsidR="007A5986" w:rsidRPr="005F6D82" w:rsidRDefault="005078C1" w:rsidP="006C2E08">
      <w:pPr>
        <w:pStyle w:val="Sraopastraipa"/>
        <w:numPr>
          <w:ilvl w:val="0"/>
          <w:numId w:val="22"/>
        </w:numPr>
        <w:tabs>
          <w:tab w:val="left" w:pos="1276"/>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 </w:t>
      </w:r>
      <w:r w:rsidR="007A5986" w:rsidRPr="005F6D82">
        <w:rPr>
          <w:rFonts w:ascii="Times New Roman" w:hAnsi="Times New Roman" w:cs="Times New Roman"/>
          <w:lang w:val="lt-LT"/>
        </w:rPr>
        <w:t xml:space="preserve">Pamokos, skiriamos mokinio ugdymo poreikiams tenkinti, </w:t>
      </w:r>
      <w:r w:rsidR="0056271C" w:rsidRPr="005F6D82">
        <w:rPr>
          <w:rFonts w:ascii="Times New Roman" w:hAnsi="Times New Roman" w:cs="Times New Roman"/>
          <w:lang w:val="lt-LT"/>
        </w:rPr>
        <w:t xml:space="preserve">skiriamos </w:t>
      </w:r>
      <w:r w:rsidR="007A5986" w:rsidRPr="005F6D82">
        <w:rPr>
          <w:rFonts w:ascii="Times New Roman" w:hAnsi="Times New Roman" w:cs="Times New Roman"/>
          <w:lang w:val="lt-LT"/>
        </w:rPr>
        <w:t>mokymo(si) pagalbai teikti, mokymo(si) pasiekimams gerinti: ilgalaikėms ir trumpalaikėms konsultacijoms, diferencijuoto</w:t>
      </w:r>
      <w:r w:rsidR="00994EC0">
        <w:rPr>
          <w:rFonts w:ascii="Times New Roman" w:hAnsi="Times New Roman" w:cs="Times New Roman"/>
          <w:lang w:val="lt-LT"/>
        </w:rPr>
        <w:t xml:space="preserve"> (5</w:t>
      </w:r>
      <w:r w:rsidR="00630B34" w:rsidRPr="0014255C">
        <w:rPr>
          <w:rFonts w:ascii="Times New Roman" w:hAnsi="Times New Roman" w:cs="Times New Roman"/>
          <w:lang w:val="lt-LT"/>
        </w:rPr>
        <w:t>–</w:t>
      </w:r>
      <w:r w:rsidR="00994EC0">
        <w:rPr>
          <w:rFonts w:ascii="Times New Roman" w:hAnsi="Times New Roman" w:cs="Times New Roman"/>
          <w:lang w:val="lt-LT"/>
        </w:rPr>
        <w:t>8 kl.), integruoto (3</w:t>
      </w:r>
      <w:r w:rsidR="00630B34" w:rsidRPr="0014255C">
        <w:rPr>
          <w:rFonts w:ascii="Times New Roman" w:hAnsi="Times New Roman" w:cs="Times New Roman"/>
          <w:lang w:val="lt-LT"/>
        </w:rPr>
        <w:t>–</w:t>
      </w:r>
      <w:r w:rsidR="00994EC0">
        <w:rPr>
          <w:rFonts w:ascii="Times New Roman" w:hAnsi="Times New Roman" w:cs="Times New Roman"/>
          <w:lang w:val="lt-LT"/>
        </w:rPr>
        <w:t>4 kl.)</w:t>
      </w:r>
      <w:r w:rsidR="007A5986" w:rsidRPr="005F6D82">
        <w:rPr>
          <w:rFonts w:ascii="Times New Roman" w:hAnsi="Times New Roman" w:cs="Times New Roman"/>
          <w:lang w:val="lt-LT"/>
        </w:rPr>
        <w:t xml:space="preserve"> ugdymo tur</w:t>
      </w:r>
      <w:r w:rsidR="00CB27A1" w:rsidRPr="005F6D82">
        <w:rPr>
          <w:rFonts w:ascii="Times New Roman" w:hAnsi="Times New Roman" w:cs="Times New Roman"/>
          <w:lang w:val="lt-LT"/>
        </w:rPr>
        <w:t>iniui įgyvendinti</w:t>
      </w:r>
      <w:r w:rsidR="007A5986" w:rsidRPr="005F6D82">
        <w:rPr>
          <w:rFonts w:ascii="Times New Roman" w:hAnsi="Times New Roman" w:cs="Times New Roman"/>
          <w:lang w:val="lt-LT"/>
        </w:rPr>
        <w:t>.</w:t>
      </w:r>
    </w:p>
    <w:p w14:paraId="604A900D" w14:textId="1CC5BCB0" w:rsidR="007A5986" w:rsidRDefault="005078C1" w:rsidP="006C2E08">
      <w:pPr>
        <w:pStyle w:val="Sraopastraipa"/>
        <w:numPr>
          <w:ilvl w:val="0"/>
          <w:numId w:val="22"/>
        </w:numPr>
        <w:tabs>
          <w:tab w:val="left" w:pos="1276"/>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 </w:t>
      </w:r>
      <w:r w:rsidR="007A5986" w:rsidRPr="005F6D82">
        <w:rPr>
          <w:rFonts w:ascii="Times New Roman" w:hAnsi="Times New Roman" w:cs="Times New Roman"/>
          <w:lang w:val="lt-LT"/>
        </w:rPr>
        <w:t>Dalykui skiriamų pamokų skaičius, vykdant pagrindinio ugdymo programas konkrečioje klasėje, atitinka BUP lentelėse nurodytą pamokų, skirtų dalyko mokymui, skaičių.</w:t>
      </w:r>
    </w:p>
    <w:p w14:paraId="149A6295" w14:textId="77777777" w:rsidR="00972378" w:rsidRPr="00C25C9A" w:rsidRDefault="00972378" w:rsidP="00972378">
      <w:pPr>
        <w:pStyle w:val="Sraopastraipa"/>
        <w:tabs>
          <w:tab w:val="left" w:pos="1276"/>
        </w:tabs>
        <w:ind w:left="851"/>
        <w:jc w:val="both"/>
        <w:rPr>
          <w:rFonts w:ascii="Times New Roman" w:hAnsi="Times New Roman" w:cs="Times New Roman"/>
          <w:lang w:val="lt-LT"/>
        </w:rPr>
      </w:pPr>
    </w:p>
    <w:p w14:paraId="3AFE56F5" w14:textId="63B4D5DE" w:rsidR="007A5986" w:rsidRPr="005F6D82" w:rsidRDefault="00D613AE" w:rsidP="00C403BE">
      <w:pPr>
        <w:tabs>
          <w:tab w:val="left" w:pos="851"/>
        </w:tabs>
        <w:jc w:val="center"/>
        <w:rPr>
          <w:rFonts w:ascii="Times New Roman" w:hAnsi="Times New Roman" w:cs="Times New Roman"/>
          <w:b/>
          <w:lang w:val="lt-LT"/>
        </w:rPr>
      </w:pPr>
      <w:r>
        <w:rPr>
          <w:rFonts w:ascii="Times New Roman" w:hAnsi="Times New Roman" w:cs="Times New Roman"/>
          <w:b/>
          <w:lang w:val="lt-LT"/>
        </w:rPr>
        <w:t>ANTRASIS</w:t>
      </w:r>
      <w:r w:rsidR="007A5986" w:rsidRPr="005F6D82">
        <w:rPr>
          <w:rFonts w:ascii="Times New Roman" w:hAnsi="Times New Roman" w:cs="Times New Roman"/>
          <w:b/>
          <w:lang w:val="lt-LT"/>
        </w:rPr>
        <w:t xml:space="preserve"> SKIRSNIS</w:t>
      </w:r>
    </w:p>
    <w:p w14:paraId="4A5ABD16" w14:textId="77777777" w:rsidR="007A5986" w:rsidRPr="005F6D82" w:rsidRDefault="007A5986" w:rsidP="00C403BE">
      <w:pPr>
        <w:tabs>
          <w:tab w:val="left" w:pos="851"/>
        </w:tabs>
        <w:jc w:val="center"/>
        <w:rPr>
          <w:rFonts w:ascii="Times New Roman" w:hAnsi="Times New Roman" w:cs="Times New Roman"/>
          <w:b/>
          <w:lang w:val="lt-LT"/>
        </w:rPr>
      </w:pPr>
      <w:r w:rsidRPr="005F6D82">
        <w:rPr>
          <w:rFonts w:ascii="Times New Roman" w:hAnsi="Times New Roman" w:cs="Times New Roman"/>
          <w:b/>
          <w:lang w:val="lt-LT"/>
        </w:rPr>
        <w:t>DALYKŲ SRIČIŲ TURINIO ĮGYVENDINIMO YPATUMAI</w:t>
      </w:r>
    </w:p>
    <w:p w14:paraId="1614C4CB" w14:textId="77777777" w:rsidR="007A5986" w:rsidRPr="005F6D82" w:rsidRDefault="007A5986" w:rsidP="00C403BE">
      <w:pPr>
        <w:tabs>
          <w:tab w:val="left" w:pos="851"/>
        </w:tabs>
        <w:jc w:val="center"/>
        <w:rPr>
          <w:rFonts w:ascii="Times New Roman" w:hAnsi="Times New Roman" w:cs="Times New Roman"/>
          <w:b/>
          <w:lang w:val="lt-LT"/>
        </w:rPr>
      </w:pPr>
    </w:p>
    <w:p w14:paraId="35CE6462" w14:textId="5C3FEC61" w:rsidR="007A5986" w:rsidRPr="00E877CC" w:rsidRDefault="005078C1" w:rsidP="006C2E08">
      <w:pPr>
        <w:pStyle w:val="Sraopastraipa"/>
        <w:numPr>
          <w:ilvl w:val="0"/>
          <w:numId w:val="22"/>
        </w:numPr>
        <w:tabs>
          <w:tab w:val="left" w:pos="1276"/>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 </w:t>
      </w:r>
      <w:r w:rsidR="007A5986" w:rsidRPr="00E877CC">
        <w:rPr>
          <w:rFonts w:ascii="Times New Roman" w:hAnsi="Times New Roman" w:cs="Times New Roman"/>
          <w:lang w:val="lt-LT"/>
        </w:rPr>
        <w:t>Visų dalykų mokytojai skatina mokinius rūpintis rašto kultūra</w:t>
      </w:r>
      <w:r w:rsidR="009E0846">
        <w:rPr>
          <w:rFonts w:ascii="Times New Roman" w:hAnsi="Times New Roman" w:cs="Times New Roman"/>
          <w:lang w:val="lt-LT"/>
        </w:rPr>
        <w:t>.</w:t>
      </w:r>
      <w:r w:rsidR="007A5986" w:rsidRPr="00E877CC">
        <w:rPr>
          <w:rFonts w:ascii="Times New Roman" w:hAnsi="Times New Roman" w:cs="Times New Roman"/>
          <w:lang w:val="lt-LT"/>
        </w:rPr>
        <w:t xml:space="preserve"> </w:t>
      </w:r>
    </w:p>
    <w:p w14:paraId="49EDC5C3" w14:textId="71F07462" w:rsidR="007A5986" w:rsidRPr="00E877CC" w:rsidRDefault="00925302" w:rsidP="006C2E08">
      <w:pPr>
        <w:pStyle w:val="Sraopastraipa"/>
        <w:numPr>
          <w:ilvl w:val="0"/>
          <w:numId w:val="22"/>
        </w:numPr>
        <w:tabs>
          <w:tab w:val="left" w:pos="1276"/>
        </w:tabs>
        <w:ind w:left="0" w:firstLine="851"/>
        <w:jc w:val="both"/>
        <w:rPr>
          <w:rFonts w:ascii="Times New Roman" w:hAnsi="Times New Roman" w:cs="Times New Roman"/>
          <w:lang w:val="lt-LT"/>
        </w:rPr>
      </w:pPr>
      <w:r w:rsidRPr="00E877CC">
        <w:rPr>
          <w:rFonts w:ascii="Times New Roman" w:hAnsi="Times New Roman" w:cs="Times New Roman"/>
          <w:lang w:val="lt-LT"/>
        </w:rPr>
        <w:t xml:space="preserve"> </w:t>
      </w:r>
      <w:r w:rsidR="007A5986" w:rsidRPr="00E877CC">
        <w:rPr>
          <w:rFonts w:ascii="Times New Roman" w:hAnsi="Times New Roman" w:cs="Times New Roman"/>
          <w:lang w:val="lt-LT"/>
        </w:rPr>
        <w:t>Mokinių rašto darbai, parašyti neįskaitomai, pribraukyti – nevertinami.</w:t>
      </w:r>
    </w:p>
    <w:p w14:paraId="41C8B297" w14:textId="568D474E" w:rsidR="007A5986" w:rsidRPr="005F6D82" w:rsidRDefault="00925302" w:rsidP="006C2E08">
      <w:pPr>
        <w:pStyle w:val="Sraopastraipa"/>
        <w:numPr>
          <w:ilvl w:val="0"/>
          <w:numId w:val="22"/>
        </w:numPr>
        <w:ind w:left="0" w:firstLine="851"/>
        <w:jc w:val="both"/>
        <w:rPr>
          <w:rFonts w:ascii="Times New Roman" w:hAnsi="Times New Roman" w:cs="Times New Roman"/>
          <w:lang w:val="lt-LT"/>
        </w:rPr>
      </w:pPr>
      <w:r w:rsidRPr="005F6D82">
        <w:rPr>
          <w:rFonts w:ascii="Times New Roman" w:hAnsi="Times New Roman" w:cs="Times New Roman"/>
          <w:lang w:val="lt-LT"/>
        </w:rPr>
        <w:t xml:space="preserve"> </w:t>
      </w:r>
      <w:r w:rsidR="007A5986" w:rsidRPr="005F6D82">
        <w:rPr>
          <w:rFonts w:ascii="Times New Roman" w:hAnsi="Times New Roman" w:cs="Times New Roman"/>
          <w:lang w:val="lt-LT"/>
        </w:rPr>
        <w:t>Dalykų mokytojai, rengdami mokomąsias užduotis, siekia, kad jos ugdytų mokinio kalbos nuoseklumą, kalbinės raiškos logiškumą, teiginių argumentavimą ir mąstymą.</w:t>
      </w:r>
    </w:p>
    <w:p w14:paraId="4B782226" w14:textId="29847126" w:rsidR="007A5986" w:rsidRPr="005F6D82" w:rsidRDefault="00925302" w:rsidP="006C2E08">
      <w:pPr>
        <w:pStyle w:val="Sraopastraipa"/>
        <w:numPr>
          <w:ilvl w:val="0"/>
          <w:numId w:val="22"/>
        </w:numPr>
        <w:tabs>
          <w:tab w:val="left" w:pos="1276"/>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 </w:t>
      </w:r>
      <w:r w:rsidR="007A5986" w:rsidRPr="005F6D82">
        <w:rPr>
          <w:rFonts w:ascii="Times New Roman" w:hAnsi="Times New Roman" w:cs="Times New Roman"/>
          <w:lang w:val="lt-LT"/>
        </w:rPr>
        <w:t>Dalykų mokytojai pamokoje moko mokinius rišliai ir taisyklingai reikšti mintis žodžiu ir raštu, taisydami mokinių padarytas kalbos klaidas. Bendru susitarimu su mokiniais prie surinkto taškų skaičiaus už dalyko žinias gali skirti papildomų taškų už taisyklingą kalbos vartojimą.</w:t>
      </w:r>
    </w:p>
    <w:p w14:paraId="5AC2D6BB" w14:textId="33C992A4" w:rsidR="007A5986" w:rsidRPr="005F6D82" w:rsidRDefault="00925302" w:rsidP="006C2E08">
      <w:pPr>
        <w:pStyle w:val="Sraopastraipa"/>
        <w:numPr>
          <w:ilvl w:val="0"/>
          <w:numId w:val="22"/>
        </w:numPr>
        <w:tabs>
          <w:tab w:val="left" w:pos="1276"/>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 </w:t>
      </w:r>
      <w:r w:rsidR="007A5986" w:rsidRPr="005F6D82">
        <w:rPr>
          <w:rFonts w:ascii="Times New Roman" w:hAnsi="Times New Roman" w:cs="Times New Roman"/>
          <w:lang w:val="lt-LT"/>
        </w:rPr>
        <w:t>Dorinis ugdymas</w:t>
      </w:r>
      <w:r w:rsidR="006E3E62" w:rsidRPr="005F6D82">
        <w:rPr>
          <w:rFonts w:ascii="Times New Roman" w:hAnsi="Times New Roman" w:cs="Times New Roman"/>
          <w:lang w:val="lt-LT"/>
        </w:rPr>
        <w:t>.</w:t>
      </w:r>
    </w:p>
    <w:p w14:paraId="7FB4B658" w14:textId="57CCE920" w:rsidR="007A5986" w:rsidRPr="005F6D82" w:rsidRDefault="00925302"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 </w:t>
      </w:r>
      <w:r w:rsidR="007A5986" w:rsidRPr="005F6D82">
        <w:rPr>
          <w:rFonts w:ascii="Times New Roman" w:hAnsi="Times New Roman" w:cs="Times New Roman"/>
          <w:lang w:val="lt-LT"/>
        </w:rPr>
        <w:t>Dorinį ugdymą (tikybą arba etiką) tėvai (globėjai/rūpintojai) mokiniui iki 14 metų parenka, o nuo 14 iki 16 metų mokinys renkasi pats su tėvų pritarimu.</w:t>
      </w:r>
    </w:p>
    <w:p w14:paraId="52C45C2F" w14:textId="1B7689E4" w:rsidR="007A5986" w:rsidRPr="005F6D82" w:rsidRDefault="00AA6887" w:rsidP="006C2E08">
      <w:pPr>
        <w:pStyle w:val="Sraopastraipa"/>
        <w:numPr>
          <w:ilvl w:val="1"/>
          <w:numId w:val="12"/>
        </w:numPr>
        <w:tabs>
          <w:tab w:val="left" w:pos="1560"/>
        </w:tabs>
        <w:ind w:left="0" w:firstLine="851"/>
        <w:jc w:val="both"/>
        <w:rPr>
          <w:rFonts w:ascii="Times New Roman" w:hAnsi="Times New Roman" w:cs="Times New Roman"/>
          <w:lang w:val="lt-LT"/>
        </w:rPr>
      </w:pPr>
      <w:r w:rsidRPr="00AA6887">
        <w:rPr>
          <w:rFonts w:ascii="Times New Roman" w:hAnsi="Times New Roman" w:cs="Times New Roman"/>
          <w:lang w:val="lt-LT"/>
        </w:rPr>
        <w:t>Dorinio ugdymo dalyką mokiniui galima keisti kiekvienais metais.</w:t>
      </w:r>
      <w:r>
        <w:rPr>
          <w:lang w:val="lt-LT"/>
        </w:rPr>
        <w:t xml:space="preserve"> </w:t>
      </w:r>
      <w:r w:rsidR="007A5986" w:rsidRPr="005F6D82">
        <w:rPr>
          <w:rFonts w:ascii="Times New Roman" w:hAnsi="Times New Roman" w:cs="Times New Roman"/>
          <w:lang w:val="lt-LT"/>
        </w:rPr>
        <w:t>Prašymą dėl dorinio dalyko keitimo tėvai (globėjai) raštu pateikia Mokyklos direktoriui ne vėliau kaip iki birželio 1 d.</w:t>
      </w:r>
    </w:p>
    <w:p w14:paraId="5211479F" w14:textId="46324158" w:rsidR="007A5986" w:rsidRPr="005F6D82"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Lietuvių kalba ir literatūra. </w:t>
      </w:r>
    </w:p>
    <w:p w14:paraId="7BF582B6" w14:textId="644B617F"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Mokykla, įgyvendindama ugdymo turinį:</w:t>
      </w:r>
    </w:p>
    <w:p w14:paraId="14A48C29" w14:textId="35232B19" w:rsidR="007A5986" w:rsidRPr="00E877CC" w:rsidRDefault="007A5986" w:rsidP="006C2E08">
      <w:pPr>
        <w:pStyle w:val="Sraopastraipa"/>
        <w:numPr>
          <w:ilvl w:val="2"/>
          <w:numId w:val="12"/>
        </w:numPr>
        <w:tabs>
          <w:tab w:val="left" w:pos="1843"/>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mokiniams, kurie nepasiekia lietuvių kalbos Bendrojoje programoje numatyto patenkinamo lygio, sudaro sąlygas išlyginti mokymosi spragas, skiriant konsultacines valandas mokslo </w:t>
      </w:r>
      <w:r w:rsidRPr="00E877CC">
        <w:rPr>
          <w:rFonts w:ascii="Times New Roman" w:hAnsi="Times New Roman" w:cs="Times New Roman"/>
          <w:lang w:val="lt-LT"/>
        </w:rPr>
        <w:t>metų eigoje;</w:t>
      </w:r>
    </w:p>
    <w:p w14:paraId="21393321" w14:textId="12B11593" w:rsidR="004348E4" w:rsidRPr="00E877CC" w:rsidRDefault="007E6E6F" w:rsidP="006C2E08">
      <w:pPr>
        <w:pStyle w:val="Sraopastraipa"/>
        <w:numPr>
          <w:ilvl w:val="2"/>
          <w:numId w:val="12"/>
        </w:numPr>
        <w:tabs>
          <w:tab w:val="left" w:pos="1843"/>
        </w:tabs>
        <w:ind w:left="0" w:firstLine="851"/>
        <w:jc w:val="both"/>
        <w:rPr>
          <w:rFonts w:ascii="Times New Roman" w:hAnsi="Times New Roman" w:cs="Times New Roman"/>
          <w:lang w:val="lt-LT"/>
        </w:rPr>
      </w:pPr>
      <w:r w:rsidRPr="00E877CC">
        <w:rPr>
          <w:rFonts w:ascii="Times New Roman" w:hAnsi="Times New Roman" w:cs="Times New Roman"/>
          <w:lang w:val="lt-LT"/>
        </w:rPr>
        <w:t>10</w:t>
      </w:r>
      <w:r w:rsidR="004348E4" w:rsidRPr="00E877CC">
        <w:rPr>
          <w:rFonts w:ascii="Times New Roman" w:hAnsi="Times New Roman" w:cs="Times New Roman"/>
          <w:lang w:val="lt-LT"/>
        </w:rPr>
        <w:t xml:space="preserve"> klasė</w:t>
      </w:r>
      <w:r w:rsidRPr="00E877CC">
        <w:rPr>
          <w:rFonts w:ascii="Times New Roman" w:hAnsi="Times New Roman" w:cs="Times New Roman"/>
          <w:lang w:val="lt-LT"/>
        </w:rPr>
        <w:t>s</w:t>
      </w:r>
      <w:r w:rsidR="004348E4" w:rsidRPr="00E877CC">
        <w:rPr>
          <w:rFonts w:ascii="Times New Roman" w:hAnsi="Times New Roman" w:cs="Times New Roman"/>
          <w:lang w:val="lt-LT"/>
        </w:rPr>
        <w:t xml:space="preserve">e skiriama </w:t>
      </w:r>
      <w:r w:rsidR="00F54E72" w:rsidRPr="00E877CC">
        <w:rPr>
          <w:rFonts w:ascii="Times New Roman" w:hAnsi="Times New Roman" w:cs="Times New Roman"/>
          <w:lang w:val="lt-LT"/>
        </w:rPr>
        <w:t xml:space="preserve">po </w:t>
      </w:r>
      <w:r w:rsidR="004348E4" w:rsidRPr="00E877CC">
        <w:rPr>
          <w:rFonts w:ascii="Times New Roman" w:hAnsi="Times New Roman" w:cs="Times New Roman"/>
          <w:lang w:val="lt-LT"/>
        </w:rPr>
        <w:t>1 val. moduliui „Bendravimas rašytine kalba: skaitymo ir rašymo gebėjimų tobulinimas“</w:t>
      </w:r>
      <w:r w:rsidR="00630B34">
        <w:rPr>
          <w:rFonts w:ascii="Times New Roman" w:hAnsi="Times New Roman" w:cs="Times New Roman"/>
          <w:lang w:val="lt-LT"/>
        </w:rPr>
        <w:t>;</w:t>
      </w:r>
    </w:p>
    <w:p w14:paraId="07A1C71B" w14:textId="318868B5" w:rsidR="007A5986" w:rsidRPr="005F6D82" w:rsidRDefault="007A5986" w:rsidP="006C2E08">
      <w:pPr>
        <w:pStyle w:val="Sraopastraipa"/>
        <w:numPr>
          <w:ilvl w:val="2"/>
          <w:numId w:val="12"/>
        </w:numPr>
        <w:tabs>
          <w:tab w:val="left" w:pos="1843"/>
        </w:tabs>
        <w:ind w:left="0" w:firstLine="851"/>
        <w:jc w:val="both"/>
        <w:rPr>
          <w:rFonts w:ascii="Times New Roman" w:hAnsi="Times New Roman" w:cs="Times New Roman"/>
          <w:lang w:val="lt-LT"/>
        </w:rPr>
      </w:pPr>
      <w:r w:rsidRPr="005F6D82">
        <w:rPr>
          <w:rFonts w:ascii="Times New Roman" w:hAnsi="Times New Roman" w:cs="Times New Roman"/>
          <w:lang w:val="lt-LT"/>
        </w:rPr>
        <w:t>atvykusiam iš kitos valstybės mokiniui mokyti lietuvių kalbos pagal turimas mokymo lėšas skiria papildomas pamokas (konsultacines valandas), išnaudoja savarankiško mokymo galimybes</w:t>
      </w:r>
      <w:r w:rsidR="00630B34">
        <w:rPr>
          <w:rFonts w:ascii="Times New Roman" w:hAnsi="Times New Roman" w:cs="Times New Roman"/>
          <w:lang w:val="lt-LT"/>
        </w:rPr>
        <w:t>.</w:t>
      </w:r>
    </w:p>
    <w:p w14:paraId="5499B721" w14:textId="6EB38F5B" w:rsidR="007A5986" w:rsidRPr="005F6D82"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Užsienio kalbos.</w:t>
      </w:r>
    </w:p>
    <w:p w14:paraId="68EF616C" w14:textId="4B54208E" w:rsidR="00E06AD4" w:rsidRDefault="00630B34" w:rsidP="006C2E08">
      <w:pPr>
        <w:pStyle w:val="Sraopastraipa"/>
        <w:numPr>
          <w:ilvl w:val="1"/>
          <w:numId w:val="12"/>
        </w:numPr>
        <w:tabs>
          <w:tab w:val="left" w:pos="1560"/>
        </w:tabs>
        <w:ind w:left="0" w:firstLine="851"/>
        <w:jc w:val="both"/>
        <w:rPr>
          <w:rFonts w:ascii="Times New Roman" w:hAnsi="Times New Roman" w:cs="Times New Roman"/>
          <w:lang w:val="lt-LT"/>
        </w:rPr>
      </w:pPr>
      <w:r>
        <w:rPr>
          <w:rFonts w:ascii="Times New Roman" w:hAnsi="Times New Roman" w:cs="Times New Roman"/>
          <w:lang w:val="lt-LT"/>
        </w:rPr>
        <w:t>M</w:t>
      </w:r>
      <w:r w:rsidR="000C5C94">
        <w:rPr>
          <w:rFonts w:ascii="Times New Roman" w:hAnsi="Times New Roman" w:cs="Times New Roman"/>
          <w:lang w:val="lt-LT"/>
        </w:rPr>
        <w:t>o</w:t>
      </w:r>
      <w:r w:rsidR="007A5986" w:rsidRPr="005F6D82">
        <w:rPr>
          <w:rFonts w:ascii="Times New Roman" w:hAnsi="Times New Roman" w:cs="Times New Roman"/>
          <w:lang w:val="lt-LT"/>
        </w:rPr>
        <w:t>kykloje mokoma pirmosios užsienio kalbos (anglų 2–</w:t>
      </w:r>
      <w:r w:rsidR="007E6E6F" w:rsidRPr="005F6D82">
        <w:rPr>
          <w:rFonts w:ascii="Times New Roman" w:hAnsi="Times New Roman" w:cs="Times New Roman"/>
          <w:lang w:val="lt-LT"/>
        </w:rPr>
        <w:t>10</w:t>
      </w:r>
      <w:r w:rsidR="007A5986" w:rsidRPr="005F6D82">
        <w:rPr>
          <w:rFonts w:ascii="Times New Roman" w:hAnsi="Times New Roman" w:cs="Times New Roman"/>
          <w:lang w:val="lt-LT"/>
        </w:rPr>
        <w:t xml:space="preserve"> klasėse), antrosios užsienio kalbos (rusų/vokiečių – 6–</w:t>
      </w:r>
      <w:r w:rsidR="007E6E6F" w:rsidRPr="005F6D82">
        <w:rPr>
          <w:rFonts w:ascii="Times New Roman" w:hAnsi="Times New Roman" w:cs="Times New Roman"/>
          <w:lang w:val="lt-LT"/>
        </w:rPr>
        <w:t>10</w:t>
      </w:r>
      <w:r w:rsidR="007A5986" w:rsidRPr="005F6D82">
        <w:rPr>
          <w:rFonts w:ascii="Times New Roman" w:hAnsi="Times New Roman" w:cs="Times New Roman"/>
          <w:lang w:val="lt-LT"/>
        </w:rPr>
        <w:t xml:space="preserve"> klasėse)</w:t>
      </w:r>
      <w:r>
        <w:rPr>
          <w:rFonts w:ascii="Times New Roman" w:hAnsi="Times New Roman" w:cs="Times New Roman"/>
          <w:lang w:val="lt-LT"/>
        </w:rPr>
        <w:t>.</w:t>
      </w:r>
    </w:p>
    <w:p w14:paraId="307134C3" w14:textId="18E4D488" w:rsidR="00AA6887" w:rsidRPr="00E06AD4" w:rsidRDefault="00630B34" w:rsidP="006C2E08">
      <w:pPr>
        <w:pStyle w:val="Sraopastraipa"/>
        <w:numPr>
          <w:ilvl w:val="1"/>
          <w:numId w:val="12"/>
        </w:numPr>
        <w:tabs>
          <w:tab w:val="left" w:pos="1560"/>
        </w:tabs>
        <w:ind w:left="0" w:firstLine="851"/>
        <w:jc w:val="both"/>
        <w:rPr>
          <w:rFonts w:ascii="Times New Roman" w:hAnsi="Times New Roman" w:cs="Times New Roman"/>
          <w:lang w:val="lt-LT"/>
        </w:rPr>
      </w:pPr>
      <w:r>
        <w:rPr>
          <w:rFonts w:ascii="Times New Roman" w:hAnsi="Times New Roman" w:cs="Times New Roman"/>
          <w:lang w:val="lt-LT"/>
        </w:rPr>
        <w:t>P</w:t>
      </w:r>
      <w:r w:rsidR="00AA6887" w:rsidRPr="00E06AD4">
        <w:rPr>
          <w:rFonts w:ascii="Times New Roman" w:hAnsi="Times New Roman" w:cs="Times New Roman"/>
          <w:lang w:val="lt-LT"/>
        </w:rPr>
        <w:t>agal pradinio ugdymo programą pradėtą mokytis pirmąją užsienio kalbą (anglų</w:t>
      </w:r>
      <w:r w:rsidR="00617261" w:rsidRPr="00E06AD4">
        <w:rPr>
          <w:rFonts w:ascii="Times New Roman" w:hAnsi="Times New Roman" w:cs="Times New Roman"/>
          <w:lang w:val="lt-LT"/>
        </w:rPr>
        <w:t>)</w:t>
      </w:r>
      <w:r w:rsidR="00AA6887" w:rsidRPr="00E06AD4">
        <w:rPr>
          <w:rFonts w:ascii="Times New Roman" w:hAnsi="Times New Roman" w:cs="Times New Roman"/>
          <w:lang w:val="lt-LT"/>
        </w:rPr>
        <w:t xml:space="preserve"> mokinys tęsia pagrindinio ugdymo programoje kaip pirmąją užsienio kalbą iki pagrindinio ugdymo programos pabaigos</w:t>
      </w:r>
      <w:r>
        <w:rPr>
          <w:rFonts w:ascii="Times New Roman" w:hAnsi="Times New Roman" w:cs="Times New Roman"/>
          <w:lang w:val="lt-LT"/>
        </w:rPr>
        <w:t>.</w:t>
      </w:r>
    </w:p>
    <w:p w14:paraId="7282953B" w14:textId="06E66CF3" w:rsidR="00617261" w:rsidRDefault="00630B34" w:rsidP="006C2E08">
      <w:pPr>
        <w:pStyle w:val="Sraopastraipa"/>
        <w:numPr>
          <w:ilvl w:val="1"/>
          <w:numId w:val="12"/>
        </w:numPr>
        <w:tabs>
          <w:tab w:val="left" w:pos="1560"/>
        </w:tabs>
        <w:ind w:left="0" w:firstLine="851"/>
        <w:jc w:val="both"/>
        <w:rPr>
          <w:rFonts w:ascii="Times New Roman" w:hAnsi="Times New Roman" w:cs="Times New Roman"/>
          <w:lang w:val="lt-LT"/>
        </w:rPr>
      </w:pPr>
      <w:r>
        <w:rPr>
          <w:rFonts w:ascii="Times New Roman" w:hAnsi="Times New Roman" w:cs="Times New Roman"/>
          <w:lang w:val="lt-LT"/>
        </w:rPr>
        <w:t>K</w:t>
      </w:r>
      <w:r w:rsidR="007A5986" w:rsidRPr="00617261">
        <w:rPr>
          <w:rFonts w:ascii="Times New Roman" w:hAnsi="Times New Roman" w:cs="Times New Roman"/>
          <w:lang w:val="lt-LT"/>
        </w:rPr>
        <w:t>eisti užsienio kalbą, nebaigus pagrindinio ugdymo programos, galima tik tokiu atveju</w:t>
      </w:r>
      <w:r w:rsidR="00617261">
        <w:rPr>
          <w:rFonts w:ascii="Times New Roman" w:hAnsi="Times New Roman" w:cs="Times New Roman"/>
          <w:lang w:val="lt-LT"/>
        </w:rPr>
        <w:t>:</w:t>
      </w:r>
    </w:p>
    <w:p w14:paraId="2C3336C3" w14:textId="77777777" w:rsidR="000C5C94" w:rsidRDefault="007A5986" w:rsidP="006C2E08">
      <w:pPr>
        <w:pStyle w:val="Sraopastraipa"/>
        <w:numPr>
          <w:ilvl w:val="2"/>
          <w:numId w:val="12"/>
        </w:numPr>
        <w:tabs>
          <w:tab w:val="left" w:pos="1560"/>
          <w:tab w:val="left" w:pos="1701"/>
        </w:tabs>
        <w:ind w:left="0" w:firstLine="851"/>
        <w:jc w:val="both"/>
        <w:rPr>
          <w:rFonts w:ascii="Times New Roman" w:hAnsi="Times New Roman" w:cs="Times New Roman"/>
          <w:lang w:val="lt-LT"/>
        </w:rPr>
      </w:pPr>
      <w:r w:rsidRPr="00617261">
        <w:rPr>
          <w:rFonts w:ascii="Times New Roman" w:hAnsi="Times New Roman" w:cs="Times New Roman"/>
          <w:lang w:val="lt-LT"/>
        </w:rPr>
        <w:t xml:space="preserve"> jeigu mokinio norimos mokytis užsienio kalbos pasiekimų lygis ne žemesnis, nei </w:t>
      </w:r>
      <w:r w:rsidR="00D802A4">
        <w:rPr>
          <w:rFonts w:ascii="Times New Roman" w:hAnsi="Times New Roman" w:cs="Times New Roman"/>
          <w:lang w:val="lt-LT"/>
        </w:rPr>
        <w:t xml:space="preserve">patenkinamas lygis, </w:t>
      </w:r>
      <w:r w:rsidRPr="00617261">
        <w:rPr>
          <w:rFonts w:ascii="Times New Roman" w:hAnsi="Times New Roman" w:cs="Times New Roman"/>
          <w:lang w:val="lt-LT"/>
        </w:rPr>
        <w:t>numatyta tos kalbos bendrojoje programoje</w:t>
      </w:r>
      <w:r w:rsidR="00D802A4">
        <w:rPr>
          <w:rFonts w:ascii="Times New Roman" w:hAnsi="Times New Roman" w:cs="Times New Roman"/>
          <w:lang w:val="lt-LT"/>
        </w:rPr>
        <w:t>;</w:t>
      </w:r>
    </w:p>
    <w:p w14:paraId="0E84791E" w14:textId="6499BFE7" w:rsidR="00D802A4" w:rsidRPr="000C5C94" w:rsidRDefault="00D802A4" w:rsidP="006C2E08">
      <w:pPr>
        <w:pStyle w:val="Sraopastraipa"/>
        <w:numPr>
          <w:ilvl w:val="2"/>
          <w:numId w:val="12"/>
        </w:numPr>
        <w:tabs>
          <w:tab w:val="left" w:pos="1560"/>
          <w:tab w:val="left" w:pos="1701"/>
        </w:tabs>
        <w:ind w:left="0" w:firstLine="851"/>
        <w:jc w:val="both"/>
        <w:rPr>
          <w:rFonts w:ascii="Times New Roman" w:hAnsi="Times New Roman" w:cs="Times New Roman"/>
          <w:lang w:val="lt-LT"/>
        </w:rPr>
      </w:pPr>
      <w:r w:rsidRPr="000C5C94">
        <w:rPr>
          <w:rFonts w:ascii="Times New Roman" w:hAnsi="Times New Roman" w:cs="Times New Roman"/>
          <w:lang w:val="lt-LT"/>
        </w:rPr>
        <w:t xml:space="preserve">jei mokinys yra atvykęs iš kitos </w:t>
      </w:r>
      <w:r w:rsidRPr="000C5C94">
        <w:rPr>
          <w:rFonts w:ascii="Times New Roman" w:hAnsi="Times New Roman" w:cs="Times New Roman"/>
          <w:shd w:val="clear" w:color="auto" w:fill="FFFFFF"/>
          <w:lang w:val="lt-LT"/>
        </w:rPr>
        <w:t>Lietuvos mokyklos ar užsienio ir mokykla negali užtikrinti pradėtos mokytis kalbos tęstinumo,</w:t>
      </w:r>
      <w:r w:rsidRPr="000C5C94">
        <w:rPr>
          <w:rFonts w:ascii="Times New Roman" w:hAnsi="Times New Roman" w:cs="Times New Roman"/>
          <w:lang w:val="lt-LT"/>
        </w:rPr>
        <w:t xml:space="preserve"> gavus mokinio tėvų (globėjų, rūpintojų) sutikimą raštu, mokiniui sudaromos sąlygos pradėti mokytis užsienio kalbos, kurios mokosi klasė, ir įveikti programų skirtumus</w:t>
      </w:r>
      <w:r w:rsidR="00630B34">
        <w:rPr>
          <w:rFonts w:ascii="Times New Roman" w:hAnsi="Times New Roman" w:cs="Times New Roman"/>
          <w:lang w:val="lt-LT"/>
        </w:rPr>
        <w:t>.</w:t>
      </w:r>
    </w:p>
    <w:p w14:paraId="17981364" w14:textId="2074B0C4" w:rsidR="00706F2B" w:rsidRDefault="00630B34" w:rsidP="006C2E08">
      <w:pPr>
        <w:pStyle w:val="Sraopastraipa"/>
        <w:numPr>
          <w:ilvl w:val="1"/>
          <w:numId w:val="12"/>
        </w:numPr>
        <w:tabs>
          <w:tab w:val="left" w:pos="1560"/>
        </w:tabs>
        <w:ind w:left="0" w:firstLine="851"/>
        <w:jc w:val="both"/>
        <w:rPr>
          <w:rFonts w:ascii="Times New Roman" w:hAnsi="Times New Roman" w:cs="Times New Roman"/>
          <w:lang w:val="lt-LT"/>
        </w:rPr>
      </w:pPr>
      <w:r>
        <w:rPr>
          <w:rFonts w:ascii="Times New Roman" w:hAnsi="Times New Roman" w:cs="Times New Roman"/>
          <w:lang w:val="lt-LT"/>
        </w:rPr>
        <w:t>I</w:t>
      </w:r>
      <w:r w:rsidR="00D802A4" w:rsidRPr="000C5C94">
        <w:rPr>
          <w:rFonts w:ascii="Times New Roman" w:hAnsi="Times New Roman" w:cs="Times New Roman"/>
          <w:lang w:val="lt-LT"/>
        </w:rPr>
        <w:t>š užsienio atvykę mokiniai gimtosios kalbos gali mokytis kaip antrosios užsienio kalbos, jei mokykla turi galimybę šios kalbos mokyti</w:t>
      </w:r>
      <w:r>
        <w:rPr>
          <w:rFonts w:ascii="Times New Roman" w:hAnsi="Times New Roman" w:cs="Times New Roman"/>
          <w:lang w:val="lt-LT"/>
        </w:rPr>
        <w:t>.</w:t>
      </w:r>
    </w:p>
    <w:p w14:paraId="52B4FAA0" w14:textId="60FCE323" w:rsidR="00BF3DB7" w:rsidRPr="00706F2B" w:rsidRDefault="00630B34" w:rsidP="006C2E08">
      <w:pPr>
        <w:pStyle w:val="Sraopastraipa"/>
        <w:numPr>
          <w:ilvl w:val="1"/>
          <w:numId w:val="12"/>
        </w:numPr>
        <w:tabs>
          <w:tab w:val="left" w:pos="1560"/>
        </w:tabs>
        <w:ind w:left="0" w:firstLine="851"/>
        <w:jc w:val="both"/>
        <w:rPr>
          <w:rFonts w:ascii="Times New Roman" w:hAnsi="Times New Roman" w:cs="Times New Roman"/>
          <w:lang w:val="lt-LT"/>
        </w:rPr>
      </w:pPr>
      <w:r>
        <w:rPr>
          <w:rFonts w:ascii="Times New Roman" w:hAnsi="Times New Roman" w:cs="Times New Roman"/>
          <w:lang w:val="lt-LT"/>
        </w:rPr>
        <w:t>J</w:t>
      </w:r>
      <w:r w:rsidR="00BF3DB7" w:rsidRPr="00706F2B">
        <w:rPr>
          <w:rFonts w:ascii="Times New Roman" w:hAnsi="Times New Roman" w:cs="Times New Roman"/>
          <w:lang w:val="lt-LT"/>
        </w:rPr>
        <w:t>ei mokinys yra baigęs tarptautinės bendrojo ugdymo programos dalį ar visą programą ir mokykla nustato, kad jo vienos užsienio kalbos pasiekimai yra aukštesni, nei numatyta Pagrindinio ugdymo bendrosiose programose,</w:t>
      </w:r>
      <w:r w:rsidR="00BF3DB7" w:rsidRPr="00706F2B">
        <w:rPr>
          <w:rFonts w:ascii="Times New Roman" w:hAnsi="Times New Roman" w:cs="Times New Roman"/>
          <w:sz w:val="20"/>
          <w:lang w:val="lt-LT"/>
        </w:rPr>
        <w:t xml:space="preserve"> </w:t>
      </w:r>
      <w:r w:rsidR="00BF3DB7" w:rsidRPr="00706F2B">
        <w:rPr>
          <w:rFonts w:ascii="Times New Roman" w:hAnsi="Times New Roman" w:cs="Times New Roman"/>
          <w:lang w:val="lt-LT"/>
        </w:rPr>
        <w:t>mokinio tėvų (globėjų, rūpintojų) pageidavimu mokykla įskaito mokinio pasiekimus ir konvertuoja pagal dešimtbalę vertinimo sistemą. Mokykla, esant pakankamai mokymo lėšų, sudaro mokiniui individualų užsienio kalbos mokymosi planą ir galimybę vietoje užsienio kalbos pamokų lankyti papildomas lietuvių kalbos ir literatūros ar kitos užsienio kalbos pamokas kitose klasėse</w:t>
      </w:r>
      <w:r>
        <w:rPr>
          <w:rFonts w:ascii="Times New Roman" w:hAnsi="Times New Roman" w:cs="Times New Roman"/>
          <w:lang w:val="lt-LT"/>
        </w:rPr>
        <w:t>.</w:t>
      </w:r>
    </w:p>
    <w:p w14:paraId="1E267DEB" w14:textId="57AF0927" w:rsidR="007A5986" w:rsidRPr="005F6D82" w:rsidRDefault="00630B34" w:rsidP="006C2E08">
      <w:pPr>
        <w:pStyle w:val="Sraopastraipa"/>
        <w:numPr>
          <w:ilvl w:val="1"/>
          <w:numId w:val="12"/>
        </w:numPr>
        <w:tabs>
          <w:tab w:val="left" w:pos="1560"/>
        </w:tabs>
        <w:ind w:left="0" w:firstLine="851"/>
        <w:jc w:val="both"/>
        <w:rPr>
          <w:rFonts w:ascii="Times New Roman" w:hAnsi="Times New Roman" w:cs="Times New Roman"/>
          <w:lang w:val="lt-LT"/>
        </w:rPr>
      </w:pPr>
      <w:r>
        <w:rPr>
          <w:rFonts w:ascii="Times New Roman" w:hAnsi="Times New Roman" w:cs="Times New Roman"/>
          <w:lang w:val="lt-LT"/>
        </w:rPr>
        <w:t>J</w:t>
      </w:r>
      <w:r w:rsidR="007A5986" w:rsidRPr="005F6D82">
        <w:rPr>
          <w:rFonts w:ascii="Times New Roman" w:hAnsi="Times New Roman" w:cs="Times New Roman"/>
          <w:lang w:val="lt-LT"/>
        </w:rPr>
        <w:t>eigu mokinys yra atvykęs iš kitos mokyklos ir, tėvams (globėjams, rūpintojams) pritarus, pageidauja toliau mokytis pradėtos kalbos, o mokykla neturi tos kalbos mokytojo:</w:t>
      </w:r>
    </w:p>
    <w:p w14:paraId="45B95E56" w14:textId="10149819" w:rsidR="007A5986" w:rsidRPr="005F6D82" w:rsidRDefault="007A5986" w:rsidP="006C2E08">
      <w:pPr>
        <w:pStyle w:val="Sraopastraipa"/>
        <w:numPr>
          <w:ilvl w:val="2"/>
          <w:numId w:val="12"/>
        </w:numPr>
        <w:tabs>
          <w:tab w:val="left" w:pos="1701"/>
        </w:tabs>
        <w:ind w:left="0" w:firstLine="851"/>
        <w:jc w:val="both"/>
        <w:rPr>
          <w:rFonts w:ascii="Times New Roman" w:hAnsi="Times New Roman" w:cs="Times New Roman"/>
          <w:lang w:val="lt-LT"/>
        </w:rPr>
      </w:pPr>
      <w:r w:rsidRPr="005F6D82">
        <w:rPr>
          <w:rFonts w:ascii="Times New Roman" w:hAnsi="Times New Roman" w:cs="Times New Roman"/>
          <w:lang w:val="lt-LT"/>
        </w:rPr>
        <w:t>mokiniui sudaromos sąlygos lankyti užsienio kalbos pamokas kitoje mokykloje, kurioje vyksta tos kalbos pamokos, suderinus su mokiniu, mokinio tėvais (globėjais, rūpintojais) ir su savivaldybės mokyklos (biudžetinės įstaigos) – savivaldybės vykdomąja institucija ar jos įgaliotu asmeniu</w:t>
      </w:r>
      <w:r w:rsidR="00BF3DB7">
        <w:rPr>
          <w:rFonts w:ascii="Times New Roman" w:hAnsi="Times New Roman" w:cs="Times New Roman"/>
          <w:lang w:val="lt-LT"/>
        </w:rPr>
        <w:t>. S</w:t>
      </w:r>
      <w:r w:rsidRPr="005F6D82">
        <w:rPr>
          <w:rFonts w:ascii="Times New Roman" w:hAnsi="Times New Roman" w:cs="Times New Roman"/>
          <w:lang w:val="lt-LT"/>
        </w:rPr>
        <w:t xml:space="preserve">kiriant pamokų skaičių, vadovaujamasi Bendrųjų ugdymo planų </w:t>
      </w:r>
      <w:r w:rsidR="00BF3DB7">
        <w:rPr>
          <w:rFonts w:ascii="Times New Roman" w:hAnsi="Times New Roman" w:cs="Times New Roman"/>
          <w:lang w:val="lt-LT"/>
        </w:rPr>
        <w:t>86, 87</w:t>
      </w:r>
      <w:r w:rsidRPr="005F6D82">
        <w:rPr>
          <w:rFonts w:ascii="Times New Roman" w:hAnsi="Times New Roman" w:cs="Times New Roman"/>
          <w:lang w:val="lt-LT"/>
        </w:rPr>
        <w:t xml:space="preserve"> punkt</w:t>
      </w:r>
      <w:r w:rsidR="00BF3DB7">
        <w:rPr>
          <w:rFonts w:ascii="Times New Roman" w:hAnsi="Times New Roman" w:cs="Times New Roman"/>
          <w:lang w:val="lt-LT"/>
        </w:rPr>
        <w:t>ais</w:t>
      </w:r>
      <w:r w:rsidRPr="005F6D82">
        <w:rPr>
          <w:rFonts w:ascii="Times New Roman" w:hAnsi="Times New Roman" w:cs="Times New Roman"/>
          <w:lang w:val="lt-LT"/>
        </w:rPr>
        <w:t xml:space="preserve">; </w:t>
      </w:r>
    </w:p>
    <w:p w14:paraId="7364EB65" w14:textId="76CA54A7" w:rsidR="007A5986" w:rsidRPr="005F6D82" w:rsidRDefault="007A5986" w:rsidP="006C2E08">
      <w:pPr>
        <w:pStyle w:val="Sraopastraipa"/>
        <w:numPr>
          <w:ilvl w:val="2"/>
          <w:numId w:val="12"/>
        </w:numPr>
        <w:tabs>
          <w:tab w:val="left" w:pos="1701"/>
        </w:tabs>
        <w:ind w:left="0" w:firstLine="851"/>
        <w:jc w:val="both"/>
        <w:rPr>
          <w:rFonts w:ascii="Times New Roman" w:hAnsi="Times New Roman" w:cs="Times New Roman"/>
          <w:lang w:val="lt-LT"/>
        </w:rPr>
      </w:pPr>
      <w:r w:rsidRPr="005F6D82">
        <w:rPr>
          <w:rFonts w:ascii="Times New Roman" w:hAnsi="Times New Roman" w:cs="Times New Roman"/>
          <w:lang w:val="lt-LT"/>
        </w:rPr>
        <w:t>mokinys gali kalbos mokytis neformaliojo švietimo įstaigoje ir siekti Pagrindinio ugdymo bendrosiose programose nurodytų pasiekimų (pagal Bendruosius Europos kalbų metmenis). Tokiais atvejais jis privalo reguliariai pildyti savo Europos kalbų aplanką ir rinkti kalbos mokėjimo lygį patvirtinančius dokumentus. Juos turi pateikti mokyklai pagal iš anksto priimtą susitarimą, kuriame numatytas atsiskaitymo laikas ir apibrėžti pasiekimų įvertinimo kriterijai.</w:t>
      </w:r>
    </w:p>
    <w:p w14:paraId="2032FD32" w14:textId="0882F43F" w:rsidR="007A5986" w:rsidRPr="005F6D82"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Matematika.</w:t>
      </w:r>
    </w:p>
    <w:p w14:paraId="22F43BD6" w14:textId="02B27E3E"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Mokiniams, kurių mokymosi pasiekimai žemi pagalba teikiama pamokose ir po pamokų</w:t>
      </w:r>
      <w:r w:rsidR="00630B34">
        <w:rPr>
          <w:rFonts w:ascii="Times New Roman" w:hAnsi="Times New Roman" w:cs="Times New Roman"/>
          <w:lang w:val="lt-LT"/>
        </w:rPr>
        <w:t>.</w:t>
      </w:r>
    </w:p>
    <w:p w14:paraId="0EA83C77" w14:textId="300F728D"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Ugdant gabius matematikai mokinius ugdymo procesas labiau individualizuojamas, diferencijuojamas, atsižvelgiant į mokinių gebėjimus pateikiamos įvairesnės, įdomesnės, įvairaus sunkumo ir sudėtingumo užduotys. Rekomenduojama mokiniams dalyvauti olimpiadose, konkursuose.</w:t>
      </w:r>
    </w:p>
    <w:p w14:paraId="767C64D0" w14:textId="4B9AB9CF"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Ugdant gabius matematikai vaikus naudojamasi nacionalinių olimpiadų, konkurso </w:t>
      </w:r>
      <w:r w:rsidR="00284F68" w:rsidRPr="005F6D82">
        <w:rPr>
          <w:rFonts w:ascii="Times New Roman" w:hAnsi="Times New Roman" w:cs="Times New Roman"/>
          <w:lang w:val="lt-LT"/>
        </w:rPr>
        <w:t>„</w:t>
      </w:r>
      <w:r w:rsidRPr="005F6D82">
        <w:rPr>
          <w:rFonts w:ascii="Times New Roman" w:hAnsi="Times New Roman" w:cs="Times New Roman"/>
          <w:lang w:val="lt-LT"/>
        </w:rPr>
        <w:t>Kengūra</w:t>
      </w:r>
      <w:r w:rsidR="00284F68" w:rsidRPr="005F6D82">
        <w:rPr>
          <w:rFonts w:ascii="Times New Roman" w:hAnsi="Times New Roman" w:cs="Times New Roman"/>
          <w:lang w:val="lt-LT"/>
        </w:rPr>
        <w:t>“</w:t>
      </w:r>
      <w:r w:rsidRPr="005F6D82">
        <w:rPr>
          <w:rFonts w:ascii="Times New Roman" w:hAnsi="Times New Roman" w:cs="Times New Roman"/>
          <w:lang w:val="lt-LT"/>
        </w:rPr>
        <w:t xml:space="preserve"> užduotimis, informacinėmis komunikacinėmis technologijomis, skaitmeninėmis mokomosiomis p</w:t>
      </w:r>
      <w:r w:rsidR="00CB27A1" w:rsidRPr="005F6D82">
        <w:rPr>
          <w:rFonts w:ascii="Times New Roman" w:hAnsi="Times New Roman" w:cs="Times New Roman"/>
          <w:lang w:val="lt-LT"/>
        </w:rPr>
        <w:t>riemonėmis ir kitais šaltiniais.</w:t>
      </w:r>
    </w:p>
    <w:p w14:paraId="1D347700" w14:textId="41EE46DE" w:rsidR="007A5986" w:rsidRPr="005F6D82"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Informacinės technologijos.</w:t>
      </w:r>
    </w:p>
    <w:p w14:paraId="00C60329" w14:textId="18FEED60"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5</w:t>
      </w:r>
      <w:r w:rsidR="00706F2B">
        <w:rPr>
          <w:rFonts w:ascii="Times New Roman" w:hAnsi="Times New Roman" w:cs="Times New Roman"/>
          <w:lang w:val="lt-LT"/>
        </w:rPr>
        <w:t>,</w:t>
      </w:r>
      <w:r w:rsidRPr="005F6D82">
        <w:rPr>
          <w:rFonts w:ascii="Times New Roman" w:hAnsi="Times New Roman" w:cs="Times New Roman"/>
          <w:lang w:val="lt-LT"/>
        </w:rPr>
        <w:t>6</w:t>
      </w:r>
      <w:r w:rsidR="00706F2B">
        <w:rPr>
          <w:rFonts w:ascii="Times New Roman" w:hAnsi="Times New Roman" w:cs="Times New Roman"/>
          <w:lang w:val="lt-LT"/>
        </w:rPr>
        <w:t>,7</w:t>
      </w:r>
      <w:r w:rsidRPr="005F6D82">
        <w:rPr>
          <w:rFonts w:ascii="Times New Roman" w:hAnsi="Times New Roman" w:cs="Times New Roman"/>
          <w:lang w:val="lt-LT"/>
        </w:rPr>
        <w:t xml:space="preserve"> klasėse informacinėms technologijoms skiriama po 1 savaitinę pamoką, </w:t>
      </w:r>
      <w:r w:rsidR="00706F2B">
        <w:rPr>
          <w:rFonts w:ascii="Times New Roman" w:hAnsi="Times New Roman" w:cs="Times New Roman"/>
          <w:lang w:val="lt-LT"/>
        </w:rPr>
        <w:t>8</w:t>
      </w:r>
      <w:r w:rsidRPr="005F6D82">
        <w:rPr>
          <w:rFonts w:ascii="Times New Roman" w:hAnsi="Times New Roman" w:cs="Times New Roman"/>
          <w:lang w:val="lt-LT"/>
        </w:rPr>
        <w:t xml:space="preserve"> klasėje – 0,5 val. (</w:t>
      </w:r>
      <w:r w:rsidR="00B864B6" w:rsidRPr="005F6D82">
        <w:rPr>
          <w:rFonts w:ascii="Times New Roman" w:hAnsi="Times New Roman" w:cs="Times New Roman"/>
          <w:lang w:val="lt-LT"/>
        </w:rPr>
        <w:t>viename</w:t>
      </w:r>
      <w:r w:rsidRPr="005F6D82">
        <w:rPr>
          <w:rFonts w:ascii="Times New Roman" w:hAnsi="Times New Roman" w:cs="Times New Roman"/>
          <w:lang w:val="lt-LT"/>
        </w:rPr>
        <w:t xml:space="preserve"> pusmetyje), </w:t>
      </w:r>
      <w:r w:rsidR="00B864B6" w:rsidRPr="005F6D82">
        <w:rPr>
          <w:rFonts w:ascii="Times New Roman" w:hAnsi="Times New Roman" w:cs="Times New Roman"/>
          <w:lang w:val="lt-LT"/>
        </w:rPr>
        <w:t>kitame</w:t>
      </w:r>
      <w:r w:rsidRPr="005F6D82">
        <w:rPr>
          <w:rFonts w:ascii="Times New Roman" w:hAnsi="Times New Roman" w:cs="Times New Roman"/>
          <w:lang w:val="lt-LT"/>
        </w:rPr>
        <w:t xml:space="preserve"> pusmetyje </w:t>
      </w:r>
      <w:r w:rsidR="00B864B6" w:rsidRPr="005F6D82">
        <w:rPr>
          <w:rFonts w:ascii="Times New Roman" w:hAnsi="Times New Roman" w:cs="Times New Roman"/>
          <w:lang w:val="lt-LT"/>
        </w:rPr>
        <w:t xml:space="preserve">0,5 val. integruojama į istoriją, kai pamokoje dirba tik istorijos mokytoja, </w:t>
      </w:r>
      <w:r w:rsidR="006D7F24" w:rsidRPr="005F6D82">
        <w:rPr>
          <w:rFonts w:ascii="Times New Roman" w:hAnsi="Times New Roman" w:cs="Times New Roman"/>
          <w:lang w:val="lt-LT"/>
        </w:rPr>
        <w:t>10</w:t>
      </w:r>
      <w:r w:rsidRPr="005F6D82">
        <w:rPr>
          <w:rFonts w:ascii="Times New Roman" w:hAnsi="Times New Roman" w:cs="Times New Roman"/>
          <w:lang w:val="lt-LT"/>
        </w:rPr>
        <w:t xml:space="preserve"> klasėje – 1 savaitinė valanda.</w:t>
      </w:r>
    </w:p>
    <w:p w14:paraId="4773EC4C" w14:textId="24B1DAB3" w:rsidR="007A5986" w:rsidRPr="005F6D82" w:rsidRDefault="006D7F24"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10</w:t>
      </w:r>
      <w:r w:rsidR="007A5986" w:rsidRPr="005F6D82">
        <w:rPr>
          <w:rFonts w:ascii="Times New Roman" w:hAnsi="Times New Roman" w:cs="Times New Roman"/>
          <w:lang w:val="lt-LT"/>
        </w:rPr>
        <w:t xml:space="preserve"> klasės</w:t>
      </w:r>
      <w:r w:rsidRPr="005F6D82">
        <w:rPr>
          <w:rFonts w:ascii="Times New Roman" w:hAnsi="Times New Roman" w:cs="Times New Roman"/>
          <w:lang w:val="lt-LT"/>
        </w:rPr>
        <w:t>e</w:t>
      </w:r>
      <w:r w:rsidR="007A5986" w:rsidRPr="005F6D82">
        <w:rPr>
          <w:rFonts w:ascii="Times New Roman" w:hAnsi="Times New Roman" w:cs="Times New Roman"/>
          <w:lang w:val="lt-LT"/>
        </w:rPr>
        <w:t xml:space="preserve"> informacinių technologijų kursą sudaro privalomoji dalis ir vienas iš pasirenkamųjų programavimo pradmenų, kompiuterinės leidybos pradmenų arba tinklalapių kūrimo pradmenų modulių. Mokiniams pasiūlyti du moduliai: kompiuterinės leidybos pradmenų arba tinklalapių kūrimo pradmenų. </w:t>
      </w:r>
    </w:p>
    <w:p w14:paraId="453D067D" w14:textId="7A84AC3C"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Informacinės technologijos panaudojamos įgyvendinant visų dalykų programas 5–</w:t>
      </w:r>
      <w:r w:rsidR="006D7F24" w:rsidRPr="005F6D82">
        <w:rPr>
          <w:rFonts w:ascii="Times New Roman" w:hAnsi="Times New Roman" w:cs="Times New Roman"/>
          <w:lang w:val="lt-LT"/>
        </w:rPr>
        <w:t>10</w:t>
      </w:r>
      <w:r w:rsidRPr="005F6D82">
        <w:rPr>
          <w:rFonts w:ascii="Times New Roman" w:hAnsi="Times New Roman" w:cs="Times New Roman"/>
          <w:lang w:val="lt-LT"/>
        </w:rPr>
        <w:t xml:space="preserve"> klasėse:</w:t>
      </w:r>
    </w:p>
    <w:p w14:paraId="512EB769" w14:textId="2378D127" w:rsidR="007A5986" w:rsidRPr="005F6D82" w:rsidRDefault="007A5986" w:rsidP="006C2E08">
      <w:pPr>
        <w:pStyle w:val="Sraopastraipa"/>
        <w:numPr>
          <w:ilvl w:val="2"/>
          <w:numId w:val="12"/>
        </w:numPr>
        <w:tabs>
          <w:tab w:val="left" w:pos="1843"/>
        </w:tabs>
        <w:ind w:left="0" w:firstLine="851"/>
        <w:jc w:val="both"/>
        <w:rPr>
          <w:rFonts w:ascii="Times New Roman" w:hAnsi="Times New Roman" w:cs="Times New Roman"/>
          <w:lang w:val="lt-LT"/>
        </w:rPr>
      </w:pPr>
      <w:r w:rsidRPr="005F6D82">
        <w:rPr>
          <w:rFonts w:ascii="Times New Roman" w:hAnsi="Times New Roman" w:cs="Times New Roman"/>
          <w:lang w:val="lt-LT"/>
        </w:rPr>
        <w:t>alternatyvių informacijos šaltinių paieškai;</w:t>
      </w:r>
    </w:p>
    <w:p w14:paraId="083F145C" w14:textId="75F0FA13" w:rsidR="007A5986" w:rsidRPr="005F6D82" w:rsidRDefault="007A5986" w:rsidP="006C2E08">
      <w:pPr>
        <w:pStyle w:val="Sraopastraipa"/>
        <w:numPr>
          <w:ilvl w:val="2"/>
          <w:numId w:val="12"/>
        </w:numPr>
        <w:tabs>
          <w:tab w:val="left" w:pos="1843"/>
        </w:tabs>
        <w:ind w:left="0" w:firstLine="851"/>
        <w:jc w:val="both"/>
        <w:rPr>
          <w:rFonts w:ascii="Times New Roman" w:hAnsi="Times New Roman" w:cs="Times New Roman"/>
          <w:lang w:val="lt-LT"/>
        </w:rPr>
      </w:pPr>
      <w:r w:rsidRPr="005F6D82">
        <w:rPr>
          <w:rFonts w:ascii="Times New Roman" w:hAnsi="Times New Roman" w:cs="Times New Roman"/>
          <w:lang w:val="lt-LT"/>
        </w:rPr>
        <w:t>vizualinės medžiagos rengimui;</w:t>
      </w:r>
    </w:p>
    <w:p w14:paraId="76FCBF65" w14:textId="40AA3961" w:rsidR="007A5986" w:rsidRPr="005F6D82" w:rsidRDefault="007A5986" w:rsidP="006C2E08">
      <w:pPr>
        <w:pStyle w:val="Sraopastraipa"/>
        <w:numPr>
          <w:ilvl w:val="2"/>
          <w:numId w:val="12"/>
        </w:numPr>
        <w:tabs>
          <w:tab w:val="left" w:pos="1843"/>
        </w:tabs>
        <w:ind w:left="0" w:firstLine="851"/>
        <w:jc w:val="both"/>
        <w:rPr>
          <w:rFonts w:ascii="Times New Roman" w:hAnsi="Times New Roman" w:cs="Times New Roman"/>
          <w:lang w:val="lt-LT"/>
        </w:rPr>
      </w:pPr>
      <w:r w:rsidRPr="005F6D82">
        <w:rPr>
          <w:rFonts w:ascii="Times New Roman" w:hAnsi="Times New Roman" w:cs="Times New Roman"/>
          <w:lang w:val="lt-LT"/>
        </w:rPr>
        <w:t>individualiam mokinių mokymui(si);</w:t>
      </w:r>
    </w:p>
    <w:p w14:paraId="59478BD0" w14:textId="5F25AA1A" w:rsidR="007A5986" w:rsidRPr="005F6D82" w:rsidRDefault="007A5986" w:rsidP="006C2E08">
      <w:pPr>
        <w:pStyle w:val="Sraopastraipa"/>
        <w:numPr>
          <w:ilvl w:val="2"/>
          <w:numId w:val="12"/>
        </w:numPr>
        <w:tabs>
          <w:tab w:val="left" w:pos="1843"/>
        </w:tabs>
        <w:ind w:left="0" w:firstLine="851"/>
        <w:jc w:val="both"/>
        <w:rPr>
          <w:rFonts w:ascii="Times New Roman" w:hAnsi="Times New Roman" w:cs="Times New Roman"/>
          <w:lang w:val="lt-LT"/>
        </w:rPr>
      </w:pPr>
      <w:r w:rsidRPr="005F6D82">
        <w:rPr>
          <w:rFonts w:ascii="Times New Roman" w:hAnsi="Times New Roman" w:cs="Times New Roman"/>
          <w:lang w:val="lt-LT"/>
        </w:rPr>
        <w:t>mokinių ir mokytojų bendravimui ir bendradarbiavimui;</w:t>
      </w:r>
    </w:p>
    <w:p w14:paraId="28CB89CC" w14:textId="3A010831" w:rsidR="007A5986" w:rsidRPr="00E877CC"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E877CC">
        <w:rPr>
          <w:rFonts w:ascii="Times New Roman" w:hAnsi="Times New Roman" w:cs="Times New Roman"/>
          <w:lang w:val="lt-LT"/>
        </w:rPr>
        <w:t>Gamtamokslinis ugdymas.</w:t>
      </w:r>
    </w:p>
    <w:p w14:paraId="23722BC8" w14:textId="3D224061" w:rsidR="007A5986" w:rsidRPr="00E877CC"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E877CC">
        <w:rPr>
          <w:rFonts w:ascii="Times New Roman" w:hAnsi="Times New Roman" w:cs="Times New Roman"/>
          <w:lang w:val="lt-LT"/>
        </w:rPr>
        <w:t xml:space="preserve">Per gamtos ir žmogaus, biologijos, chemijos, fizikos pamokas dalykų mokytojai naudoja tiriamojo pobūdžio metodus, dialogus, diskusijas, mokymąsi bendradarbiaujant, projektinius, savarankiškus darbus, naudojant IKT, mokinių eksperimentinius ir praktinius įgūdžius organizuojant laboratorinius, eksperimentinius ir kitas praktines veiklas. </w:t>
      </w:r>
    </w:p>
    <w:p w14:paraId="6E0654DF" w14:textId="52A2AE8C" w:rsidR="007A5986" w:rsidRPr="00E877CC"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E877CC">
        <w:rPr>
          <w:rFonts w:ascii="Times New Roman" w:hAnsi="Times New Roman" w:cs="Times New Roman"/>
          <w:lang w:val="lt-LT"/>
        </w:rPr>
        <w:t>Atsižvelgiant į mokinių gebėjimus ugdymo procesas yra individualizuojamas, diferencijuojamas. Ugdymo procese taikomos įvairesnės, įdomesnės, įvairaus sunkumo ir sudėtingumo užduotys. Mokymosi medžiaga pritaikoma atsižvelgiant į mokinių turimas žinias, įgūdžius ir ugdymosi poreikius.</w:t>
      </w:r>
    </w:p>
    <w:p w14:paraId="03F2D837" w14:textId="104ECEF3"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E877CC">
        <w:rPr>
          <w:rFonts w:ascii="Times New Roman" w:hAnsi="Times New Roman" w:cs="Times New Roman"/>
          <w:lang w:val="lt-LT"/>
        </w:rPr>
        <w:t>Dėmesys skiriamas gamtamoksliniams tyrimams: stebėjimui, analizavimui, eksperimentavimui, modeliavimui, įvairioms praktinėms veikloms.</w:t>
      </w:r>
      <w:r w:rsidRPr="005F6D82">
        <w:rPr>
          <w:rFonts w:ascii="Times New Roman" w:hAnsi="Times New Roman" w:cs="Times New Roman"/>
          <w:lang w:val="lt-LT"/>
        </w:rPr>
        <w:t xml:space="preserve"> Ugdymo procese mokiniai skatinami bendradarbiauti ir (ar) dirbti komandoje, derinami įvairūs ugdymo metodai ir ugdymo inovacijos. </w:t>
      </w:r>
    </w:p>
    <w:p w14:paraId="165D6A5C" w14:textId="0A3502A2"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Eksperimentiniams ir praktiniams įgūdžiams ugdyti skiriama ne mažiau kaip 30 procentų </w:t>
      </w:r>
      <w:r w:rsidR="00562A94">
        <w:rPr>
          <w:rFonts w:ascii="Times New Roman" w:hAnsi="Times New Roman" w:cs="Times New Roman"/>
          <w:lang w:val="lt-LT"/>
        </w:rPr>
        <w:t xml:space="preserve">ugdymo turinio įgyvendinimo laiko. Pagal poreikį mokytojai </w:t>
      </w:r>
      <w:r w:rsidRPr="005F6D82">
        <w:rPr>
          <w:rFonts w:ascii="Times New Roman" w:hAnsi="Times New Roman" w:cs="Times New Roman"/>
          <w:lang w:val="lt-LT"/>
        </w:rPr>
        <w:t xml:space="preserve"> </w:t>
      </w:r>
      <w:r w:rsidR="00562A94">
        <w:rPr>
          <w:rFonts w:ascii="Times New Roman" w:hAnsi="Times New Roman" w:cs="Times New Roman"/>
          <w:lang w:val="lt-LT"/>
        </w:rPr>
        <w:t xml:space="preserve">pamokas gali vesti Marijampolės atviros prieigos STEAM centre. </w:t>
      </w:r>
    </w:p>
    <w:p w14:paraId="18C5FDA0" w14:textId="3447C6B0"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Mokiniai skatinami dalyvauti įvairiuose gamtamokslinio raštingumo konkursuose, konferencijose.</w:t>
      </w:r>
    </w:p>
    <w:p w14:paraId="7E9FB16C" w14:textId="6905734D"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Technologijos. 5–</w:t>
      </w:r>
      <w:r w:rsidR="003E5C5C" w:rsidRPr="005F6D82">
        <w:rPr>
          <w:rFonts w:ascii="Times New Roman" w:hAnsi="Times New Roman" w:cs="Times New Roman"/>
          <w:lang w:val="lt-LT"/>
        </w:rPr>
        <w:t>10</w:t>
      </w:r>
      <w:r w:rsidRPr="005F6D82">
        <w:rPr>
          <w:rFonts w:ascii="Times New Roman" w:hAnsi="Times New Roman" w:cs="Times New Roman"/>
          <w:lang w:val="lt-LT"/>
        </w:rPr>
        <w:t xml:space="preserve"> klasių mokiniai kiekvienoje klasėje mokomi proporcingai paskirstant laiką tarp mitybos, tekstilės, konstrukcinių medžiagų ir elektronikos technologijų programų.</w:t>
      </w:r>
    </w:p>
    <w:p w14:paraId="4F667551" w14:textId="4F34303A" w:rsidR="007A5986" w:rsidRPr="00630B34"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630B34">
        <w:rPr>
          <w:rFonts w:ascii="Times New Roman" w:hAnsi="Times New Roman" w:cs="Times New Roman"/>
          <w:lang w:val="lt-LT"/>
        </w:rPr>
        <w:t>Socialinis ugdymas.</w:t>
      </w:r>
    </w:p>
    <w:p w14:paraId="7299A532" w14:textId="364D0D9C"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Per socialinio ugdymo dalykų pamokas mokym</w:t>
      </w:r>
      <w:r w:rsidR="0067676D">
        <w:rPr>
          <w:rFonts w:ascii="Times New Roman" w:hAnsi="Times New Roman" w:cs="Times New Roman"/>
          <w:lang w:val="lt-LT"/>
        </w:rPr>
        <w:t>a</w:t>
      </w:r>
      <w:r w:rsidRPr="005F6D82">
        <w:rPr>
          <w:rFonts w:ascii="Times New Roman" w:hAnsi="Times New Roman" w:cs="Times New Roman"/>
          <w:lang w:val="lt-LT"/>
        </w:rPr>
        <w:t>sis grindžiamas tiriamojo pobūdžio metodais, diskusijomis, bendradarbiavimu savarankiškai atliekamu darbu ir informacinėmis komunikacinėmis technologijomis.</w:t>
      </w:r>
    </w:p>
    <w:p w14:paraId="0B636687" w14:textId="1048A815" w:rsidR="007A5986" w:rsidRPr="00E877CC"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Siekiant gerinti gimtojo krašto ir Lietuvos valstybės pažinimą, atsižvelgiant į esamas galimybes, geografijos ir istorijos pamokose mokytojai naudoja tiriamojo pobūdžio metodus,. ekskursijas, diskusijas, mokymąsi bendradarbiaujant, projektinius, savarankiškus darbus, panaudojant IKT, organizuojant mokymą(si) netradicinėse aplinkose (K. Griniaus muziejuje, Kraštotyros </w:t>
      </w:r>
      <w:r w:rsidRPr="00E877CC">
        <w:rPr>
          <w:rFonts w:ascii="Times New Roman" w:hAnsi="Times New Roman" w:cs="Times New Roman"/>
          <w:lang w:val="lt-LT"/>
        </w:rPr>
        <w:t>muziejuje, Tremties memorialiniame-muziejuje, Kazlų Rūdos Miško muziejuje ir kt.).</w:t>
      </w:r>
    </w:p>
    <w:p w14:paraId="77F2C420" w14:textId="5B29177F" w:rsidR="000F7986" w:rsidRPr="005F6D82" w:rsidRDefault="000F7986" w:rsidP="006C2E08">
      <w:pPr>
        <w:pStyle w:val="Sraopastraipa"/>
        <w:numPr>
          <w:ilvl w:val="1"/>
          <w:numId w:val="12"/>
        </w:numPr>
        <w:tabs>
          <w:tab w:val="left" w:pos="1560"/>
        </w:tabs>
        <w:ind w:left="0" w:firstLine="851"/>
        <w:jc w:val="both"/>
        <w:rPr>
          <w:rFonts w:ascii="Times New Roman" w:hAnsi="Times New Roman" w:cs="Times New Roman"/>
          <w:lang w:val="lt-LT"/>
        </w:rPr>
      </w:pPr>
      <w:r w:rsidRPr="00E877CC">
        <w:rPr>
          <w:rFonts w:ascii="Times New Roman" w:hAnsi="Times New Roman" w:cs="Times New Roman"/>
          <w:lang w:val="lt-LT"/>
        </w:rPr>
        <w:t>Laisvės kovų istorijai</w:t>
      </w:r>
      <w:r w:rsidRPr="005F6D82">
        <w:rPr>
          <w:rFonts w:ascii="Times New Roman" w:hAnsi="Times New Roman" w:cs="Times New Roman"/>
          <w:lang w:val="lt-LT"/>
        </w:rPr>
        <w:t xml:space="preserve"> mokyti skiriama 12 pamokų, integruojant temas į istorijos mokymą 10 klasėje. Temos pateikiamos lentelėje.</w:t>
      </w:r>
    </w:p>
    <w:p w14:paraId="527750C2" w14:textId="77777777" w:rsidR="000F7986" w:rsidRPr="005F6D82" w:rsidRDefault="000F7986" w:rsidP="00C403BE">
      <w:pPr>
        <w:pStyle w:val="Sraopastraipa"/>
        <w:tabs>
          <w:tab w:val="left" w:pos="1560"/>
        </w:tabs>
        <w:ind w:left="851"/>
        <w:jc w:val="both"/>
        <w:rPr>
          <w:rFonts w:ascii="Times New Roman" w:hAnsi="Times New Roman" w:cs="Times New Roman"/>
          <w:lang w:val="lt-LT"/>
        </w:rPr>
      </w:pPr>
    </w:p>
    <w:tbl>
      <w:tblPr>
        <w:tblStyle w:val="Lentelstinklelis"/>
        <w:tblW w:w="0" w:type="auto"/>
        <w:tblLook w:val="04A0" w:firstRow="1" w:lastRow="0" w:firstColumn="1" w:lastColumn="0" w:noHBand="0" w:noVBand="1"/>
      </w:tblPr>
      <w:tblGrid>
        <w:gridCol w:w="767"/>
        <w:gridCol w:w="1335"/>
        <w:gridCol w:w="1793"/>
        <w:gridCol w:w="5733"/>
      </w:tblGrid>
      <w:tr w:rsidR="000F7986" w:rsidRPr="005F6D82" w14:paraId="2D05FF2A" w14:textId="77777777" w:rsidTr="00D2693B">
        <w:tc>
          <w:tcPr>
            <w:tcW w:w="767" w:type="dxa"/>
            <w:vAlign w:val="center"/>
          </w:tcPr>
          <w:p w14:paraId="398B4994" w14:textId="77777777" w:rsidR="000F7986" w:rsidRPr="005F6D82" w:rsidRDefault="000F7986" w:rsidP="00C403BE">
            <w:pPr>
              <w:jc w:val="center"/>
              <w:rPr>
                <w:rFonts w:ascii="Times New Roman" w:hAnsi="Times New Roman" w:cs="Times New Roman"/>
                <w:b/>
                <w:lang w:val="lt-LT"/>
              </w:rPr>
            </w:pPr>
            <w:r w:rsidRPr="005F6D82">
              <w:rPr>
                <w:rFonts w:ascii="Times New Roman" w:hAnsi="Times New Roman" w:cs="Times New Roman"/>
                <w:b/>
                <w:lang w:val="lt-LT"/>
              </w:rPr>
              <w:t>Eil. Nr.</w:t>
            </w:r>
          </w:p>
        </w:tc>
        <w:tc>
          <w:tcPr>
            <w:tcW w:w="1335" w:type="dxa"/>
            <w:vAlign w:val="center"/>
          </w:tcPr>
          <w:p w14:paraId="2F92856A" w14:textId="77777777" w:rsidR="000F7986" w:rsidRPr="005F6D82" w:rsidRDefault="000F7986" w:rsidP="00C403BE">
            <w:pPr>
              <w:jc w:val="center"/>
              <w:rPr>
                <w:rFonts w:ascii="Times New Roman" w:hAnsi="Times New Roman" w:cs="Times New Roman"/>
                <w:b/>
                <w:lang w:val="lt-LT"/>
              </w:rPr>
            </w:pPr>
            <w:r w:rsidRPr="005F6D82">
              <w:rPr>
                <w:rFonts w:ascii="Times New Roman" w:hAnsi="Times New Roman" w:cs="Times New Roman"/>
                <w:b/>
                <w:lang w:val="lt-LT"/>
              </w:rPr>
              <w:t>Klasė</w:t>
            </w:r>
          </w:p>
        </w:tc>
        <w:tc>
          <w:tcPr>
            <w:tcW w:w="1793" w:type="dxa"/>
            <w:vAlign w:val="center"/>
          </w:tcPr>
          <w:p w14:paraId="2314F466" w14:textId="77777777" w:rsidR="000F7986" w:rsidRPr="005F6D82" w:rsidRDefault="000F7986" w:rsidP="00C403BE">
            <w:pPr>
              <w:jc w:val="center"/>
              <w:rPr>
                <w:rFonts w:ascii="Times New Roman" w:hAnsi="Times New Roman" w:cs="Times New Roman"/>
                <w:b/>
                <w:lang w:val="lt-LT"/>
              </w:rPr>
            </w:pPr>
            <w:r w:rsidRPr="005F6D82">
              <w:rPr>
                <w:rFonts w:ascii="Times New Roman" w:hAnsi="Times New Roman" w:cs="Times New Roman"/>
                <w:b/>
                <w:lang w:val="lt-LT"/>
              </w:rPr>
              <w:t>Dalykas</w:t>
            </w:r>
          </w:p>
        </w:tc>
        <w:tc>
          <w:tcPr>
            <w:tcW w:w="5733" w:type="dxa"/>
            <w:vAlign w:val="center"/>
          </w:tcPr>
          <w:p w14:paraId="75F0AC11" w14:textId="77777777" w:rsidR="000F7986" w:rsidRPr="005F6D82" w:rsidRDefault="000F7986" w:rsidP="00C403BE">
            <w:pPr>
              <w:jc w:val="center"/>
              <w:rPr>
                <w:rFonts w:ascii="Times New Roman" w:hAnsi="Times New Roman" w:cs="Times New Roman"/>
                <w:b/>
                <w:lang w:val="lt-LT"/>
              </w:rPr>
            </w:pPr>
            <w:r w:rsidRPr="005F6D82">
              <w:rPr>
                <w:rFonts w:ascii="Times New Roman" w:hAnsi="Times New Roman" w:cs="Times New Roman"/>
                <w:b/>
                <w:lang w:val="lt-LT"/>
              </w:rPr>
              <w:t>Tema</w:t>
            </w:r>
          </w:p>
        </w:tc>
      </w:tr>
      <w:tr w:rsidR="000F7986" w:rsidRPr="001A4544" w14:paraId="03E4CD51" w14:textId="77777777" w:rsidTr="00D2693B">
        <w:tc>
          <w:tcPr>
            <w:tcW w:w="767" w:type="dxa"/>
            <w:vAlign w:val="center"/>
          </w:tcPr>
          <w:p w14:paraId="5A1AB2D1"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1.</w:t>
            </w:r>
          </w:p>
        </w:tc>
        <w:tc>
          <w:tcPr>
            <w:tcW w:w="1335" w:type="dxa"/>
            <w:vAlign w:val="center"/>
          </w:tcPr>
          <w:p w14:paraId="4D4ADD7B" w14:textId="77777777" w:rsidR="000F7986" w:rsidRPr="005F6D82" w:rsidRDefault="000F7986" w:rsidP="00C403BE">
            <w:pPr>
              <w:jc w:val="center"/>
              <w:rPr>
                <w:rFonts w:ascii="Times New Roman" w:hAnsi="Times New Roman" w:cs="Times New Roman"/>
                <w:lang w:val="lt-LT"/>
              </w:rPr>
            </w:pPr>
            <w:r w:rsidRPr="005F6D82">
              <w:rPr>
                <w:rFonts w:ascii="Times New Roman" w:hAnsi="Times New Roman" w:cs="Times New Roman"/>
                <w:lang w:val="lt-LT"/>
              </w:rPr>
              <w:t>10</w:t>
            </w:r>
          </w:p>
        </w:tc>
        <w:tc>
          <w:tcPr>
            <w:tcW w:w="1793" w:type="dxa"/>
            <w:vAlign w:val="center"/>
          </w:tcPr>
          <w:p w14:paraId="4C1FA48E" w14:textId="4A2D2A02"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Lietuvių k.</w:t>
            </w:r>
            <w:r w:rsidR="00972378">
              <w:rPr>
                <w:rFonts w:ascii="Times New Roman" w:hAnsi="Times New Roman" w:cs="Times New Roman"/>
                <w:lang w:val="lt-LT"/>
              </w:rPr>
              <w:t xml:space="preserve"> ir literatūra</w:t>
            </w:r>
          </w:p>
        </w:tc>
        <w:tc>
          <w:tcPr>
            <w:tcW w:w="5733" w:type="dxa"/>
          </w:tcPr>
          <w:p w14:paraId="74F8B280"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Epo herojus ir jo kovos prasmė (lietuvių poetų pasirinktų eilėraščių interpretacija).</w:t>
            </w:r>
          </w:p>
        </w:tc>
      </w:tr>
      <w:tr w:rsidR="000F7986" w:rsidRPr="001A4544" w14:paraId="6C2AB504" w14:textId="77777777" w:rsidTr="00D2693B">
        <w:tc>
          <w:tcPr>
            <w:tcW w:w="767" w:type="dxa"/>
            <w:vAlign w:val="center"/>
          </w:tcPr>
          <w:p w14:paraId="7BA556CB"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2.</w:t>
            </w:r>
          </w:p>
        </w:tc>
        <w:tc>
          <w:tcPr>
            <w:tcW w:w="1335" w:type="dxa"/>
            <w:vAlign w:val="center"/>
          </w:tcPr>
          <w:p w14:paraId="10FF96B2" w14:textId="77777777" w:rsidR="000F7986" w:rsidRPr="005F6D82" w:rsidRDefault="000F7986" w:rsidP="00C403BE">
            <w:pPr>
              <w:jc w:val="center"/>
              <w:rPr>
                <w:rFonts w:ascii="Times New Roman" w:hAnsi="Times New Roman" w:cs="Times New Roman"/>
                <w:lang w:val="lt-LT"/>
              </w:rPr>
            </w:pPr>
            <w:r w:rsidRPr="005F6D82">
              <w:rPr>
                <w:rFonts w:ascii="Times New Roman" w:hAnsi="Times New Roman" w:cs="Times New Roman"/>
                <w:lang w:val="lt-LT"/>
              </w:rPr>
              <w:t>10</w:t>
            </w:r>
          </w:p>
        </w:tc>
        <w:tc>
          <w:tcPr>
            <w:tcW w:w="1793" w:type="dxa"/>
            <w:vAlign w:val="center"/>
          </w:tcPr>
          <w:p w14:paraId="3844E256" w14:textId="3905865C" w:rsidR="000F7986" w:rsidRPr="005F6D82" w:rsidRDefault="00972378" w:rsidP="00C403BE">
            <w:pPr>
              <w:rPr>
                <w:rFonts w:ascii="Times New Roman" w:hAnsi="Times New Roman" w:cs="Times New Roman"/>
                <w:lang w:val="lt-LT"/>
              </w:rPr>
            </w:pPr>
            <w:r w:rsidRPr="005F6D82">
              <w:rPr>
                <w:rFonts w:ascii="Times New Roman" w:hAnsi="Times New Roman" w:cs="Times New Roman"/>
                <w:lang w:val="lt-LT"/>
              </w:rPr>
              <w:t>Lietuvių k.</w:t>
            </w:r>
            <w:r>
              <w:rPr>
                <w:rFonts w:ascii="Times New Roman" w:hAnsi="Times New Roman" w:cs="Times New Roman"/>
                <w:lang w:val="lt-LT"/>
              </w:rPr>
              <w:t xml:space="preserve"> ir literatūra</w:t>
            </w:r>
          </w:p>
        </w:tc>
        <w:tc>
          <w:tcPr>
            <w:tcW w:w="5733" w:type="dxa"/>
          </w:tcPr>
          <w:p w14:paraId="45ABD582" w14:textId="548B098F"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Laisvės vertė (J. Degutytė</w:t>
            </w:r>
            <w:r w:rsidR="006B5B4A">
              <w:rPr>
                <w:rFonts w:ascii="Times New Roman" w:hAnsi="Times New Roman" w:cs="Times New Roman"/>
                <w:lang w:val="lt-LT"/>
              </w:rPr>
              <w:t xml:space="preserve"> </w:t>
            </w:r>
            <w:r w:rsidRPr="005F6D82">
              <w:rPr>
                <w:rFonts w:ascii="Times New Roman" w:hAnsi="Times New Roman" w:cs="Times New Roman"/>
                <w:lang w:val="lt-LT"/>
              </w:rPr>
              <w:t>,,Antigonė“).</w:t>
            </w:r>
          </w:p>
        </w:tc>
      </w:tr>
      <w:tr w:rsidR="000F7986" w:rsidRPr="001A4544" w14:paraId="799715DE" w14:textId="77777777" w:rsidTr="00D2693B">
        <w:tc>
          <w:tcPr>
            <w:tcW w:w="767" w:type="dxa"/>
            <w:vAlign w:val="center"/>
          </w:tcPr>
          <w:p w14:paraId="3D6F3DA9"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3.</w:t>
            </w:r>
          </w:p>
        </w:tc>
        <w:tc>
          <w:tcPr>
            <w:tcW w:w="1335" w:type="dxa"/>
            <w:vAlign w:val="center"/>
          </w:tcPr>
          <w:p w14:paraId="6F9D42C0" w14:textId="77777777" w:rsidR="000F7986" w:rsidRPr="005F6D82" w:rsidRDefault="000F7986" w:rsidP="00C403BE">
            <w:pPr>
              <w:jc w:val="center"/>
              <w:rPr>
                <w:rFonts w:ascii="Times New Roman" w:hAnsi="Times New Roman" w:cs="Times New Roman"/>
                <w:lang w:val="lt-LT"/>
              </w:rPr>
            </w:pPr>
            <w:r w:rsidRPr="005F6D82">
              <w:rPr>
                <w:rFonts w:ascii="Times New Roman" w:hAnsi="Times New Roman" w:cs="Times New Roman"/>
                <w:lang w:val="lt-LT"/>
              </w:rPr>
              <w:t>10</w:t>
            </w:r>
          </w:p>
        </w:tc>
        <w:tc>
          <w:tcPr>
            <w:tcW w:w="1793" w:type="dxa"/>
            <w:vAlign w:val="center"/>
          </w:tcPr>
          <w:p w14:paraId="7F16AF17"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 xml:space="preserve">Istorija </w:t>
            </w:r>
          </w:p>
        </w:tc>
        <w:tc>
          <w:tcPr>
            <w:tcW w:w="5733" w:type="dxa"/>
          </w:tcPr>
          <w:p w14:paraId="24480290"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Laisvės kovų raida ir etapai.</w:t>
            </w:r>
          </w:p>
        </w:tc>
      </w:tr>
      <w:tr w:rsidR="000F7986" w:rsidRPr="005F6D82" w14:paraId="266BB759" w14:textId="77777777" w:rsidTr="00D2693B">
        <w:tc>
          <w:tcPr>
            <w:tcW w:w="767" w:type="dxa"/>
            <w:vAlign w:val="center"/>
          </w:tcPr>
          <w:p w14:paraId="342ED165"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4.</w:t>
            </w:r>
          </w:p>
        </w:tc>
        <w:tc>
          <w:tcPr>
            <w:tcW w:w="1335" w:type="dxa"/>
            <w:vAlign w:val="center"/>
          </w:tcPr>
          <w:p w14:paraId="0323F154" w14:textId="77777777" w:rsidR="000F7986" w:rsidRPr="005F6D82" w:rsidRDefault="000F7986" w:rsidP="00C403BE">
            <w:pPr>
              <w:jc w:val="center"/>
              <w:rPr>
                <w:rFonts w:ascii="Times New Roman" w:hAnsi="Times New Roman" w:cs="Times New Roman"/>
                <w:lang w:val="lt-LT"/>
              </w:rPr>
            </w:pPr>
            <w:r w:rsidRPr="005F6D82">
              <w:rPr>
                <w:rFonts w:ascii="Times New Roman" w:hAnsi="Times New Roman" w:cs="Times New Roman"/>
                <w:lang w:val="lt-LT"/>
              </w:rPr>
              <w:t>10</w:t>
            </w:r>
          </w:p>
        </w:tc>
        <w:tc>
          <w:tcPr>
            <w:tcW w:w="1793" w:type="dxa"/>
            <w:vAlign w:val="center"/>
          </w:tcPr>
          <w:p w14:paraId="14EDCAA2"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Istorija</w:t>
            </w:r>
          </w:p>
        </w:tc>
        <w:tc>
          <w:tcPr>
            <w:tcW w:w="5733" w:type="dxa"/>
          </w:tcPr>
          <w:p w14:paraId="0183554A"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Partizanavimo motyvų įvairovė.</w:t>
            </w:r>
          </w:p>
        </w:tc>
      </w:tr>
      <w:tr w:rsidR="000F7986" w:rsidRPr="001A4544" w14:paraId="4F95115E" w14:textId="77777777" w:rsidTr="00D2693B">
        <w:tc>
          <w:tcPr>
            <w:tcW w:w="767" w:type="dxa"/>
            <w:vAlign w:val="center"/>
          </w:tcPr>
          <w:p w14:paraId="0D65A568"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5.</w:t>
            </w:r>
          </w:p>
        </w:tc>
        <w:tc>
          <w:tcPr>
            <w:tcW w:w="1335" w:type="dxa"/>
            <w:vAlign w:val="center"/>
          </w:tcPr>
          <w:p w14:paraId="0F873E1E" w14:textId="77777777" w:rsidR="000F7986" w:rsidRPr="005F6D82" w:rsidRDefault="000F7986" w:rsidP="00C403BE">
            <w:pPr>
              <w:jc w:val="center"/>
              <w:rPr>
                <w:rFonts w:ascii="Times New Roman" w:hAnsi="Times New Roman" w:cs="Times New Roman"/>
                <w:lang w:val="lt-LT"/>
              </w:rPr>
            </w:pPr>
            <w:r w:rsidRPr="005F6D82">
              <w:rPr>
                <w:rFonts w:ascii="Times New Roman" w:hAnsi="Times New Roman" w:cs="Times New Roman"/>
                <w:lang w:val="lt-LT"/>
              </w:rPr>
              <w:t>10</w:t>
            </w:r>
          </w:p>
        </w:tc>
        <w:tc>
          <w:tcPr>
            <w:tcW w:w="1793" w:type="dxa"/>
            <w:vAlign w:val="center"/>
          </w:tcPr>
          <w:p w14:paraId="5266D0FD"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Istorija</w:t>
            </w:r>
          </w:p>
        </w:tc>
        <w:tc>
          <w:tcPr>
            <w:tcW w:w="5733" w:type="dxa"/>
          </w:tcPr>
          <w:p w14:paraId="4D6C5210" w14:textId="134DA380"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Partizanų veiklos kryptys: taktika, ginkluotė.</w:t>
            </w:r>
          </w:p>
        </w:tc>
      </w:tr>
      <w:tr w:rsidR="000F7986" w:rsidRPr="001A4544" w14:paraId="15137420" w14:textId="77777777" w:rsidTr="00D2693B">
        <w:tc>
          <w:tcPr>
            <w:tcW w:w="767" w:type="dxa"/>
            <w:vAlign w:val="center"/>
          </w:tcPr>
          <w:p w14:paraId="24C83005"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6.</w:t>
            </w:r>
          </w:p>
        </w:tc>
        <w:tc>
          <w:tcPr>
            <w:tcW w:w="1335" w:type="dxa"/>
            <w:vAlign w:val="center"/>
          </w:tcPr>
          <w:p w14:paraId="2EE706BC" w14:textId="77777777" w:rsidR="000F7986" w:rsidRPr="005F6D82" w:rsidRDefault="000F7986" w:rsidP="00C403BE">
            <w:pPr>
              <w:jc w:val="center"/>
              <w:rPr>
                <w:rFonts w:ascii="Times New Roman" w:hAnsi="Times New Roman" w:cs="Times New Roman"/>
                <w:lang w:val="lt-LT"/>
              </w:rPr>
            </w:pPr>
            <w:r w:rsidRPr="005F6D82">
              <w:rPr>
                <w:rFonts w:ascii="Times New Roman" w:hAnsi="Times New Roman" w:cs="Times New Roman"/>
                <w:lang w:val="lt-LT"/>
              </w:rPr>
              <w:t>10</w:t>
            </w:r>
          </w:p>
        </w:tc>
        <w:tc>
          <w:tcPr>
            <w:tcW w:w="1793" w:type="dxa"/>
            <w:vAlign w:val="center"/>
          </w:tcPr>
          <w:p w14:paraId="6FFA28BF"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 xml:space="preserve">Istorija </w:t>
            </w:r>
          </w:p>
        </w:tc>
        <w:tc>
          <w:tcPr>
            <w:tcW w:w="5733" w:type="dxa"/>
          </w:tcPr>
          <w:p w14:paraId="6AFA080B" w14:textId="039AACE4"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 xml:space="preserve">Partizanų spauda: ,,Laisvės žvalgas“, ,,Aukuras“, </w:t>
            </w:r>
            <w:r w:rsidR="0072698D">
              <w:rPr>
                <w:rFonts w:ascii="Times New Roman" w:hAnsi="Times New Roman" w:cs="Times New Roman"/>
                <w:lang w:val="lt-LT"/>
              </w:rPr>
              <w:t>„</w:t>
            </w:r>
            <w:r w:rsidRPr="005F6D82">
              <w:rPr>
                <w:rFonts w:ascii="Times New Roman" w:hAnsi="Times New Roman" w:cs="Times New Roman"/>
                <w:lang w:val="lt-LT"/>
              </w:rPr>
              <w:t>Už tėvų žemę“.</w:t>
            </w:r>
          </w:p>
        </w:tc>
      </w:tr>
      <w:tr w:rsidR="000F7986" w:rsidRPr="001A4544" w14:paraId="722BFDA5" w14:textId="77777777" w:rsidTr="00D2693B">
        <w:tc>
          <w:tcPr>
            <w:tcW w:w="767" w:type="dxa"/>
            <w:vAlign w:val="center"/>
          </w:tcPr>
          <w:p w14:paraId="265AB948"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7.</w:t>
            </w:r>
          </w:p>
        </w:tc>
        <w:tc>
          <w:tcPr>
            <w:tcW w:w="1335" w:type="dxa"/>
            <w:vAlign w:val="center"/>
          </w:tcPr>
          <w:p w14:paraId="0182C7D7" w14:textId="77777777" w:rsidR="000F7986" w:rsidRPr="005F6D82" w:rsidRDefault="000F7986" w:rsidP="00C403BE">
            <w:pPr>
              <w:jc w:val="center"/>
              <w:rPr>
                <w:rFonts w:ascii="Times New Roman" w:hAnsi="Times New Roman" w:cs="Times New Roman"/>
                <w:lang w:val="lt-LT"/>
              </w:rPr>
            </w:pPr>
            <w:r w:rsidRPr="005F6D82">
              <w:rPr>
                <w:rFonts w:ascii="Times New Roman" w:hAnsi="Times New Roman" w:cs="Times New Roman"/>
                <w:lang w:val="lt-LT"/>
              </w:rPr>
              <w:t>10</w:t>
            </w:r>
          </w:p>
        </w:tc>
        <w:tc>
          <w:tcPr>
            <w:tcW w:w="1793" w:type="dxa"/>
            <w:vAlign w:val="center"/>
          </w:tcPr>
          <w:p w14:paraId="11393DED" w14:textId="3A151634" w:rsidR="000F7986" w:rsidRPr="005F6D82" w:rsidRDefault="00972378" w:rsidP="00C403BE">
            <w:pPr>
              <w:rPr>
                <w:rFonts w:ascii="Times New Roman" w:hAnsi="Times New Roman" w:cs="Times New Roman"/>
                <w:lang w:val="lt-LT"/>
              </w:rPr>
            </w:pPr>
            <w:r w:rsidRPr="005F6D82">
              <w:rPr>
                <w:rFonts w:ascii="Times New Roman" w:hAnsi="Times New Roman" w:cs="Times New Roman"/>
                <w:lang w:val="lt-LT"/>
              </w:rPr>
              <w:t>Lietuvių k.</w:t>
            </w:r>
            <w:r>
              <w:rPr>
                <w:rFonts w:ascii="Times New Roman" w:hAnsi="Times New Roman" w:cs="Times New Roman"/>
                <w:lang w:val="lt-LT"/>
              </w:rPr>
              <w:t xml:space="preserve"> ir literatūra</w:t>
            </w:r>
          </w:p>
        </w:tc>
        <w:tc>
          <w:tcPr>
            <w:tcW w:w="5733" w:type="dxa"/>
          </w:tcPr>
          <w:p w14:paraId="5C097720" w14:textId="7F9F5F28"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Partizanų maldos. A. Miškinis</w:t>
            </w:r>
            <w:r w:rsidR="0072698D">
              <w:rPr>
                <w:rFonts w:ascii="Times New Roman" w:hAnsi="Times New Roman" w:cs="Times New Roman"/>
                <w:lang w:val="lt-LT"/>
              </w:rPr>
              <w:t xml:space="preserve"> </w:t>
            </w:r>
            <w:r w:rsidRPr="005F6D82">
              <w:rPr>
                <w:rFonts w:ascii="Times New Roman" w:hAnsi="Times New Roman" w:cs="Times New Roman"/>
                <w:lang w:val="lt-LT"/>
              </w:rPr>
              <w:t>,,Psalmės“.</w:t>
            </w:r>
          </w:p>
        </w:tc>
      </w:tr>
      <w:tr w:rsidR="000F7986" w:rsidRPr="001A4544" w14:paraId="4239BF10" w14:textId="77777777" w:rsidTr="00D2693B">
        <w:tc>
          <w:tcPr>
            <w:tcW w:w="767" w:type="dxa"/>
            <w:vAlign w:val="center"/>
          </w:tcPr>
          <w:p w14:paraId="1CAEA492"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8.</w:t>
            </w:r>
          </w:p>
        </w:tc>
        <w:tc>
          <w:tcPr>
            <w:tcW w:w="1335" w:type="dxa"/>
            <w:vAlign w:val="center"/>
          </w:tcPr>
          <w:p w14:paraId="72EC31CE" w14:textId="77777777" w:rsidR="000F7986" w:rsidRPr="005F6D82" w:rsidRDefault="000F7986" w:rsidP="00C403BE">
            <w:pPr>
              <w:jc w:val="center"/>
              <w:rPr>
                <w:rFonts w:ascii="Times New Roman" w:hAnsi="Times New Roman" w:cs="Times New Roman"/>
                <w:lang w:val="lt-LT"/>
              </w:rPr>
            </w:pPr>
            <w:r w:rsidRPr="005F6D82">
              <w:rPr>
                <w:rFonts w:ascii="Times New Roman" w:hAnsi="Times New Roman" w:cs="Times New Roman"/>
                <w:lang w:val="lt-LT"/>
              </w:rPr>
              <w:t>10</w:t>
            </w:r>
          </w:p>
        </w:tc>
        <w:tc>
          <w:tcPr>
            <w:tcW w:w="1793" w:type="dxa"/>
            <w:vAlign w:val="center"/>
          </w:tcPr>
          <w:p w14:paraId="6A3F9196"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Istorija</w:t>
            </w:r>
          </w:p>
        </w:tc>
        <w:tc>
          <w:tcPr>
            <w:tcW w:w="5733" w:type="dxa"/>
          </w:tcPr>
          <w:p w14:paraId="23C11B1C" w14:textId="4AF02374"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Neginkluotas pasipriešinimas: formos ir veiklos kryptys.</w:t>
            </w:r>
          </w:p>
        </w:tc>
      </w:tr>
      <w:tr w:rsidR="000F7986" w:rsidRPr="001A4544" w14:paraId="4BCC6EAE" w14:textId="77777777" w:rsidTr="00D2693B">
        <w:tc>
          <w:tcPr>
            <w:tcW w:w="767" w:type="dxa"/>
            <w:vAlign w:val="center"/>
          </w:tcPr>
          <w:p w14:paraId="3C63A400"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9.</w:t>
            </w:r>
          </w:p>
        </w:tc>
        <w:tc>
          <w:tcPr>
            <w:tcW w:w="1335" w:type="dxa"/>
            <w:vAlign w:val="center"/>
          </w:tcPr>
          <w:p w14:paraId="55977003" w14:textId="77777777" w:rsidR="000F7986" w:rsidRPr="005F6D82" w:rsidRDefault="000F7986" w:rsidP="00C403BE">
            <w:pPr>
              <w:jc w:val="center"/>
              <w:rPr>
                <w:rFonts w:ascii="Times New Roman" w:hAnsi="Times New Roman" w:cs="Times New Roman"/>
                <w:lang w:val="lt-LT"/>
              </w:rPr>
            </w:pPr>
            <w:r w:rsidRPr="005F6D82">
              <w:rPr>
                <w:rFonts w:ascii="Times New Roman" w:hAnsi="Times New Roman" w:cs="Times New Roman"/>
                <w:lang w:val="lt-LT"/>
              </w:rPr>
              <w:t>10</w:t>
            </w:r>
          </w:p>
        </w:tc>
        <w:tc>
          <w:tcPr>
            <w:tcW w:w="1793" w:type="dxa"/>
            <w:vAlign w:val="center"/>
          </w:tcPr>
          <w:p w14:paraId="2DB0FF07"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Istorija</w:t>
            </w:r>
          </w:p>
        </w:tc>
        <w:tc>
          <w:tcPr>
            <w:tcW w:w="5733" w:type="dxa"/>
          </w:tcPr>
          <w:p w14:paraId="7A348482" w14:textId="0F1E0FC4"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XX</w:t>
            </w:r>
            <w:r w:rsidR="006B5B4A">
              <w:rPr>
                <w:rFonts w:ascii="Times New Roman" w:hAnsi="Times New Roman" w:cs="Times New Roman"/>
                <w:lang w:val="lt-LT"/>
              </w:rPr>
              <w:t xml:space="preserve"> </w:t>
            </w:r>
            <w:r w:rsidRPr="005F6D82">
              <w:rPr>
                <w:rFonts w:ascii="Times New Roman" w:hAnsi="Times New Roman" w:cs="Times New Roman"/>
                <w:lang w:val="lt-LT"/>
              </w:rPr>
              <w:t>a</w:t>
            </w:r>
            <w:r w:rsidR="006B5B4A">
              <w:rPr>
                <w:rFonts w:ascii="Times New Roman" w:hAnsi="Times New Roman" w:cs="Times New Roman"/>
                <w:lang w:val="lt-LT"/>
              </w:rPr>
              <w:t>.</w:t>
            </w:r>
            <w:r w:rsidRPr="005F6D82">
              <w:rPr>
                <w:rFonts w:ascii="Times New Roman" w:hAnsi="Times New Roman" w:cs="Times New Roman"/>
                <w:lang w:val="lt-LT"/>
              </w:rPr>
              <w:t xml:space="preserve"> 7</w:t>
            </w:r>
            <w:r w:rsidR="0072698D" w:rsidRPr="005F6D82">
              <w:rPr>
                <w:rFonts w:ascii="Times New Roman" w:hAnsi="Times New Roman" w:cs="Times New Roman"/>
                <w:lang w:val="lt-LT"/>
              </w:rPr>
              <w:t>–</w:t>
            </w:r>
            <w:r w:rsidRPr="005F6D82">
              <w:rPr>
                <w:rFonts w:ascii="Times New Roman" w:hAnsi="Times New Roman" w:cs="Times New Roman"/>
                <w:lang w:val="lt-LT"/>
              </w:rPr>
              <w:t>8 d</w:t>
            </w:r>
            <w:r w:rsidR="0072698D">
              <w:rPr>
                <w:rFonts w:ascii="Times New Roman" w:hAnsi="Times New Roman" w:cs="Times New Roman"/>
                <w:lang w:val="lt-LT"/>
              </w:rPr>
              <w:t>.</w:t>
            </w:r>
            <w:r w:rsidRPr="005F6D82">
              <w:rPr>
                <w:rFonts w:ascii="Times New Roman" w:hAnsi="Times New Roman" w:cs="Times New Roman"/>
                <w:lang w:val="lt-LT"/>
              </w:rPr>
              <w:t xml:space="preserve"> pogrindinės organizacijos (Tikinčiųjų teisių komitetas, Lietuvos Helsinkio grupė).</w:t>
            </w:r>
          </w:p>
        </w:tc>
      </w:tr>
      <w:tr w:rsidR="000F7986" w:rsidRPr="001A4544" w14:paraId="08DA2026" w14:textId="77777777" w:rsidTr="00D2693B">
        <w:tc>
          <w:tcPr>
            <w:tcW w:w="767" w:type="dxa"/>
            <w:vAlign w:val="center"/>
          </w:tcPr>
          <w:p w14:paraId="7CBEE1FF"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10.</w:t>
            </w:r>
          </w:p>
        </w:tc>
        <w:tc>
          <w:tcPr>
            <w:tcW w:w="1335" w:type="dxa"/>
            <w:vAlign w:val="center"/>
          </w:tcPr>
          <w:p w14:paraId="41F0FD35" w14:textId="77777777" w:rsidR="000F7986" w:rsidRPr="005F6D82" w:rsidRDefault="000F7986" w:rsidP="00C403BE">
            <w:pPr>
              <w:jc w:val="center"/>
              <w:rPr>
                <w:rFonts w:ascii="Times New Roman" w:hAnsi="Times New Roman" w:cs="Times New Roman"/>
                <w:lang w:val="lt-LT"/>
              </w:rPr>
            </w:pPr>
            <w:r w:rsidRPr="005F6D82">
              <w:rPr>
                <w:rFonts w:ascii="Times New Roman" w:hAnsi="Times New Roman" w:cs="Times New Roman"/>
                <w:lang w:val="lt-LT"/>
              </w:rPr>
              <w:t>10</w:t>
            </w:r>
          </w:p>
        </w:tc>
        <w:tc>
          <w:tcPr>
            <w:tcW w:w="1793" w:type="dxa"/>
            <w:vAlign w:val="center"/>
          </w:tcPr>
          <w:p w14:paraId="552EA09C"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Istorija</w:t>
            </w:r>
          </w:p>
        </w:tc>
        <w:tc>
          <w:tcPr>
            <w:tcW w:w="5733" w:type="dxa"/>
          </w:tcPr>
          <w:p w14:paraId="78D47003"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Tautinis atgimimas ir jo slopinimas.</w:t>
            </w:r>
          </w:p>
        </w:tc>
      </w:tr>
      <w:tr w:rsidR="000F7986" w:rsidRPr="001A4544" w14:paraId="6F0D92E2" w14:textId="77777777" w:rsidTr="00D2693B">
        <w:tc>
          <w:tcPr>
            <w:tcW w:w="767" w:type="dxa"/>
            <w:vAlign w:val="center"/>
          </w:tcPr>
          <w:p w14:paraId="33100B6D"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11.</w:t>
            </w:r>
          </w:p>
        </w:tc>
        <w:tc>
          <w:tcPr>
            <w:tcW w:w="1335" w:type="dxa"/>
            <w:vAlign w:val="center"/>
          </w:tcPr>
          <w:p w14:paraId="0993223A" w14:textId="77777777" w:rsidR="000F7986" w:rsidRPr="005F6D82" w:rsidRDefault="000F7986" w:rsidP="00C403BE">
            <w:pPr>
              <w:jc w:val="center"/>
              <w:rPr>
                <w:rFonts w:ascii="Times New Roman" w:hAnsi="Times New Roman" w:cs="Times New Roman"/>
                <w:lang w:val="lt-LT"/>
              </w:rPr>
            </w:pPr>
            <w:r w:rsidRPr="005F6D82">
              <w:rPr>
                <w:rFonts w:ascii="Times New Roman" w:hAnsi="Times New Roman" w:cs="Times New Roman"/>
                <w:lang w:val="lt-LT"/>
              </w:rPr>
              <w:t>10</w:t>
            </w:r>
          </w:p>
        </w:tc>
        <w:tc>
          <w:tcPr>
            <w:tcW w:w="1793" w:type="dxa"/>
            <w:vAlign w:val="center"/>
          </w:tcPr>
          <w:p w14:paraId="6C94C570"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Istorija</w:t>
            </w:r>
          </w:p>
        </w:tc>
        <w:tc>
          <w:tcPr>
            <w:tcW w:w="5733" w:type="dxa"/>
          </w:tcPr>
          <w:p w14:paraId="226746A3"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Lietuvos sąjūdis ir tautinio išsivadavimo judėjimas.</w:t>
            </w:r>
          </w:p>
        </w:tc>
      </w:tr>
      <w:tr w:rsidR="000F7986" w:rsidRPr="001A4544" w14:paraId="5A3EB7EC" w14:textId="77777777" w:rsidTr="00D2693B">
        <w:tc>
          <w:tcPr>
            <w:tcW w:w="767" w:type="dxa"/>
            <w:vAlign w:val="center"/>
          </w:tcPr>
          <w:p w14:paraId="76C8E6BA"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12.</w:t>
            </w:r>
          </w:p>
        </w:tc>
        <w:tc>
          <w:tcPr>
            <w:tcW w:w="1335" w:type="dxa"/>
            <w:vAlign w:val="center"/>
          </w:tcPr>
          <w:p w14:paraId="14486CE0" w14:textId="77777777" w:rsidR="000F7986" w:rsidRPr="005F6D82" w:rsidRDefault="000F7986" w:rsidP="00C403BE">
            <w:pPr>
              <w:jc w:val="center"/>
              <w:rPr>
                <w:rFonts w:ascii="Times New Roman" w:hAnsi="Times New Roman" w:cs="Times New Roman"/>
                <w:lang w:val="lt-LT"/>
              </w:rPr>
            </w:pPr>
            <w:r w:rsidRPr="005F6D82">
              <w:rPr>
                <w:rFonts w:ascii="Times New Roman" w:hAnsi="Times New Roman" w:cs="Times New Roman"/>
                <w:lang w:val="lt-LT"/>
              </w:rPr>
              <w:t>10</w:t>
            </w:r>
          </w:p>
        </w:tc>
        <w:tc>
          <w:tcPr>
            <w:tcW w:w="1793" w:type="dxa"/>
            <w:vAlign w:val="center"/>
          </w:tcPr>
          <w:p w14:paraId="3985983B"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Istorija</w:t>
            </w:r>
          </w:p>
        </w:tc>
        <w:tc>
          <w:tcPr>
            <w:tcW w:w="5733" w:type="dxa"/>
          </w:tcPr>
          <w:p w14:paraId="552DD484"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Baltijos kelio akcija ir reikšmė.</w:t>
            </w:r>
          </w:p>
        </w:tc>
      </w:tr>
      <w:tr w:rsidR="000F7986" w:rsidRPr="001A4544" w14:paraId="16C1C54D" w14:textId="77777777" w:rsidTr="00D2693B">
        <w:tc>
          <w:tcPr>
            <w:tcW w:w="767" w:type="dxa"/>
            <w:vAlign w:val="center"/>
          </w:tcPr>
          <w:p w14:paraId="3322CF1F"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13.</w:t>
            </w:r>
          </w:p>
        </w:tc>
        <w:tc>
          <w:tcPr>
            <w:tcW w:w="1335" w:type="dxa"/>
            <w:vAlign w:val="center"/>
          </w:tcPr>
          <w:p w14:paraId="5970B1CD" w14:textId="77777777" w:rsidR="000F7986" w:rsidRPr="005F6D82" w:rsidRDefault="000F7986" w:rsidP="00C403BE">
            <w:pPr>
              <w:jc w:val="center"/>
              <w:rPr>
                <w:rFonts w:ascii="Times New Roman" w:hAnsi="Times New Roman" w:cs="Times New Roman"/>
                <w:lang w:val="lt-LT"/>
              </w:rPr>
            </w:pPr>
            <w:r w:rsidRPr="005F6D82">
              <w:rPr>
                <w:rFonts w:ascii="Times New Roman" w:hAnsi="Times New Roman" w:cs="Times New Roman"/>
                <w:lang w:val="lt-LT"/>
              </w:rPr>
              <w:t>10</w:t>
            </w:r>
          </w:p>
        </w:tc>
        <w:tc>
          <w:tcPr>
            <w:tcW w:w="1793" w:type="dxa"/>
            <w:vAlign w:val="center"/>
          </w:tcPr>
          <w:p w14:paraId="5361E1A2"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Istorija</w:t>
            </w:r>
          </w:p>
        </w:tc>
        <w:tc>
          <w:tcPr>
            <w:tcW w:w="5733" w:type="dxa"/>
          </w:tcPr>
          <w:p w14:paraId="6D19EDB9" w14:textId="12B6199D"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Atgimimo spauda.</w:t>
            </w:r>
            <w:r w:rsidR="0072698D">
              <w:rPr>
                <w:rFonts w:ascii="Times New Roman" w:hAnsi="Times New Roman" w:cs="Times New Roman"/>
                <w:lang w:val="lt-LT"/>
              </w:rPr>
              <w:t xml:space="preserve"> </w:t>
            </w:r>
            <w:r w:rsidRPr="005F6D82">
              <w:rPr>
                <w:rFonts w:ascii="Times New Roman" w:hAnsi="Times New Roman" w:cs="Times New Roman"/>
                <w:lang w:val="lt-LT"/>
              </w:rPr>
              <w:t>,,Sąjūdžio žinios“, ,,Atgimimas“.</w:t>
            </w:r>
          </w:p>
        </w:tc>
      </w:tr>
      <w:tr w:rsidR="000F7986" w:rsidRPr="001A4544" w14:paraId="73C9FF74" w14:textId="77777777" w:rsidTr="00D2693B">
        <w:tc>
          <w:tcPr>
            <w:tcW w:w="767" w:type="dxa"/>
            <w:vAlign w:val="center"/>
          </w:tcPr>
          <w:p w14:paraId="22BACE73"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14.</w:t>
            </w:r>
          </w:p>
        </w:tc>
        <w:tc>
          <w:tcPr>
            <w:tcW w:w="1335" w:type="dxa"/>
            <w:vAlign w:val="center"/>
          </w:tcPr>
          <w:p w14:paraId="738EE372" w14:textId="45944B9D" w:rsidR="000F7986" w:rsidRPr="005F6D82" w:rsidRDefault="000F7986" w:rsidP="00C403BE">
            <w:pPr>
              <w:jc w:val="center"/>
              <w:rPr>
                <w:rFonts w:ascii="Times New Roman" w:hAnsi="Times New Roman" w:cs="Times New Roman"/>
                <w:lang w:val="lt-LT"/>
              </w:rPr>
            </w:pPr>
            <w:r w:rsidRPr="005F6D82">
              <w:rPr>
                <w:rFonts w:ascii="Times New Roman" w:hAnsi="Times New Roman" w:cs="Times New Roman"/>
                <w:lang w:val="lt-LT"/>
              </w:rPr>
              <w:t>10</w:t>
            </w:r>
          </w:p>
        </w:tc>
        <w:tc>
          <w:tcPr>
            <w:tcW w:w="1793" w:type="dxa"/>
            <w:vAlign w:val="center"/>
          </w:tcPr>
          <w:p w14:paraId="4BB88C2B"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Istorija</w:t>
            </w:r>
          </w:p>
        </w:tc>
        <w:tc>
          <w:tcPr>
            <w:tcW w:w="5733" w:type="dxa"/>
          </w:tcPr>
          <w:p w14:paraId="01E61BED" w14:textId="78502578"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1990</w:t>
            </w:r>
            <w:r w:rsidR="0072698D">
              <w:rPr>
                <w:rFonts w:ascii="Times New Roman" w:hAnsi="Times New Roman" w:cs="Times New Roman"/>
                <w:lang w:val="lt-LT"/>
              </w:rPr>
              <w:t>-</w:t>
            </w:r>
            <w:r w:rsidRPr="005F6D82">
              <w:rPr>
                <w:rFonts w:ascii="Times New Roman" w:hAnsi="Times New Roman" w:cs="Times New Roman"/>
                <w:lang w:val="lt-LT"/>
              </w:rPr>
              <w:t>03</w:t>
            </w:r>
            <w:r w:rsidR="0072698D">
              <w:rPr>
                <w:rFonts w:ascii="Times New Roman" w:hAnsi="Times New Roman" w:cs="Times New Roman"/>
                <w:lang w:val="lt-LT"/>
              </w:rPr>
              <w:t>-</w:t>
            </w:r>
            <w:r w:rsidRPr="005F6D82">
              <w:rPr>
                <w:rFonts w:ascii="Times New Roman" w:hAnsi="Times New Roman" w:cs="Times New Roman"/>
                <w:lang w:val="lt-LT"/>
              </w:rPr>
              <w:t>11 aktas, balsavimo statistika, ekonominė blokada.</w:t>
            </w:r>
          </w:p>
        </w:tc>
      </w:tr>
      <w:tr w:rsidR="000F7986" w:rsidRPr="005F6D82" w14:paraId="4DB3593B" w14:textId="77777777" w:rsidTr="00D2693B">
        <w:tc>
          <w:tcPr>
            <w:tcW w:w="767" w:type="dxa"/>
            <w:vAlign w:val="center"/>
          </w:tcPr>
          <w:p w14:paraId="2759F35D"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15.</w:t>
            </w:r>
          </w:p>
        </w:tc>
        <w:tc>
          <w:tcPr>
            <w:tcW w:w="1335" w:type="dxa"/>
            <w:vAlign w:val="center"/>
          </w:tcPr>
          <w:p w14:paraId="40DA08AF" w14:textId="77777777" w:rsidR="000F7986" w:rsidRPr="005F6D82" w:rsidRDefault="000F7986" w:rsidP="00C403BE">
            <w:pPr>
              <w:jc w:val="center"/>
              <w:rPr>
                <w:rFonts w:ascii="Times New Roman" w:hAnsi="Times New Roman" w:cs="Times New Roman"/>
                <w:lang w:val="lt-LT"/>
              </w:rPr>
            </w:pPr>
            <w:r w:rsidRPr="005F6D82">
              <w:rPr>
                <w:rFonts w:ascii="Times New Roman" w:hAnsi="Times New Roman" w:cs="Times New Roman"/>
                <w:lang w:val="lt-LT"/>
              </w:rPr>
              <w:t>10</w:t>
            </w:r>
          </w:p>
        </w:tc>
        <w:tc>
          <w:tcPr>
            <w:tcW w:w="1793" w:type="dxa"/>
            <w:vAlign w:val="center"/>
          </w:tcPr>
          <w:p w14:paraId="078BE982" w14:textId="77777777"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 xml:space="preserve">Istorija </w:t>
            </w:r>
          </w:p>
        </w:tc>
        <w:tc>
          <w:tcPr>
            <w:tcW w:w="5733" w:type="dxa"/>
          </w:tcPr>
          <w:p w14:paraId="1D89E217" w14:textId="3C7091C0" w:rsidR="000F7986" w:rsidRPr="005F6D82" w:rsidRDefault="000F7986" w:rsidP="00C403BE">
            <w:pPr>
              <w:rPr>
                <w:rFonts w:ascii="Times New Roman" w:hAnsi="Times New Roman" w:cs="Times New Roman"/>
                <w:lang w:val="lt-LT"/>
              </w:rPr>
            </w:pPr>
            <w:r w:rsidRPr="005F6D82">
              <w:rPr>
                <w:rFonts w:ascii="Times New Roman" w:hAnsi="Times New Roman" w:cs="Times New Roman"/>
                <w:lang w:val="lt-LT"/>
              </w:rPr>
              <w:t>Lietuvos nepriklausomybės pripažinimo problema</w:t>
            </w:r>
            <w:r w:rsidR="0072698D">
              <w:rPr>
                <w:rFonts w:ascii="Times New Roman" w:hAnsi="Times New Roman" w:cs="Times New Roman"/>
                <w:lang w:val="lt-LT"/>
              </w:rPr>
              <w:t xml:space="preserve"> </w:t>
            </w:r>
            <w:r w:rsidRPr="005F6D82">
              <w:rPr>
                <w:rFonts w:ascii="Times New Roman" w:hAnsi="Times New Roman" w:cs="Times New Roman"/>
                <w:lang w:val="lt-LT"/>
              </w:rPr>
              <w:t>1991</w:t>
            </w:r>
            <w:r w:rsidR="0072698D">
              <w:rPr>
                <w:rFonts w:ascii="Times New Roman" w:hAnsi="Times New Roman" w:cs="Times New Roman"/>
                <w:lang w:val="lt-LT"/>
              </w:rPr>
              <w:t>-</w:t>
            </w:r>
            <w:r w:rsidRPr="005F6D82">
              <w:rPr>
                <w:rFonts w:ascii="Times New Roman" w:hAnsi="Times New Roman" w:cs="Times New Roman"/>
                <w:lang w:val="lt-LT"/>
              </w:rPr>
              <w:t>01</w:t>
            </w:r>
            <w:r w:rsidR="0072698D">
              <w:rPr>
                <w:rFonts w:ascii="Times New Roman" w:hAnsi="Times New Roman" w:cs="Times New Roman"/>
                <w:lang w:val="lt-LT"/>
              </w:rPr>
              <w:t>-</w:t>
            </w:r>
            <w:r w:rsidRPr="005F6D82">
              <w:rPr>
                <w:rFonts w:ascii="Times New Roman" w:hAnsi="Times New Roman" w:cs="Times New Roman"/>
                <w:lang w:val="lt-LT"/>
              </w:rPr>
              <w:t>13.</w:t>
            </w:r>
          </w:p>
        </w:tc>
      </w:tr>
    </w:tbl>
    <w:p w14:paraId="375AF902" w14:textId="77777777" w:rsidR="000F7986" w:rsidRPr="005F6D82" w:rsidRDefault="000F7986" w:rsidP="00C403BE">
      <w:pPr>
        <w:ind w:firstLine="567"/>
        <w:jc w:val="both"/>
        <w:rPr>
          <w:rFonts w:ascii="Times New Roman" w:hAnsi="Times New Roman" w:cs="Times New Roman"/>
          <w:lang w:val="lt-LT"/>
        </w:rPr>
      </w:pPr>
    </w:p>
    <w:p w14:paraId="32ECB08E" w14:textId="4A40C94F"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Rekomenduojama į istorijos, geografijos, pilietiškumo ugdymo pagrindų dalykų turinį integruoti Lietuvos ir pasaulio realijas, kurios turi būti nuolat sistemingai atskleidžiamos ir aptariant su mokiniais nacionalinio saugumo ir gynybos pagrindų temas, tokias kaip: Lietuvos Respublikos nacionalinio saugumo samprata ir sistema,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kitas panašias temas.</w:t>
      </w:r>
    </w:p>
    <w:p w14:paraId="3D3DFFAB" w14:textId="4CC6A2DF"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Pagal pagrindinio ugdymo programos antrąją dalį mokomasi pilietiškumo pagrindų. Šiai programai skiriama 1 savaitinė pamoka </w:t>
      </w:r>
      <w:r w:rsidR="003E5C5C" w:rsidRPr="005F6D82">
        <w:rPr>
          <w:rFonts w:ascii="Times New Roman" w:hAnsi="Times New Roman" w:cs="Times New Roman"/>
          <w:lang w:val="lt-LT"/>
        </w:rPr>
        <w:t>10</w:t>
      </w:r>
      <w:r w:rsidRPr="005F6D82">
        <w:rPr>
          <w:rFonts w:ascii="Times New Roman" w:hAnsi="Times New Roman" w:cs="Times New Roman"/>
          <w:lang w:val="lt-LT"/>
        </w:rPr>
        <w:t xml:space="preserve"> klasė</w:t>
      </w:r>
      <w:r w:rsidR="0067676D">
        <w:rPr>
          <w:rFonts w:ascii="Times New Roman" w:hAnsi="Times New Roman" w:cs="Times New Roman"/>
          <w:lang w:val="lt-LT"/>
        </w:rPr>
        <w:t>j</w:t>
      </w:r>
      <w:r w:rsidRPr="005F6D82">
        <w:rPr>
          <w:rFonts w:ascii="Times New Roman" w:hAnsi="Times New Roman" w:cs="Times New Roman"/>
          <w:lang w:val="lt-LT"/>
        </w:rPr>
        <w:t xml:space="preserve">e. </w:t>
      </w:r>
    </w:p>
    <w:p w14:paraId="0E8612EC" w14:textId="7A0179A2"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Ugdant mokinių pilietiškumą, skatinamas mokinių dalyvavimas įvairiose pilietinėse akcijose.</w:t>
      </w:r>
    </w:p>
    <w:p w14:paraId="4890AC5E" w14:textId="721F4CEB" w:rsidR="007A5986" w:rsidRPr="005F6D82"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Fizinis ugdymas.</w:t>
      </w:r>
    </w:p>
    <w:p w14:paraId="71317AAC" w14:textId="2299C98F"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Fiziniam ugdymui skiriama po 3 savaitines valandas 5,</w:t>
      </w:r>
      <w:r w:rsidR="00BE247C">
        <w:rPr>
          <w:rFonts w:ascii="Times New Roman" w:hAnsi="Times New Roman" w:cs="Times New Roman"/>
          <w:lang w:val="lt-LT"/>
        </w:rPr>
        <w:t xml:space="preserve"> </w:t>
      </w:r>
      <w:r w:rsidRPr="005F6D82">
        <w:rPr>
          <w:rFonts w:ascii="Times New Roman" w:hAnsi="Times New Roman" w:cs="Times New Roman"/>
          <w:lang w:val="lt-LT"/>
        </w:rPr>
        <w:t>6</w:t>
      </w:r>
      <w:r w:rsidR="00950489" w:rsidRPr="005F6D82">
        <w:rPr>
          <w:rFonts w:ascii="Times New Roman" w:hAnsi="Times New Roman" w:cs="Times New Roman"/>
          <w:lang w:val="lt-LT"/>
        </w:rPr>
        <w:t>,</w:t>
      </w:r>
      <w:r w:rsidR="00BE247C">
        <w:rPr>
          <w:rFonts w:ascii="Times New Roman" w:hAnsi="Times New Roman" w:cs="Times New Roman"/>
          <w:lang w:val="lt-LT"/>
        </w:rPr>
        <w:t xml:space="preserve"> </w:t>
      </w:r>
      <w:r w:rsidR="00950489" w:rsidRPr="005F6D82">
        <w:rPr>
          <w:rFonts w:ascii="Times New Roman" w:hAnsi="Times New Roman" w:cs="Times New Roman"/>
          <w:lang w:val="lt-LT"/>
        </w:rPr>
        <w:t>7</w:t>
      </w:r>
      <w:r w:rsidR="000F7986" w:rsidRPr="005F6D82">
        <w:rPr>
          <w:rFonts w:ascii="Times New Roman" w:hAnsi="Times New Roman" w:cs="Times New Roman"/>
          <w:lang w:val="lt-LT"/>
        </w:rPr>
        <w:t>,</w:t>
      </w:r>
      <w:r w:rsidR="00BE247C">
        <w:rPr>
          <w:rFonts w:ascii="Times New Roman" w:hAnsi="Times New Roman" w:cs="Times New Roman"/>
          <w:lang w:val="lt-LT"/>
        </w:rPr>
        <w:t xml:space="preserve"> </w:t>
      </w:r>
      <w:r w:rsidR="000F7986" w:rsidRPr="005F6D82">
        <w:rPr>
          <w:rFonts w:ascii="Times New Roman" w:hAnsi="Times New Roman" w:cs="Times New Roman"/>
          <w:lang w:val="lt-LT"/>
        </w:rPr>
        <w:t>8</w:t>
      </w:r>
      <w:r w:rsidRPr="005F6D82">
        <w:rPr>
          <w:rFonts w:ascii="Times New Roman" w:hAnsi="Times New Roman" w:cs="Times New Roman"/>
          <w:lang w:val="lt-LT"/>
        </w:rPr>
        <w:t xml:space="preserve"> klasėse, 2 savaitines valandas </w:t>
      </w:r>
      <w:r w:rsidR="000F7986" w:rsidRPr="005F6D82">
        <w:rPr>
          <w:rFonts w:ascii="Times New Roman" w:hAnsi="Times New Roman" w:cs="Times New Roman"/>
          <w:lang w:val="lt-LT"/>
        </w:rPr>
        <w:t>10</w:t>
      </w:r>
      <w:r w:rsidRPr="005F6D82">
        <w:rPr>
          <w:rFonts w:ascii="Times New Roman" w:hAnsi="Times New Roman" w:cs="Times New Roman"/>
          <w:lang w:val="lt-LT"/>
        </w:rPr>
        <w:t xml:space="preserve"> klasė</w:t>
      </w:r>
      <w:r w:rsidR="0067676D">
        <w:rPr>
          <w:rFonts w:ascii="Times New Roman" w:hAnsi="Times New Roman" w:cs="Times New Roman"/>
          <w:lang w:val="lt-LT"/>
        </w:rPr>
        <w:t>j</w:t>
      </w:r>
      <w:r w:rsidRPr="005F6D82">
        <w:rPr>
          <w:rFonts w:ascii="Times New Roman" w:hAnsi="Times New Roman" w:cs="Times New Roman"/>
          <w:lang w:val="lt-LT"/>
        </w:rPr>
        <w:t>e.</w:t>
      </w:r>
    </w:p>
    <w:p w14:paraId="123C013D" w14:textId="72B2BD38"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Specialiosios medicininės fizinio pajėgumo grupės mokiniai dalyvauja pamokoje su pagrindine grupe, bet pratimai ir krūvis jiems skiriami pagal gydytojo rekomendacijas; specialiosios medicininės fizinio pajėgumo grupės mokinių pasiekimai vertinami įrašu </w:t>
      </w:r>
      <w:r w:rsidR="00284F68" w:rsidRPr="005F6D82">
        <w:rPr>
          <w:rFonts w:ascii="Times New Roman" w:hAnsi="Times New Roman" w:cs="Times New Roman"/>
          <w:lang w:val="lt-LT"/>
        </w:rPr>
        <w:t>„</w:t>
      </w:r>
      <w:r w:rsidRPr="005F6D82">
        <w:rPr>
          <w:rFonts w:ascii="Times New Roman" w:hAnsi="Times New Roman" w:cs="Times New Roman"/>
          <w:lang w:val="lt-LT"/>
        </w:rPr>
        <w:t>įskaityta</w:t>
      </w:r>
      <w:r w:rsidR="00284F68" w:rsidRPr="005F6D82">
        <w:rPr>
          <w:rFonts w:ascii="Times New Roman" w:hAnsi="Times New Roman" w:cs="Times New Roman"/>
          <w:lang w:val="lt-LT"/>
        </w:rPr>
        <w:t>“</w:t>
      </w:r>
      <w:r w:rsidRPr="005F6D82">
        <w:rPr>
          <w:rFonts w:ascii="Times New Roman" w:hAnsi="Times New Roman" w:cs="Times New Roman"/>
          <w:lang w:val="lt-LT"/>
        </w:rPr>
        <w:t xml:space="preserve"> arba </w:t>
      </w:r>
      <w:r w:rsidR="00284F68" w:rsidRPr="005F6D82">
        <w:rPr>
          <w:rFonts w:ascii="Times New Roman" w:hAnsi="Times New Roman" w:cs="Times New Roman"/>
          <w:lang w:val="lt-LT"/>
        </w:rPr>
        <w:t>„</w:t>
      </w:r>
      <w:r w:rsidRPr="005F6D82">
        <w:rPr>
          <w:rFonts w:ascii="Times New Roman" w:hAnsi="Times New Roman" w:cs="Times New Roman"/>
          <w:lang w:val="lt-LT"/>
        </w:rPr>
        <w:t>neįskaityta</w:t>
      </w:r>
      <w:r w:rsidR="00284F68" w:rsidRPr="005F6D82">
        <w:rPr>
          <w:rFonts w:ascii="Times New Roman" w:hAnsi="Times New Roman" w:cs="Times New Roman"/>
          <w:lang w:val="lt-LT"/>
        </w:rPr>
        <w:t>“</w:t>
      </w:r>
      <w:r w:rsidRPr="005F6D82">
        <w:rPr>
          <w:rFonts w:ascii="Times New Roman" w:hAnsi="Times New Roman" w:cs="Times New Roman"/>
          <w:lang w:val="lt-LT"/>
        </w:rPr>
        <w:t>.</w:t>
      </w:r>
    </w:p>
    <w:p w14:paraId="19B72627" w14:textId="77777777" w:rsidR="0067676D"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Parengiamosios medicininės fizinio pajėgumo grupės mokiniams krūvis ir pratimai skiriami atsižvelgus į jų ligų pobūdį ir sveikatos būklę. Neskiriama ir neatliekama pratimų, galinčių skatintų ligų paūmėjimą. Dėl ligos pobūdžio negalintiesiems atlikti įprastų užduočių, mokytojas taiko alternatyvias atsikaitymo užduotis, kurios atitinka mokinių fizines galimybes ir gydytojo rekomendacijas.</w:t>
      </w:r>
    </w:p>
    <w:p w14:paraId="0C7C2707" w14:textId="1F61693A" w:rsidR="007A5986" w:rsidRPr="008A35DC"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67676D">
        <w:rPr>
          <w:rFonts w:ascii="Times New Roman" w:hAnsi="Times New Roman" w:cs="Times New Roman"/>
          <w:lang w:val="lt-LT"/>
        </w:rPr>
        <w:t xml:space="preserve">Mokiniams, atleistiems nuo </w:t>
      </w:r>
      <w:r w:rsidR="002B6BF8" w:rsidRPr="0067676D">
        <w:rPr>
          <w:rFonts w:ascii="Times New Roman" w:hAnsi="Times New Roman" w:cs="Times New Roman"/>
          <w:lang w:val="lt-LT"/>
        </w:rPr>
        <w:t>fizinio ugdymo</w:t>
      </w:r>
      <w:r w:rsidRPr="0067676D">
        <w:rPr>
          <w:rFonts w:ascii="Times New Roman" w:hAnsi="Times New Roman" w:cs="Times New Roman"/>
          <w:lang w:val="lt-LT"/>
        </w:rPr>
        <w:t xml:space="preserve"> pamokos konkrečią dieną (dėl tam tikrų sveikatos problemų) mokytojas siūlo kitą veiklą: stalo žaidimus, veiklą mokyklos bibliotekoje, socialinę veiklą ir pan.</w:t>
      </w:r>
      <w:r w:rsidR="0067676D" w:rsidRPr="0067676D">
        <w:rPr>
          <w:rFonts w:ascii="Times New Roman" w:hAnsi="Times New Roman" w:cs="Times New Roman"/>
          <w:lang w:val="lt-LT"/>
        </w:rPr>
        <w:t xml:space="preserve"> Mokiniams, atleistiems nuo fizinio ugdymo pamokų dėl mokymosi pagal formalųjį švietimą papildančio ugdymo sporto programas,</w:t>
      </w:r>
      <w:r w:rsidR="0067676D" w:rsidRPr="0067676D">
        <w:rPr>
          <w:rFonts w:ascii="Times New Roman" w:hAnsi="Times New Roman" w:cs="Times New Roman"/>
          <w:sz w:val="20"/>
          <w:lang w:val="lt-LT"/>
        </w:rPr>
        <w:t xml:space="preserve"> </w:t>
      </w:r>
      <w:r w:rsidR="0067676D" w:rsidRPr="0067676D">
        <w:rPr>
          <w:rFonts w:ascii="Times New Roman" w:hAnsi="Times New Roman" w:cs="Times New Roman"/>
          <w:lang w:val="lt-LT"/>
        </w:rPr>
        <w:t>taip pat gali būti pasiūlytos panašios veiklos</w:t>
      </w:r>
      <w:r w:rsidR="00630B34">
        <w:rPr>
          <w:rFonts w:ascii="Times New Roman" w:hAnsi="Times New Roman" w:cs="Times New Roman"/>
          <w:lang w:val="lt-LT"/>
        </w:rPr>
        <w:t>.</w:t>
      </w:r>
    </w:p>
    <w:p w14:paraId="11F1FB5B" w14:textId="5227E562"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Mokiniai, laikinai atleisti nuo kūno kultūros pamokų dėl ligos, stebi pamoką salėje ir, esant geroms oro sąlygoms, lauke (iš pirmos ir paskutinės pamokos mokiniai išleidžiami tėvams prisiimant atsakomybę tų pamokų metu už vaiko saugumą ir užimtumą).</w:t>
      </w:r>
    </w:p>
    <w:p w14:paraId="0B44944C" w14:textId="20AAEF8D" w:rsidR="007A5986" w:rsidRPr="005F6D82"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Žmogaus sauga.</w:t>
      </w:r>
    </w:p>
    <w:p w14:paraId="60F9F0F6" w14:textId="7C94C8C4"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Žmogaus saugos mokymas</w:t>
      </w:r>
      <w:r w:rsidR="00977082">
        <w:rPr>
          <w:rFonts w:ascii="Times New Roman" w:hAnsi="Times New Roman" w:cs="Times New Roman"/>
          <w:lang w:val="lt-LT"/>
        </w:rPr>
        <w:t xml:space="preserve"> </w:t>
      </w:r>
      <w:r w:rsidR="002B01D7">
        <w:rPr>
          <w:rFonts w:ascii="Times New Roman" w:hAnsi="Times New Roman" w:cs="Times New Roman"/>
          <w:lang w:val="lt-LT"/>
        </w:rPr>
        <w:t>8 klasėje</w:t>
      </w:r>
      <w:r w:rsidRPr="005F6D82">
        <w:rPr>
          <w:rFonts w:ascii="Times New Roman" w:hAnsi="Times New Roman" w:cs="Times New Roman"/>
          <w:lang w:val="lt-LT"/>
        </w:rPr>
        <w:t xml:space="preserve"> vykdomas pagal Žmogaus saugos BP, patvirtintą LR ŠMM 2012 m. liepos 16 d. Nr. V-1159.</w:t>
      </w:r>
    </w:p>
    <w:p w14:paraId="6F9E06E6" w14:textId="74873989" w:rsidR="007A5986" w:rsidRPr="005F6D82"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Meninis ugdymas. </w:t>
      </w:r>
    </w:p>
    <w:p w14:paraId="1C7B9739" w14:textId="6C7D11CB"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5–</w:t>
      </w:r>
      <w:r w:rsidR="000F7986" w:rsidRPr="005F6D82">
        <w:rPr>
          <w:rFonts w:ascii="Times New Roman" w:hAnsi="Times New Roman" w:cs="Times New Roman"/>
          <w:lang w:val="lt-LT"/>
        </w:rPr>
        <w:t>10</w:t>
      </w:r>
      <w:r w:rsidRPr="005F6D82">
        <w:rPr>
          <w:rFonts w:ascii="Times New Roman" w:hAnsi="Times New Roman" w:cs="Times New Roman"/>
          <w:lang w:val="lt-LT"/>
        </w:rPr>
        <w:t xml:space="preserve"> klasėse mokoma privalomųjų dailės, muzikos dalykų.</w:t>
      </w:r>
    </w:p>
    <w:p w14:paraId="4C652E50" w14:textId="770E87D2" w:rsidR="007A5986" w:rsidRPr="005F6D82"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Pagrindinio ugdymo programos dalykai ir jiems įgyvendinti skiriamas valandų skaičius, mokant kasdieniu mokymo proceso organizav</w:t>
      </w:r>
      <w:r w:rsidR="003373AA" w:rsidRPr="005F6D82">
        <w:rPr>
          <w:rFonts w:ascii="Times New Roman" w:hAnsi="Times New Roman" w:cs="Times New Roman"/>
          <w:lang w:val="lt-LT"/>
        </w:rPr>
        <w:t>imo būdu grupine mokymosi forma</w:t>
      </w:r>
      <w:r w:rsidRPr="005F6D82">
        <w:rPr>
          <w:rFonts w:ascii="Times New Roman" w:hAnsi="Times New Roman" w:cs="Times New Roman"/>
          <w:lang w:val="lt-LT"/>
        </w:rPr>
        <w:t xml:space="preserve"> pateikiami </w:t>
      </w:r>
      <w:r w:rsidR="003373AA" w:rsidRPr="005F6D82">
        <w:rPr>
          <w:rFonts w:ascii="Times New Roman" w:hAnsi="Times New Roman" w:cs="Times New Roman"/>
          <w:lang w:val="lt-LT"/>
        </w:rPr>
        <w:t xml:space="preserve">ugdymo </w:t>
      </w:r>
      <w:r w:rsidR="00065D0A" w:rsidRPr="005F6D82">
        <w:rPr>
          <w:rFonts w:ascii="Times New Roman" w:hAnsi="Times New Roman" w:cs="Times New Roman"/>
          <w:lang w:val="lt-LT"/>
        </w:rPr>
        <w:t xml:space="preserve">plano </w:t>
      </w:r>
      <w:r w:rsidRPr="005F6D82">
        <w:rPr>
          <w:rFonts w:ascii="Times New Roman" w:hAnsi="Times New Roman" w:cs="Times New Roman"/>
          <w:lang w:val="lt-LT"/>
        </w:rPr>
        <w:t>priede.</w:t>
      </w:r>
    </w:p>
    <w:p w14:paraId="5CB64910" w14:textId="77777777" w:rsidR="007D7BA9" w:rsidRPr="005F6D82" w:rsidRDefault="007D7BA9" w:rsidP="00C403BE">
      <w:pPr>
        <w:jc w:val="both"/>
        <w:rPr>
          <w:rFonts w:ascii="Times New Roman" w:hAnsi="Times New Roman" w:cs="Times New Roman"/>
          <w:b/>
          <w:lang w:val="lt-LT"/>
        </w:rPr>
      </w:pPr>
    </w:p>
    <w:p w14:paraId="4EADED90" w14:textId="77777777" w:rsidR="00042F43" w:rsidRDefault="00042F43" w:rsidP="00C403BE">
      <w:pPr>
        <w:jc w:val="center"/>
        <w:rPr>
          <w:rFonts w:ascii="Times New Roman" w:hAnsi="Times New Roman" w:cs="Times New Roman"/>
          <w:b/>
          <w:lang w:val="lt-LT"/>
        </w:rPr>
      </w:pPr>
    </w:p>
    <w:p w14:paraId="236EAAF2" w14:textId="71997DD2" w:rsidR="007A5986" w:rsidRPr="005F6D82" w:rsidRDefault="00042F43" w:rsidP="00C403BE">
      <w:pPr>
        <w:jc w:val="center"/>
        <w:rPr>
          <w:rFonts w:ascii="Times New Roman" w:hAnsi="Times New Roman" w:cs="Times New Roman"/>
          <w:b/>
          <w:lang w:val="lt-LT"/>
        </w:rPr>
      </w:pPr>
      <w:r>
        <w:rPr>
          <w:rFonts w:ascii="Times New Roman" w:hAnsi="Times New Roman" w:cs="Times New Roman"/>
          <w:b/>
          <w:lang w:val="lt-LT"/>
        </w:rPr>
        <w:t>V</w:t>
      </w:r>
      <w:r w:rsidR="007A5986" w:rsidRPr="005F6D82">
        <w:rPr>
          <w:rFonts w:ascii="Times New Roman" w:hAnsi="Times New Roman" w:cs="Times New Roman"/>
          <w:b/>
          <w:lang w:val="lt-LT"/>
        </w:rPr>
        <w:t xml:space="preserve"> SKYRIUS</w:t>
      </w:r>
    </w:p>
    <w:p w14:paraId="67A0CAB2" w14:textId="77777777" w:rsidR="007A5986" w:rsidRPr="005F6D82" w:rsidRDefault="007A5986" w:rsidP="00C403BE">
      <w:pPr>
        <w:jc w:val="center"/>
        <w:rPr>
          <w:rFonts w:ascii="Times New Roman" w:hAnsi="Times New Roman" w:cs="Times New Roman"/>
          <w:b/>
          <w:lang w:val="lt-LT"/>
        </w:rPr>
      </w:pPr>
      <w:r w:rsidRPr="005F6D82">
        <w:rPr>
          <w:rFonts w:ascii="Times New Roman" w:hAnsi="Times New Roman" w:cs="Times New Roman"/>
          <w:b/>
          <w:lang w:val="lt-LT"/>
        </w:rPr>
        <w:t>MOKINIŲ, TURINČIŲ SPECIALIŲJŲ UGDYMOSI POREIKIŲ (IŠSKYRUS ATSIRANDANČIUS DĖL IŠSKIRTINIŲ GABUMŲ), UGDYMO ORGANIZAVIMAS</w:t>
      </w:r>
    </w:p>
    <w:p w14:paraId="1E8D0521" w14:textId="77777777" w:rsidR="007A5986" w:rsidRPr="005F6D82" w:rsidRDefault="007A5986" w:rsidP="00C403BE">
      <w:pPr>
        <w:rPr>
          <w:rFonts w:ascii="Times New Roman" w:hAnsi="Times New Roman" w:cs="Times New Roman"/>
          <w:b/>
          <w:lang w:val="lt-LT"/>
        </w:rPr>
      </w:pPr>
      <w:r w:rsidRPr="005F6D82">
        <w:rPr>
          <w:rFonts w:ascii="Times New Roman" w:hAnsi="Times New Roman" w:cs="Times New Roman"/>
          <w:b/>
          <w:lang w:val="lt-LT"/>
        </w:rPr>
        <w:t xml:space="preserve"> </w:t>
      </w:r>
    </w:p>
    <w:p w14:paraId="230A7D22" w14:textId="77777777" w:rsidR="007A5986" w:rsidRPr="005F6D82" w:rsidRDefault="007A5986" w:rsidP="00C403BE">
      <w:pPr>
        <w:jc w:val="center"/>
        <w:rPr>
          <w:rFonts w:ascii="Times New Roman" w:hAnsi="Times New Roman" w:cs="Times New Roman"/>
          <w:b/>
          <w:lang w:val="lt-LT"/>
        </w:rPr>
      </w:pPr>
      <w:r w:rsidRPr="005F6D82">
        <w:rPr>
          <w:rFonts w:ascii="Times New Roman" w:hAnsi="Times New Roman" w:cs="Times New Roman"/>
          <w:b/>
          <w:lang w:val="lt-LT"/>
        </w:rPr>
        <w:t>PIRMASIS SKIRSNIS</w:t>
      </w:r>
    </w:p>
    <w:p w14:paraId="646F5964" w14:textId="77777777" w:rsidR="007A5986" w:rsidRPr="005F6D82" w:rsidRDefault="007A5986" w:rsidP="00C403BE">
      <w:pPr>
        <w:jc w:val="center"/>
        <w:rPr>
          <w:rFonts w:ascii="Times New Roman" w:hAnsi="Times New Roman" w:cs="Times New Roman"/>
          <w:b/>
          <w:lang w:val="lt-LT"/>
        </w:rPr>
      </w:pPr>
      <w:r w:rsidRPr="005F6D82">
        <w:rPr>
          <w:rFonts w:ascii="Times New Roman" w:hAnsi="Times New Roman" w:cs="Times New Roman"/>
          <w:b/>
          <w:lang w:val="lt-LT"/>
        </w:rPr>
        <w:t>BENDROSIOS NUOSTATOS</w:t>
      </w:r>
    </w:p>
    <w:p w14:paraId="1EC53B94" w14:textId="77777777" w:rsidR="007A5986" w:rsidRPr="005F6D82" w:rsidRDefault="007A5986" w:rsidP="00C403BE">
      <w:pPr>
        <w:ind w:left="360"/>
        <w:rPr>
          <w:rFonts w:ascii="Times New Roman" w:hAnsi="Times New Roman" w:cs="Times New Roman"/>
          <w:b/>
          <w:lang w:val="lt-LT"/>
        </w:rPr>
      </w:pPr>
    </w:p>
    <w:p w14:paraId="28ACB637" w14:textId="24ED3B99" w:rsidR="001F51FA" w:rsidRPr="001F51FA" w:rsidRDefault="001F51FA" w:rsidP="006C2E08">
      <w:pPr>
        <w:pStyle w:val="Sraopastraipa"/>
        <w:numPr>
          <w:ilvl w:val="0"/>
          <w:numId w:val="12"/>
        </w:numPr>
        <w:tabs>
          <w:tab w:val="left" w:pos="1418"/>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lang w:val="lt-LT"/>
        </w:rPr>
      </w:pPr>
      <w:r w:rsidRPr="001F51FA">
        <w:rPr>
          <w:rFonts w:ascii="Times New Roman" w:hAnsi="Times New Roman" w:cs="Times New Roman"/>
          <w:lang w:val="lt-LT"/>
        </w:rPr>
        <w:t>Mokykla užtikrin</w:t>
      </w:r>
      <w:r>
        <w:rPr>
          <w:rFonts w:ascii="Times New Roman" w:hAnsi="Times New Roman" w:cs="Times New Roman"/>
          <w:lang w:val="lt-LT"/>
        </w:rPr>
        <w:t>a</w:t>
      </w:r>
      <w:r w:rsidRPr="001F51FA">
        <w:rPr>
          <w:rFonts w:ascii="Times New Roman" w:hAnsi="Times New Roman" w:cs="Times New Roman"/>
          <w:lang w:val="lt-LT"/>
        </w:rPr>
        <w:t xml:space="preserve"> visų mokinių įtrauktį į švietimą, šalin</w:t>
      </w:r>
      <w:r>
        <w:rPr>
          <w:rFonts w:ascii="Times New Roman" w:hAnsi="Times New Roman" w:cs="Times New Roman"/>
          <w:lang w:val="lt-LT"/>
        </w:rPr>
        <w:t>a</w:t>
      </w:r>
      <w:r w:rsidRPr="001F51FA">
        <w:rPr>
          <w:rFonts w:ascii="Times New Roman" w:hAnsi="Times New Roman" w:cs="Times New Roman"/>
          <w:lang w:val="lt-LT"/>
        </w:rPr>
        <w:t xml:space="preserve"> kliūtis, dėl kurių mokinys patiria dalyvavimo švietime ir ugdymosi sunkumų, ir teik</w:t>
      </w:r>
      <w:r>
        <w:rPr>
          <w:rFonts w:ascii="Times New Roman" w:hAnsi="Times New Roman" w:cs="Times New Roman"/>
          <w:lang w:val="lt-LT"/>
        </w:rPr>
        <w:t xml:space="preserve">ia </w:t>
      </w:r>
      <w:r w:rsidRPr="001F51FA">
        <w:rPr>
          <w:rFonts w:ascii="Times New Roman" w:hAnsi="Times New Roman" w:cs="Times New Roman"/>
          <w:lang w:val="lt-LT"/>
        </w:rPr>
        <w:t>būtiną švietimo pagalbą.</w:t>
      </w:r>
    </w:p>
    <w:p w14:paraId="0F8B65F9" w14:textId="08CFF203" w:rsidR="007A5986" w:rsidRPr="001F51FA"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1F51FA">
        <w:rPr>
          <w:rFonts w:ascii="Times New Roman" w:hAnsi="Times New Roman" w:cs="Times New Roman"/>
          <w:lang w:val="lt-LT"/>
        </w:rPr>
        <w:t>Mokykla mokinių, turinčių specialiųjų ugdymosi poreikių, ugdymą organizuoja vadovaudamasi Mokinių, turinčių specialiųjų ugdymosi poreikių, ugdymo organizavimo tvarkos aprašu, patvirtintu Lietuvos Respublikos švietimo ir mokslo ministro 2011 m. rugsėjo 30 d. įsakymu Nr. V-1795</w:t>
      </w:r>
      <w:r w:rsidR="004A4348" w:rsidRPr="001F51FA">
        <w:rPr>
          <w:rFonts w:ascii="Times New Roman" w:hAnsi="Times New Roman" w:cs="Times New Roman"/>
          <w:lang w:val="lt-LT"/>
        </w:rPr>
        <w:t xml:space="preserve"> „Dėl mokinių, turinčių specialiųjų ugdymosi poreikių, ugdymo organizavimo tvarkos aprašo patvirtinim</w:t>
      </w:r>
      <w:r w:rsidR="00165CFE" w:rsidRPr="001F51FA">
        <w:rPr>
          <w:rFonts w:ascii="Times New Roman" w:hAnsi="Times New Roman" w:cs="Times New Roman"/>
          <w:lang w:val="lt-LT"/>
        </w:rPr>
        <w:t>o</w:t>
      </w:r>
      <w:r w:rsidR="004A4348" w:rsidRPr="001F51FA">
        <w:rPr>
          <w:rFonts w:ascii="Times New Roman" w:hAnsi="Times New Roman" w:cs="Times New Roman"/>
          <w:lang w:val="lt-LT"/>
        </w:rPr>
        <w:t xml:space="preserve">“, Bendrųjų ugdymo planų </w:t>
      </w:r>
      <w:r w:rsidR="001F51FA">
        <w:rPr>
          <w:rFonts w:ascii="Times New Roman" w:hAnsi="Times New Roman" w:cs="Times New Roman"/>
          <w:lang w:val="lt-LT"/>
        </w:rPr>
        <w:t>8</w:t>
      </w:r>
      <w:r w:rsidR="004A4348" w:rsidRPr="001F51FA">
        <w:rPr>
          <w:rFonts w:ascii="Times New Roman" w:hAnsi="Times New Roman" w:cs="Times New Roman"/>
          <w:lang w:val="lt-LT"/>
        </w:rPr>
        <w:t xml:space="preserve"> priedu</w:t>
      </w:r>
      <w:r w:rsidR="006C65F3" w:rsidRPr="001F51FA">
        <w:rPr>
          <w:rFonts w:ascii="Times New Roman" w:hAnsi="Times New Roman" w:cs="Times New Roman"/>
          <w:lang w:val="lt-LT"/>
        </w:rPr>
        <w:t>.</w:t>
      </w:r>
    </w:p>
    <w:p w14:paraId="71D3C6B0" w14:textId="76C08046" w:rsidR="007A5986"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Organizuojant mokinių, turinčių specialiųjų ugdymosi poreikių, ugdymą atsižvelgiama į jų lygį (nedideli, vidutiniai, dideli, labai dideli), pradinio ar pagrindinio ugdymo programą, mokymosi formą ir mokymo proceso organizavimo būdą, mokymosi ir švietimo pagalbos reikmes, ugdymosi erdves, </w:t>
      </w:r>
      <w:r w:rsidR="001F51FA">
        <w:rPr>
          <w:rFonts w:ascii="Times New Roman" w:hAnsi="Times New Roman" w:cs="Times New Roman"/>
          <w:lang w:val="lt-LT"/>
        </w:rPr>
        <w:t>švietimo pagalbos specialistų</w:t>
      </w:r>
      <w:r w:rsidRPr="005F6D82">
        <w:rPr>
          <w:rFonts w:ascii="Times New Roman" w:hAnsi="Times New Roman" w:cs="Times New Roman"/>
          <w:lang w:val="lt-LT"/>
        </w:rPr>
        <w:t>, pedagogin</w:t>
      </w:r>
      <w:r w:rsidR="001F51FA">
        <w:rPr>
          <w:rFonts w:ascii="Times New Roman" w:hAnsi="Times New Roman" w:cs="Times New Roman"/>
          <w:lang w:val="lt-LT"/>
        </w:rPr>
        <w:t>ių</w:t>
      </w:r>
      <w:r w:rsidRPr="005F6D82">
        <w:rPr>
          <w:rFonts w:ascii="Times New Roman" w:hAnsi="Times New Roman" w:cs="Times New Roman"/>
          <w:lang w:val="lt-LT"/>
        </w:rPr>
        <w:t xml:space="preserve"> psichologin</w:t>
      </w:r>
      <w:r w:rsidR="005B6B79">
        <w:rPr>
          <w:rFonts w:ascii="Times New Roman" w:hAnsi="Times New Roman" w:cs="Times New Roman"/>
          <w:lang w:val="lt-LT"/>
        </w:rPr>
        <w:t>ių</w:t>
      </w:r>
      <w:r w:rsidRPr="005F6D82">
        <w:rPr>
          <w:rFonts w:ascii="Times New Roman" w:hAnsi="Times New Roman" w:cs="Times New Roman"/>
          <w:lang w:val="lt-LT"/>
        </w:rPr>
        <w:t xml:space="preserve"> tarnyb</w:t>
      </w:r>
      <w:r w:rsidR="005B6B79">
        <w:rPr>
          <w:rFonts w:ascii="Times New Roman" w:hAnsi="Times New Roman" w:cs="Times New Roman"/>
          <w:lang w:val="lt-LT"/>
        </w:rPr>
        <w:t>ų ar švietimo pagalbos tarnybų</w:t>
      </w:r>
      <w:r w:rsidRPr="005F6D82">
        <w:rPr>
          <w:rFonts w:ascii="Times New Roman" w:hAnsi="Times New Roman" w:cs="Times New Roman"/>
          <w:lang w:val="lt-LT"/>
        </w:rPr>
        <w:t xml:space="preserve"> rekomendacijas</w:t>
      </w:r>
      <w:r w:rsidR="001F51FA">
        <w:rPr>
          <w:rFonts w:ascii="Times New Roman" w:hAnsi="Times New Roman" w:cs="Times New Roman"/>
          <w:lang w:val="lt-LT"/>
        </w:rPr>
        <w:t xml:space="preserve">, </w:t>
      </w:r>
      <w:r w:rsidRPr="005F6D82">
        <w:rPr>
          <w:rFonts w:ascii="Times New Roman" w:hAnsi="Times New Roman" w:cs="Times New Roman"/>
          <w:lang w:val="lt-LT"/>
        </w:rPr>
        <w:t>mokymo(si) aplinką ir turimas lėšas.</w:t>
      </w:r>
    </w:p>
    <w:p w14:paraId="465623CD" w14:textId="37994DEE" w:rsidR="00165CFE" w:rsidRPr="00E877CC" w:rsidRDefault="00165CFE" w:rsidP="006C2E08">
      <w:pPr>
        <w:pStyle w:val="Sraopastraipa"/>
        <w:numPr>
          <w:ilvl w:val="0"/>
          <w:numId w:val="12"/>
        </w:numPr>
        <w:tabs>
          <w:tab w:val="left" w:pos="1418"/>
        </w:tabs>
        <w:ind w:left="0" w:firstLine="851"/>
        <w:jc w:val="both"/>
        <w:rPr>
          <w:rFonts w:ascii="Times New Roman" w:hAnsi="Times New Roman" w:cs="Times New Roman"/>
          <w:lang w:val="lt-LT"/>
        </w:rPr>
      </w:pPr>
      <w:r>
        <w:rPr>
          <w:rFonts w:ascii="Times New Roman" w:hAnsi="Times New Roman" w:cs="Times New Roman"/>
          <w:lang w:val="lt-LT"/>
        </w:rPr>
        <w:t>Mokykla įgyvendina bendrąsias</w:t>
      </w:r>
      <w:r w:rsidR="009C6F4D">
        <w:rPr>
          <w:rFonts w:ascii="Times New Roman" w:hAnsi="Times New Roman" w:cs="Times New Roman"/>
          <w:lang w:val="lt-LT"/>
        </w:rPr>
        <w:t>,</w:t>
      </w:r>
      <w:r>
        <w:rPr>
          <w:rFonts w:ascii="Times New Roman" w:hAnsi="Times New Roman" w:cs="Times New Roman"/>
          <w:lang w:val="lt-LT"/>
        </w:rPr>
        <w:t xml:space="preserve"> pritaikytas bendrąsias ir bendrąsias individualizuotas </w:t>
      </w:r>
      <w:r w:rsidRPr="00E877CC">
        <w:rPr>
          <w:rFonts w:ascii="Times New Roman" w:hAnsi="Times New Roman" w:cs="Times New Roman"/>
          <w:lang w:val="lt-LT"/>
        </w:rPr>
        <w:t>programas.</w:t>
      </w:r>
    </w:p>
    <w:p w14:paraId="647A47D8" w14:textId="20E13ADF" w:rsidR="007A5986" w:rsidRPr="00E877CC"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E877CC">
        <w:rPr>
          <w:rFonts w:ascii="Times New Roman" w:hAnsi="Times New Roman" w:cs="Times New Roman"/>
          <w:lang w:val="lt-LT"/>
        </w:rPr>
        <w:t>Pritaikytą bendrąją programą ir individualizuotą bendrąją programą dalyko mokytojas mokiniui sudaro vienam pusmečiui (pagal mokykloje susitartas formas) ir  supažindina mokinio tėvus (globėjus, rūpintojus) pasirašytinai.</w:t>
      </w:r>
    </w:p>
    <w:p w14:paraId="422317B0" w14:textId="10AF3DCB" w:rsidR="007A5986"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Mokiniams, turintiems specialiųjų ugdymosi poreikių, mokykloje pagalbą teikia: specialusis pedagogas (SUP mokiniams pritaikytame kabinete</w:t>
      </w:r>
      <w:r w:rsidR="009C6F4D">
        <w:rPr>
          <w:rFonts w:ascii="Times New Roman" w:hAnsi="Times New Roman" w:cs="Times New Roman"/>
          <w:lang w:val="lt-LT"/>
        </w:rPr>
        <w:t>, multisensoriniame kabinete</w:t>
      </w:r>
      <w:r w:rsidRPr="005F6D82">
        <w:rPr>
          <w:rFonts w:ascii="Times New Roman" w:hAnsi="Times New Roman" w:cs="Times New Roman"/>
          <w:lang w:val="lt-LT"/>
        </w:rPr>
        <w:t>), logopedas (logopedo kabinete), psichologas (psichologo kabinete</w:t>
      </w:r>
      <w:r w:rsidR="009C6F4D">
        <w:rPr>
          <w:rFonts w:ascii="Times New Roman" w:hAnsi="Times New Roman" w:cs="Times New Roman"/>
          <w:lang w:val="lt-LT"/>
        </w:rPr>
        <w:t>, multisensoriniame kabinete</w:t>
      </w:r>
      <w:r w:rsidRPr="005F6D82">
        <w:rPr>
          <w:rFonts w:ascii="Times New Roman" w:hAnsi="Times New Roman" w:cs="Times New Roman"/>
          <w:lang w:val="lt-LT"/>
        </w:rPr>
        <w:t>) ir socialinis pedagogas (socialinio pedagogo kabinete</w:t>
      </w:r>
      <w:r w:rsidR="009C6F4D">
        <w:rPr>
          <w:rFonts w:ascii="Times New Roman" w:hAnsi="Times New Roman" w:cs="Times New Roman"/>
          <w:lang w:val="lt-LT"/>
        </w:rPr>
        <w:t>, multisensoriniame kabinete</w:t>
      </w:r>
      <w:r w:rsidRPr="005F6D82">
        <w:rPr>
          <w:rFonts w:ascii="Times New Roman" w:hAnsi="Times New Roman" w:cs="Times New Roman"/>
          <w:lang w:val="lt-LT"/>
        </w:rPr>
        <w:t>)</w:t>
      </w:r>
      <w:r w:rsidR="004B3023" w:rsidRPr="005F6D82">
        <w:rPr>
          <w:rFonts w:ascii="Times New Roman" w:hAnsi="Times New Roman" w:cs="Times New Roman"/>
          <w:lang w:val="lt-LT"/>
        </w:rPr>
        <w:t>, mokytojo padėjėjas (mokinio klasėje</w:t>
      </w:r>
      <w:r w:rsidR="009C6F4D">
        <w:rPr>
          <w:rFonts w:ascii="Times New Roman" w:hAnsi="Times New Roman" w:cs="Times New Roman"/>
          <w:lang w:val="lt-LT"/>
        </w:rPr>
        <w:t>, multisensoriniame kabinete</w:t>
      </w:r>
      <w:r w:rsidR="004B3023" w:rsidRPr="005F6D82">
        <w:rPr>
          <w:rFonts w:ascii="Times New Roman" w:hAnsi="Times New Roman" w:cs="Times New Roman"/>
          <w:lang w:val="lt-LT"/>
        </w:rPr>
        <w:t>).</w:t>
      </w:r>
    </w:p>
    <w:p w14:paraId="57509C31" w14:textId="2F505D1C" w:rsidR="007A5986" w:rsidRPr="005F6D82"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Mokykla, pritaikydama ugdymo planą mokinio reikmėms ir vadovaudamasi Bendrųjų ugdymo planų </w:t>
      </w:r>
      <w:r w:rsidR="007B3838" w:rsidRPr="005F6D82">
        <w:rPr>
          <w:rFonts w:ascii="Times New Roman" w:hAnsi="Times New Roman" w:cs="Times New Roman"/>
          <w:lang w:val="lt-LT"/>
        </w:rPr>
        <w:t>7</w:t>
      </w:r>
      <w:r w:rsidR="009C6F4D">
        <w:rPr>
          <w:rFonts w:ascii="Times New Roman" w:hAnsi="Times New Roman" w:cs="Times New Roman"/>
          <w:lang w:val="lt-LT"/>
        </w:rPr>
        <w:t>8,</w:t>
      </w:r>
      <w:r w:rsidR="007B3838" w:rsidRPr="005F6D82">
        <w:rPr>
          <w:rFonts w:ascii="Times New Roman" w:hAnsi="Times New Roman" w:cs="Times New Roman"/>
          <w:lang w:val="lt-LT"/>
        </w:rPr>
        <w:t xml:space="preserve"> </w:t>
      </w:r>
      <w:r w:rsidR="009C6F4D">
        <w:rPr>
          <w:rFonts w:ascii="Times New Roman" w:hAnsi="Times New Roman" w:cs="Times New Roman"/>
          <w:lang w:val="lt-LT"/>
        </w:rPr>
        <w:t>86, 87</w:t>
      </w:r>
      <w:r w:rsidRPr="005F6D82">
        <w:rPr>
          <w:rFonts w:ascii="Times New Roman" w:hAnsi="Times New Roman" w:cs="Times New Roman"/>
          <w:lang w:val="lt-LT"/>
        </w:rPr>
        <w:t xml:space="preserve"> punktuose nurodytu </w:t>
      </w:r>
      <w:r w:rsidR="009C6F4D">
        <w:rPr>
          <w:rFonts w:ascii="Times New Roman" w:hAnsi="Times New Roman" w:cs="Times New Roman"/>
          <w:lang w:val="lt-LT"/>
        </w:rPr>
        <w:t xml:space="preserve">pradinio ar </w:t>
      </w:r>
      <w:r w:rsidRPr="009C6F4D">
        <w:rPr>
          <w:rFonts w:ascii="Times New Roman" w:hAnsi="Times New Roman" w:cs="Times New Roman"/>
          <w:lang w:val="lt-LT"/>
        </w:rPr>
        <w:t>pagrindinio</w:t>
      </w:r>
      <w:r w:rsidRPr="005F6D82">
        <w:rPr>
          <w:rFonts w:ascii="Times New Roman" w:hAnsi="Times New Roman" w:cs="Times New Roman"/>
          <w:lang w:val="lt-LT"/>
        </w:rPr>
        <w:t xml:space="preserve"> ugdymo dalykų programoms įgyvendinti skiriamų savaitinių pamokų skaičiumi gali:</w:t>
      </w:r>
    </w:p>
    <w:p w14:paraId="535AA67B" w14:textId="3237FBBA" w:rsidR="009C6F4D" w:rsidRPr="00ED1AD8" w:rsidRDefault="009C6F4D" w:rsidP="006C2E08">
      <w:pPr>
        <w:pStyle w:val="Sraopastraipa"/>
        <w:numPr>
          <w:ilvl w:val="1"/>
          <w:numId w:val="12"/>
        </w:numPr>
        <w:tabs>
          <w:tab w:val="left" w:pos="1560"/>
        </w:tabs>
        <w:ind w:left="0" w:firstLine="851"/>
        <w:jc w:val="both"/>
        <w:rPr>
          <w:rFonts w:ascii="Times New Roman" w:hAnsi="Times New Roman" w:cs="Times New Roman"/>
          <w:lang w:val="lt-LT"/>
        </w:rPr>
      </w:pPr>
      <w:r w:rsidRPr="00ED1AD8">
        <w:rPr>
          <w:rFonts w:ascii="Times New Roman" w:hAnsi="Times New Roman" w:cs="Times New Roman"/>
          <w:lang w:val="lt-LT"/>
        </w:rPr>
        <w:t>planuoti specialiąsias pamokas ir (ar) didinti pamokų, skirtų ugdymo sričiai / dalykų grupei, socialinei veiklai, ugdymui profesinei karjerai, medijų ir informaciniam raštingumui, skaičių, siekdama plėtoti asmens kompetencijas ir tenkinti ugdymosi poreikius, daugiau dėmesio skirti bendrosioms kompetencijoms ugdyti, taip pat meniniam, technologiniam, sveikatos ugdymui. Mokiniams, kurių gimtoji kalba nėra lietuvių kalba, rekomenduojama skirti pamokas lietuvių kalbai mokyti ar dvikalbiam ugdymui;</w:t>
      </w:r>
    </w:p>
    <w:p w14:paraId="39839F90" w14:textId="6EDCAB06"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keisti specialiųjų pamokų, pratybų ir individualiai pagalbai skiriamų valandų (pamokų) skaičių per mokslo metus, atsižvelgdamos į mokinio reikmes, švietimo pagalbos specialistų, vaiko gerovės komisijos ir pedagoginės psichologinės ar švietimo pagalbos tarnybos rekomendacijas;</w:t>
      </w:r>
    </w:p>
    <w:p w14:paraId="4BD6BEB1" w14:textId="77777777" w:rsidR="007B3838"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formuoti nuolatines ar laikinąsias grupes, pogrupius iš tos pačios ar skirtingų klasių</w:t>
      </w:r>
    </w:p>
    <w:p w14:paraId="2AAFBD0F" w14:textId="77777777" w:rsidR="00FD1781" w:rsidRDefault="007A5986" w:rsidP="00C403B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lt-LT"/>
        </w:rPr>
      </w:pPr>
      <w:r w:rsidRPr="005F6D82">
        <w:rPr>
          <w:rFonts w:ascii="Times New Roman" w:hAnsi="Times New Roman" w:cs="Times New Roman"/>
          <w:lang w:val="lt-LT"/>
        </w:rPr>
        <w:t>mokinių</w:t>
      </w:r>
      <w:r w:rsidR="00FD1781">
        <w:rPr>
          <w:rFonts w:ascii="Times New Roman" w:hAnsi="Times New Roman" w:cs="Times New Roman"/>
          <w:lang w:val="lt-LT"/>
        </w:rPr>
        <w:t>;</w:t>
      </w:r>
    </w:p>
    <w:p w14:paraId="098D1FB2" w14:textId="51702F6C" w:rsidR="007A5986" w:rsidRPr="005F6D82" w:rsidRDefault="007B3838" w:rsidP="006C2E08">
      <w:pPr>
        <w:pStyle w:val="Sraopastraipa"/>
        <w:numPr>
          <w:ilvl w:val="1"/>
          <w:numId w:val="12"/>
        </w:numPr>
        <w:tabs>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keisti pamokų trukmę, dienos ugdymo struktūrą, siekdama </w:t>
      </w:r>
      <w:r w:rsidRPr="005F6D82">
        <w:rPr>
          <w:rFonts w:ascii="Times New Roman" w:hAnsi="Times New Roman" w:cs="Times New Roman"/>
          <w:szCs w:val="28"/>
          <w:lang w:val="lt-LT" w:eastAsia="lt-LT"/>
        </w:rPr>
        <w:t>individualiame ugdymo plane</w:t>
      </w:r>
      <w:r w:rsidRPr="005F6D82">
        <w:rPr>
          <w:rFonts w:ascii="Times New Roman" w:hAnsi="Times New Roman" w:cs="Times New Roman"/>
          <w:lang w:val="lt-LT"/>
        </w:rPr>
        <w:t xml:space="preserve"> numatytų tikslų</w:t>
      </w:r>
      <w:r w:rsidR="000B45E6" w:rsidRPr="005F6D82">
        <w:rPr>
          <w:rFonts w:ascii="Times New Roman" w:hAnsi="Times New Roman" w:cs="Times New Roman"/>
          <w:lang w:val="lt-LT"/>
        </w:rPr>
        <w:t>.</w:t>
      </w:r>
    </w:p>
    <w:p w14:paraId="0605B4FA" w14:textId="77777777" w:rsidR="007A5986" w:rsidRPr="005F6D82" w:rsidRDefault="007A5986" w:rsidP="00C403B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MS Mincho" w:hAnsi="Times New Roman" w:cs="Times New Roman"/>
          <w:szCs w:val="20"/>
          <w:lang w:val="lt-LT"/>
        </w:rPr>
      </w:pPr>
    </w:p>
    <w:p w14:paraId="2B05AA1E" w14:textId="00BCA01A" w:rsidR="007A5986" w:rsidRPr="005F6D82" w:rsidRDefault="007A5986" w:rsidP="00C403B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MS Mincho" w:hAnsi="Times New Roman" w:cs="Times New Roman"/>
          <w:b/>
          <w:szCs w:val="20"/>
          <w:lang w:val="lt-LT"/>
        </w:rPr>
      </w:pPr>
      <w:r w:rsidRPr="005F6D82">
        <w:rPr>
          <w:rFonts w:ascii="Times New Roman" w:eastAsia="MS Mincho" w:hAnsi="Times New Roman" w:cs="Times New Roman"/>
          <w:b/>
          <w:szCs w:val="20"/>
          <w:lang w:val="lt-LT"/>
        </w:rPr>
        <w:t>ANTRASIS SKIRSNIS</w:t>
      </w:r>
    </w:p>
    <w:p w14:paraId="135C1B91" w14:textId="77777777" w:rsidR="007A5986" w:rsidRPr="005F6D82" w:rsidRDefault="007A5986" w:rsidP="00C403B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MS Mincho" w:hAnsi="Times New Roman" w:cs="Times New Roman"/>
          <w:b/>
          <w:szCs w:val="20"/>
          <w:lang w:val="lt-LT"/>
        </w:rPr>
      </w:pPr>
      <w:r w:rsidRPr="005F6D82">
        <w:rPr>
          <w:rFonts w:ascii="Times New Roman" w:eastAsia="MS Mincho" w:hAnsi="Times New Roman" w:cs="Times New Roman"/>
          <w:b/>
          <w:szCs w:val="20"/>
          <w:lang w:val="lt-LT"/>
        </w:rPr>
        <w:t>INDIVIDUALAUS UGDYMO PLANO RENGIMAS</w:t>
      </w:r>
    </w:p>
    <w:p w14:paraId="4F9A34E9" w14:textId="77777777" w:rsidR="007A5986" w:rsidRPr="005F6D82" w:rsidRDefault="007A5986" w:rsidP="00C403BE">
      <w:pPr>
        <w:ind w:firstLine="851"/>
        <w:jc w:val="both"/>
        <w:rPr>
          <w:rFonts w:ascii="Times New Roman" w:hAnsi="Times New Roman" w:cs="Times New Roman"/>
          <w:lang w:val="lt-LT" w:eastAsia="ja-JP"/>
        </w:rPr>
      </w:pPr>
    </w:p>
    <w:p w14:paraId="2669B28E" w14:textId="50080741" w:rsidR="00632A63" w:rsidRPr="00632A63" w:rsidRDefault="00632A63" w:rsidP="006C2E08">
      <w:pPr>
        <w:pStyle w:val="Sraopastraipa"/>
        <w:numPr>
          <w:ilvl w:val="0"/>
          <w:numId w:val="12"/>
        </w:numPr>
        <w:tabs>
          <w:tab w:val="left" w:pos="1418"/>
        </w:tabs>
        <w:overflowPunct w:val="0"/>
        <w:ind w:left="0" w:firstLine="851"/>
        <w:jc w:val="both"/>
        <w:textAlignment w:val="baseline"/>
        <w:rPr>
          <w:rFonts w:ascii="Times New Roman" w:hAnsi="Times New Roman" w:cs="Times New Roman"/>
          <w:lang w:val="lt-LT"/>
        </w:rPr>
      </w:pPr>
      <w:r w:rsidRPr="00632A63">
        <w:rPr>
          <w:rFonts w:ascii="Times New Roman" w:hAnsi="Times New Roman" w:cs="Times New Roman"/>
          <w:lang w:val="lt-LT" w:eastAsia="lt-LT"/>
        </w:rPr>
        <w:t>Mokykla kiekvienam mokiniui, turinčiam specialiųjų ugdymosi poreikių, rengia individualų ugdymo planą, kurio sudėtinė dalis yra pagalbos planas, apimantis pagalbą ugdymo procese ir kitų specialistų teikiamą pagalbą, didinančią ugdymo veiksmingumą.</w:t>
      </w:r>
    </w:p>
    <w:p w14:paraId="5400929D" w14:textId="5F0B2D51" w:rsidR="0076392F" w:rsidRPr="00632A63" w:rsidRDefault="0076392F" w:rsidP="006C2E08">
      <w:pPr>
        <w:pStyle w:val="Sraopastraipa"/>
        <w:numPr>
          <w:ilvl w:val="0"/>
          <w:numId w:val="12"/>
        </w:numPr>
        <w:tabs>
          <w:tab w:val="left" w:pos="1418"/>
        </w:tabs>
        <w:overflowPunct w:val="0"/>
        <w:ind w:left="0" w:firstLine="851"/>
        <w:jc w:val="both"/>
        <w:textAlignment w:val="baseline"/>
        <w:rPr>
          <w:rFonts w:ascii="Times New Roman" w:hAnsi="Times New Roman" w:cs="Times New Roman"/>
          <w:lang w:val="lt-LT"/>
        </w:rPr>
      </w:pPr>
      <w:r w:rsidRPr="00632A63">
        <w:rPr>
          <w:rFonts w:ascii="Times New Roman" w:hAnsi="Times New Roman" w:cs="Times New Roman"/>
          <w:lang w:val="lt-LT"/>
        </w:rPr>
        <w:t xml:space="preserve">Už pagalbos plano įgyvendinimą atsakingas direktoriaus pavaduotojas ugdymui. Jis kartu su </w:t>
      </w:r>
      <w:r w:rsidR="00632A63">
        <w:rPr>
          <w:rFonts w:ascii="Times New Roman" w:hAnsi="Times New Roman" w:cs="Times New Roman"/>
          <w:lang w:val="lt-LT"/>
        </w:rPr>
        <w:t xml:space="preserve">mokytojais, švietimo pagalbą teikiančiais specialistais, </w:t>
      </w:r>
      <w:r w:rsidRPr="00632A63">
        <w:rPr>
          <w:rFonts w:ascii="Times New Roman" w:hAnsi="Times New Roman" w:cs="Times New Roman"/>
          <w:lang w:val="lt-LT"/>
        </w:rPr>
        <w:t>vaiku, jo tėvais (globėjais, rūpintojais) numato tarpinius ugdymosi ir pagalbos tikslus, suplanuoja jų įgyvendinimą, periodiškai aptaria pasiektus rezultatus</w:t>
      </w:r>
      <w:r w:rsidR="00632A63">
        <w:rPr>
          <w:rFonts w:ascii="Times New Roman" w:hAnsi="Times New Roman" w:cs="Times New Roman"/>
          <w:lang w:val="lt-LT"/>
        </w:rPr>
        <w:t>.</w:t>
      </w:r>
    </w:p>
    <w:p w14:paraId="0DB11D84" w14:textId="4AD65B0F" w:rsidR="000B45E6" w:rsidRPr="005F6D82" w:rsidRDefault="000F3BD5" w:rsidP="006C2E08">
      <w:pPr>
        <w:pStyle w:val="Sraopastraipa"/>
        <w:numPr>
          <w:ilvl w:val="0"/>
          <w:numId w:val="12"/>
        </w:numPr>
        <w:tabs>
          <w:tab w:val="left" w:pos="1418"/>
        </w:tabs>
        <w:overflowPunct w:val="0"/>
        <w:ind w:left="0" w:firstLine="851"/>
        <w:jc w:val="both"/>
        <w:textAlignment w:val="baseline"/>
        <w:rPr>
          <w:rFonts w:ascii="Times New Roman" w:hAnsi="Times New Roman" w:cs="Times New Roman"/>
          <w:lang w:val="lt-LT"/>
        </w:rPr>
      </w:pPr>
      <w:r w:rsidRPr="005F6D82">
        <w:rPr>
          <w:rFonts w:ascii="Times New Roman" w:hAnsi="Times New Roman" w:cs="Times New Roman"/>
          <w:szCs w:val="28"/>
          <w:lang w:val="lt-LT" w:eastAsia="lt-LT"/>
        </w:rPr>
        <w:t>Mokiniui sudaromi individualūs tvarkaraščiai, kurie dera su klasės, kurioje mokinys mokosi, tvarkaraščiu, ir užtikrina, kad mokinys gaus ugdymą ir švietimo pagalbą tokia apimtimi, kokią nustato Bendrieji ugdymo planai ir rekomenduoja mokiniui pedagoginė psichologinė ar švietimo pagalbos tarnyba.</w:t>
      </w:r>
    </w:p>
    <w:p w14:paraId="69ECA110" w14:textId="475A4D3D" w:rsidR="007A5986" w:rsidRPr="005F6D82"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Individualus ugdymo planas rengiamas:</w:t>
      </w:r>
    </w:p>
    <w:p w14:paraId="35EBDB86" w14:textId="596CD9FF"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atsižvelgiant į mokinio specialiuosius ugdymosi poreikius, </w:t>
      </w:r>
      <w:r w:rsidR="007B7EEF">
        <w:rPr>
          <w:rFonts w:ascii="Times New Roman" w:hAnsi="Times New Roman" w:cs="Times New Roman"/>
          <w:lang w:val="lt-LT"/>
        </w:rPr>
        <w:t xml:space="preserve">Marijampolės </w:t>
      </w:r>
      <w:r w:rsidRPr="005F6D82">
        <w:rPr>
          <w:rFonts w:ascii="Times New Roman" w:hAnsi="Times New Roman" w:cs="Times New Roman"/>
          <w:lang w:val="lt-LT"/>
        </w:rPr>
        <w:t>pedagoginės psichologinės ar švietimo pagalbos tarnybos rekomendacijas, ugdymo programą, ugdymo formą ir mokymo organizavimo būdą;</w:t>
      </w:r>
    </w:p>
    <w:p w14:paraId="34516F0F" w14:textId="49460F9B"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mokiniui, kuris mokosi savarankišku mokymo proceso organizavimo būdu;</w:t>
      </w:r>
    </w:p>
    <w:p w14:paraId="331E61F3" w14:textId="09E3B72E"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kai mokiniui pagal pedagoginės psichologinės ar švietimo pagalbos tarnybos ir mokyklos vaiko gerovės komisijos rekomendacijas tam tikru laikotarpiu reikia intensyvios švietimo pagalbos.</w:t>
      </w:r>
    </w:p>
    <w:p w14:paraId="2FA07667" w14:textId="6F9FC93D" w:rsidR="007A5986" w:rsidRPr="005F6D82"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Pritaikant bendrąjį mokyklos ar klasės ugdymo planą individualioms mokinio ugdymosi reikmėms, galima:</w:t>
      </w:r>
    </w:p>
    <w:p w14:paraId="39EB2011" w14:textId="7B1C3BD3" w:rsidR="007A5986" w:rsidRPr="005F6D82"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vėliau pradėti mokyti pirmosios ar antrosios užsienio kalbos, mokyti tik vienos užsienio kalbos – mokinį, turintį klausos, įvairiapusių raidos, elgesio ir emocijų, kalbos ir kalbėjimo, skaitymo ir (ar) rašymo, intelekto (taip pat ir nepatikslintų intelekto), </w:t>
      </w:r>
      <w:r w:rsidR="007B3838" w:rsidRPr="005F6D82">
        <w:rPr>
          <w:rFonts w:ascii="Times New Roman" w:hAnsi="Times New Roman" w:cs="Times New Roman"/>
          <w:lang w:val="lt-LT"/>
        </w:rPr>
        <w:t>turintį kochlearinius implantus</w:t>
      </w:r>
      <w:r w:rsidRPr="005F6D82">
        <w:rPr>
          <w:rFonts w:ascii="Times New Roman" w:hAnsi="Times New Roman" w:cs="Times New Roman"/>
          <w:lang w:val="lt-LT"/>
        </w:rPr>
        <w:t>, bendrųjų mokymosi sutrikimų;</w:t>
      </w:r>
    </w:p>
    <w:p w14:paraId="053011AE" w14:textId="7B8FCC6A" w:rsidR="00D27EB9" w:rsidRPr="005F6D82" w:rsidRDefault="00D27EB9"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mokyti tik vienos užsienio kalbos – mokinį, turintį klausos, įvairiapusių raidos, elgesio ir emocijų, kalbos ir kalbėjimo, skaitymo ir (ar) rašymo, intelekto (taip pat ir nepatikslintų intelekto), bendrųjų mokymosi sutrikimų, turintį kochlearinius implantus;</w:t>
      </w:r>
    </w:p>
    <w:p w14:paraId="0C39ED11" w14:textId="39C9321F" w:rsidR="007A5986" w:rsidRPr="00DD412D"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DD412D">
        <w:rPr>
          <w:rFonts w:ascii="Times New Roman" w:hAnsi="Times New Roman" w:cs="Times New Roman"/>
          <w:lang w:val="lt-LT"/>
        </w:rPr>
        <w:t>besimokantį pagal individualizuotą pagrindinio ugdymo programą pagrindinio ugdymo programoje prasidedančių dalykų pradėti mokyti metais vėliau, juos sieti su praktiniais mokinio interesais, kasdiene gyvenimo patirtimi; mokymas gali būti organizuojamas atskiromis veiklomis;</w:t>
      </w:r>
    </w:p>
    <w:p w14:paraId="25486431" w14:textId="00D6254E" w:rsidR="007A5986" w:rsidRPr="00DD412D" w:rsidRDefault="007A5986" w:rsidP="006C2E08">
      <w:pPr>
        <w:pStyle w:val="Sraopastraipa"/>
        <w:numPr>
          <w:ilvl w:val="1"/>
          <w:numId w:val="12"/>
        </w:numPr>
        <w:tabs>
          <w:tab w:val="left" w:pos="1560"/>
        </w:tabs>
        <w:ind w:left="0" w:firstLine="851"/>
        <w:jc w:val="both"/>
        <w:rPr>
          <w:rFonts w:ascii="Times New Roman" w:hAnsi="Times New Roman" w:cs="Times New Roman"/>
          <w:lang w:val="lt-LT"/>
        </w:rPr>
      </w:pPr>
      <w:r w:rsidRPr="00DD412D">
        <w:rPr>
          <w:rFonts w:ascii="Times New Roman" w:hAnsi="Times New Roman" w:cs="Times New Roman"/>
          <w:lang w:val="lt-LT"/>
        </w:rPr>
        <w:t>besimokančiam pagal individualizuotą pagrindinio ugdymo programą, jei ugdymas įgyvendinamas pagal Bendrųjų ugdymo planų</w:t>
      </w:r>
      <w:r w:rsidR="006265D9">
        <w:rPr>
          <w:rFonts w:ascii="Times New Roman" w:hAnsi="Times New Roman" w:cs="Times New Roman"/>
          <w:lang w:val="lt-LT"/>
        </w:rPr>
        <w:t xml:space="preserve"> 86,</w:t>
      </w:r>
      <w:r w:rsidR="00BE247C">
        <w:rPr>
          <w:rFonts w:ascii="Times New Roman" w:hAnsi="Times New Roman" w:cs="Times New Roman"/>
          <w:lang w:val="lt-LT"/>
        </w:rPr>
        <w:t xml:space="preserve"> </w:t>
      </w:r>
      <w:r w:rsidR="006265D9">
        <w:rPr>
          <w:rFonts w:ascii="Times New Roman" w:hAnsi="Times New Roman" w:cs="Times New Roman"/>
          <w:lang w:val="lt-LT"/>
        </w:rPr>
        <w:t>87</w:t>
      </w:r>
      <w:r w:rsidRPr="00DD412D">
        <w:rPr>
          <w:rFonts w:ascii="Times New Roman" w:hAnsi="Times New Roman" w:cs="Times New Roman"/>
          <w:lang w:val="lt-LT"/>
        </w:rPr>
        <w:t xml:space="preserve"> punkt</w:t>
      </w:r>
      <w:r w:rsidR="006265D9">
        <w:rPr>
          <w:rFonts w:ascii="Times New Roman" w:hAnsi="Times New Roman" w:cs="Times New Roman"/>
          <w:lang w:val="lt-LT"/>
        </w:rPr>
        <w:t>us</w:t>
      </w:r>
      <w:r w:rsidRPr="00DD412D">
        <w:rPr>
          <w:rFonts w:ascii="Times New Roman" w:hAnsi="Times New Roman" w:cs="Times New Roman"/>
          <w:lang w:val="lt-LT"/>
        </w:rPr>
        <w:t>, vietoje kelių vienos srities dalykų galima siūlyti integruotas tų dalykų pamokas, dalykų modulius, projektines veiklas, skirtas esminėms srities dalykų ir bendrosioms kompetencijoms įgyti</w:t>
      </w:r>
      <w:r w:rsidR="00D27EB9" w:rsidRPr="00DD412D">
        <w:rPr>
          <w:rFonts w:ascii="Times New Roman" w:hAnsi="Times New Roman" w:cs="Times New Roman"/>
          <w:lang w:val="lt-LT"/>
        </w:rPr>
        <w:t>;</w:t>
      </w:r>
    </w:p>
    <w:p w14:paraId="592B2B03" w14:textId="27D85854" w:rsidR="00D27EB9" w:rsidRPr="005F6D82" w:rsidRDefault="00D27EB9"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nemokyti užsienio kalbų turinčiojo kompleksinių negalių ir (ar) kompleksinių sutrikimų, į kurių sudėtį įeina įvairiapusiai raidos, elgesio ir emocijų, kalbos ir kalbėjimo, skaitymo ir (ar) rašymo, intelekto, bendrieji mokymosi sutrikimai, klausos sutrikimai (išskyrus nežymų klausos sutrikimą). Užsienio kalbų pamokų laikas gali būti skiriamas lietuvių kalbai mokyti;</w:t>
      </w:r>
    </w:p>
    <w:p w14:paraId="31C15314" w14:textId="5B778844" w:rsidR="00D27EB9" w:rsidRDefault="00D27EB9" w:rsidP="006C2E08">
      <w:pPr>
        <w:pStyle w:val="Sraopastraipa"/>
        <w:numPr>
          <w:ilvl w:val="1"/>
          <w:numId w:val="12"/>
        </w:numPr>
        <w:tabs>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nemokyti technologijų turinčiojo judesio ir padėties bei neurologinių sutrikimų (išskyrus lengvus), o vietoj jų mokinys gali rinktis kitus </w:t>
      </w:r>
      <w:r w:rsidRPr="005F6D82">
        <w:rPr>
          <w:rFonts w:ascii="Times New Roman" w:hAnsi="Times New Roman" w:cs="Times New Roman"/>
          <w:szCs w:val="28"/>
          <w:lang w:val="lt-LT" w:eastAsia="lt-LT"/>
        </w:rPr>
        <w:t>individualaus ugdymo plano</w:t>
      </w:r>
      <w:r w:rsidRPr="005F6D82">
        <w:rPr>
          <w:rFonts w:ascii="Times New Roman" w:hAnsi="Times New Roman" w:cs="Times New Roman"/>
          <w:lang w:val="lt-LT"/>
        </w:rPr>
        <w:t xml:space="preserve"> dalykus, tenkinančius specialiuosius ugdymosi poreikius, gauti pedagoginę ar specialiąją pedagoginę pagalbą</w:t>
      </w:r>
      <w:r w:rsidR="00EF5047">
        <w:rPr>
          <w:rFonts w:ascii="Times New Roman" w:hAnsi="Times New Roman" w:cs="Times New Roman"/>
          <w:lang w:val="lt-LT"/>
        </w:rPr>
        <w:t>;</w:t>
      </w:r>
    </w:p>
    <w:p w14:paraId="6B098FF2" w14:textId="22132DA3" w:rsidR="00EF5047" w:rsidRPr="00EF5047" w:rsidRDefault="00EF5047" w:rsidP="006C2E08">
      <w:pPr>
        <w:pStyle w:val="Sraopastraipa"/>
        <w:numPr>
          <w:ilvl w:val="1"/>
          <w:numId w:val="12"/>
        </w:numPr>
        <w:tabs>
          <w:tab w:val="left" w:pos="1560"/>
        </w:tabs>
        <w:ind w:left="0" w:firstLine="851"/>
        <w:jc w:val="both"/>
        <w:rPr>
          <w:rFonts w:ascii="Times New Roman" w:hAnsi="Times New Roman" w:cs="Times New Roman"/>
          <w:lang w:val="lt-LT"/>
        </w:rPr>
      </w:pPr>
      <w:r w:rsidRPr="00EF5047">
        <w:rPr>
          <w:rFonts w:ascii="Times New Roman" w:hAnsi="Times New Roman" w:cs="Times New Roman"/>
          <w:lang w:val="lt-LT"/>
        </w:rPr>
        <w:t>nemokyti muzikos turinčiojo klausos sutrikimą (išskyrus nežymų);</w:t>
      </w:r>
    </w:p>
    <w:p w14:paraId="00929926" w14:textId="14058D9F" w:rsidR="000573EE" w:rsidRPr="005F6D82"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Mokiniui, kuris mokosi pagal pritaikytą bendrojo ugdymo programą, individualus ugdymo planas sudaromas vadovaujantis Bendrųjų ugdymo planų </w:t>
      </w:r>
      <w:r w:rsidR="000573EE" w:rsidRPr="005F6D82">
        <w:rPr>
          <w:rFonts w:ascii="Times New Roman" w:hAnsi="Times New Roman" w:cs="Times New Roman"/>
          <w:lang w:val="lt-LT"/>
        </w:rPr>
        <w:t>7</w:t>
      </w:r>
      <w:r w:rsidR="00EF5047">
        <w:rPr>
          <w:rFonts w:ascii="Times New Roman" w:hAnsi="Times New Roman" w:cs="Times New Roman"/>
          <w:lang w:val="lt-LT"/>
        </w:rPr>
        <w:t>8, 86, 87</w:t>
      </w:r>
      <w:r w:rsidR="000573EE" w:rsidRPr="005F6D82">
        <w:rPr>
          <w:rFonts w:ascii="Times New Roman" w:hAnsi="Times New Roman" w:cs="Times New Roman"/>
          <w:lang w:val="lt-LT"/>
        </w:rPr>
        <w:t xml:space="preserve"> </w:t>
      </w:r>
      <w:r w:rsidRPr="005F6D82">
        <w:rPr>
          <w:rFonts w:ascii="Times New Roman" w:hAnsi="Times New Roman" w:cs="Times New Roman"/>
          <w:lang w:val="lt-LT"/>
        </w:rPr>
        <w:t>punkt</w:t>
      </w:r>
      <w:r w:rsidR="000573EE" w:rsidRPr="005F6D82">
        <w:rPr>
          <w:rFonts w:ascii="Times New Roman" w:hAnsi="Times New Roman" w:cs="Times New Roman"/>
          <w:lang w:val="lt-LT"/>
        </w:rPr>
        <w:t>ais</w:t>
      </w:r>
      <w:r w:rsidRPr="005F6D82">
        <w:rPr>
          <w:rFonts w:ascii="Times New Roman" w:hAnsi="Times New Roman" w:cs="Times New Roman"/>
          <w:lang w:val="lt-LT"/>
        </w:rPr>
        <w:t xml:space="preserve"> dalykų programoms įgyvendinti nurodomų savaitinių pamokų skaičiumi, kuris gali būti koreguojamas iki 2</w:t>
      </w:r>
      <w:r w:rsidR="000573EE" w:rsidRPr="005F6D82">
        <w:rPr>
          <w:rFonts w:ascii="Times New Roman" w:hAnsi="Times New Roman" w:cs="Times New Roman"/>
          <w:lang w:val="lt-LT"/>
        </w:rPr>
        <w:t xml:space="preserve">5 </w:t>
      </w:r>
      <w:r w:rsidRPr="005F6D82">
        <w:rPr>
          <w:rFonts w:ascii="Times New Roman" w:hAnsi="Times New Roman" w:cs="Times New Roman"/>
          <w:lang w:val="lt-LT"/>
        </w:rPr>
        <w:t>procentų. Bendras pamokų ir neformaliojo švietimo pamokų skaičius gali būti mažinamas ar didinamas</w:t>
      </w:r>
      <w:r w:rsidR="000573EE" w:rsidRPr="005F6D82">
        <w:rPr>
          <w:rFonts w:ascii="Times New Roman" w:hAnsi="Times New Roman" w:cs="Times New Roman"/>
          <w:lang w:val="lt-LT"/>
        </w:rPr>
        <w:t xml:space="preserve"> atsižvelgiant į mokinio galias ir ugdymosi poreikius, specialistų rekomendacijas</w:t>
      </w:r>
      <w:r w:rsidR="00EF5047">
        <w:rPr>
          <w:rFonts w:ascii="Times New Roman" w:hAnsi="Times New Roman" w:cs="Times New Roman"/>
          <w:lang w:val="lt-LT"/>
        </w:rPr>
        <w:t>.</w:t>
      </w:r>
    </w:p>
    <w:p w14:paraId="430A2628" w14:textId="666A2453" w:rsidR="007A5986" w:rsidRPr="005F6D82"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Sutrikusios kalbos ir kitos komunikacijos</w:t>
      </w:r>
      <w:r w:rsidR="00B528F1" w:rsidRPr="005F6D82">
        <w:rPr>
          <w:rFonts w:ascii="Times New Roman" w:hAnsi="Times New Roman" w:cs="Times New Roman"/>
          <w:lang w:val="lt-LT"/>
        </w:rPr>
        <w:t xml:space="preserve">, </w:t>
      </w:r>
      <w:r w:rsidRPr="005F6D82">
        <w:rPr>
          <w:rFonts w:ascii="Times New Roman" w:hAnsi="Times New Roman" w:cs="Times New Roman"/>
          <w:lang w:val="lt-LT"/>
        </w:rPr>
        <w:t xml:space="preserve"> mokiniui mokyklos ar individualus ugdymo planas sudaromas vadovaujantis Bendrųjų ugdymo planų </w:t>
      </w:r>
      <w:r w:rsidR="00EF5047">
        <w:rPr>
          <w:rFonts w:ascii="Times New Roman" w:hAnsi="Times New Roman" w:cs="Times New Roman"/>
          <w:lang w:val="lt-LT"/>
        </w:rPr>
        <w:t>78</w:t>
      </w:r>
      <w:r w:rsidR="00B528F1" w:rsidRPr="005F6D82">
        <w:rPr>
          <w:rFonts w:ascii="Times New Roman" w:hAnsi="Times New Roman" w:cs="Times New Roman"/>
          <w:lang w:val="lt-LT"/>
        </w:rPr>
        <w:t xml:space="preserve">, </w:t>
      </w:r>
      <w:r w:rsidR="00EF5047">
        <w:rPr>
          <w:rFonts w:ascii="Times New Roman" w:hAnsi="Times New Roman" w:cs="Times New Roman"/>
          <w:lang w:val="lt-LT"/>
        </w:rPr>
        <w:t>86, 87</w:t>
      </w:r>
      <w:r w:rsidRPr="005F6D82">
        <w:rPr>
          <w:rFonts w:ascii="Times New Roman" w:hAnsi="Times New Roman" w:cs="Times New Roman"/>
          <w:lang w:val="lt-LT"/>
        </w:rPr>
        <w:t xml:space="preserve"> punkt</w:t>
      </w:r>
      <w:r w:rsidR="00B528F1" w:rsidRPr="005F6D82">
        <w:rPr>
          <w:rFonts w:ascii="Times New Roman" w:hAnsi="Times New Roman" w:cs="Times New Roman"/>
          <w:lang w:val="lt-LT"/>
        </w:rPr>
        <w:t>ais</w:t>
      </w:r>
      <w:r w:rsidRPr="005F6D82">
        <w:rPr>
          <w:rFonts w:ascii="Times New Roman" w:hAnsi="Times New Roman" w:cs="Times New Roman"/>
          <w:lang w:val="lt-LT"/>
        </w:rPr>
        <w:t>. Ugdymo plane specialiosios pamokos skiriamos tarčiai, kalbai lavinti.</w:t>
      </w:r>
    </w:p>
    <w:p w14:paraId="60C7AADC" w14:textId="37B4B157" w:rsidR="00B528F1" w:rsidRPr="005F6D82" w:rsidRDefault="00EF5047" w:rsidP="006C2E08">
      <w:pPr>
        <w:pStyle w:val="Sraopastraipa"/>
        <w:numPr>
          <w:ilvl w:val="0"/>
          <w:numId w:val="12"/>
        </w:numPr>
        <w:tabs>
          <w:tab w:val="left" w:pos="1418"/>
        </w:tabs>
        <w:ind w:left="0" w:firstLine="851"/>
        <w:jc w:val="both"/>
        <w:rPr>
          <w:rFonts w:ascii="Times New Roman" w:hAnsi="Times New Roman" w:cs="Times New Roman"/>
          <w:lang w:val="lt-LT"/>
        </w:rPr>
      </w:pPr>
      <w:r>
        <w:rPr>
          <w:rFonts w:ascii="Times New Roman" w:hAnsi="Times New Roman" w:cs="Times New Roman"/>
          <w:lang w:val="lt-LT"/>
        </w:rPr>
        <w:t>Į</w:t>
      </w:r>
      <w:r w:rsidR="00B528F1" w:rsidRPr="005F6D82">
        <w:rPr>
          <w:rFonts w:ascii="Times New Roman" w:hAnsi="Times New Roman" w:cs="Times New Roman"/>
          <w:lang w:val="lt-LT"/>
        </w:rPr>
        <w:t>vairiapusių raidos sutrikimų turinčio mokinio</w:t>
      </w:r>
      <w:r w:rsidR="00B528F1" w:rsidRPr="005F6D82">
        <w:rPr>
          <w:rFonts w:ascii="Times New Roman" w:hAnsi="Times New Roman" w:cs="Times New Roman"/>
          <w:szCs w:val="28"/>
          <w:lang w:val="lt-LT" w:eastAsia="lt-LT"/>
        </w:rPr>
        <w:t xml:space="preserve"> individualus ugdymo planas</w:t>
      </w:r>
      <w:r w:rsidR="00B528F1" w:rsidRPr="005F6D82">
        <w:rPr>
          <w:rFonts w:ascii="Times New Roman" w:hAnsi="Times New Roman" w:cs="Times New Roman"/>
          <w:lang w:val="lt-LT"/>
        </w:rPr>
        <w:t xml:space="preserve"> sudaromas vadovaujantis Bendrųjų ugdymo planų </w:t>
      </w:r>
      <w:r>
        <w:rPr>
          <w:rFonts w:ascii="Times New Roman" w:hAnsi="Times New Roman" w:cs="Times New Roman"/>
          <w:lang w:val="lt-LT"/>
        </w:rPr>
        <w:t>78</w:t>
      </w:r>
      <w:r w:rsidRPr="005F6D82">
        <w:rPr>
          <w:rFonts w:ascii="Times New Roman" w:hAnsi="Times New Roman" w:cs="Times New Roman"/>
          <w:lang w:val="lt-LT"/>
        </w:rPr>
        <w:t xml:space="preserve">, </w:t>
      </w:r>
      <w:r>
        <w:rPr>
          <w:rFonts w:ascii="Times New Roman" w:hAnsi="Times New Roman" w:cs="Times New Roman"/>
          <w:lang w:val="lt-LT"/>
        </w:rPr>
        <w:t>86, 87</w:t>
      </w:r>
      <w:r w:rsidRPr="005F6D82">
        <w:rPr>
          <w:rFonts w:ascii="Times New Roman" w:hAnsi="Times New Roman" w:cs="Times New Roman"/>
          <w:lang w:val="lt-LT"/>
        </w:rPr>
        <w:t xml:space="preserve"> </w:t>
      </w:r>
      <w:r w:rsidR="00B528F1" w:rsidRPr="005F6D82">
        <w:rPr>
          <w:rFonts w:ascii="Times New Roman" w:hAnsi="Times New Roman" w:cs="Times New Roman"/>
          <w:lang w:val="lt-LT"/>
        </w:rPr>
        <w:t>punktais:</w:t>
      </w:r>
    </w:p>
    <w:p w14:paraId="3E36627F" w14:textId="262139DC" w:rsidR="00B528F1" w:rsidRPr="005F6D82" w:rsidRDefault="00B528F1" w:rsidP="006C2E08">
      <w:pPr>
        <w:pStyle w:val="Sraopastraipa"/>
        <w:numPr>
          <w:ilvl w:val="1"/>
          <w:numId w:val="12"/>
        </w:numPr>
        <w:tabs>
          <w:tab w:val="left" w:pos="851"/>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 </w:t>
      </w:r>
      <w:r w:rsidR="00A33575" w:rsidRPr="005F6D82">
        <w:rPr>
          <w:rFonts w:ascii="Times New Roman" w:hAnsi="Times New Roman" w:cs="Times New Roman"/>
          <w:lang w:val="lt-LT"/>
        </w:rPr>
        <w:t>atsižvelgiant į klasės, kurioje mokosi mokinys, paskirtį: bendroje klasėje, skiriant mokytojo padėjėją;</w:t>
      </w:r>
    </w:p>
    <w:p w14:paraId="63B564E4" w14:textId="017C74C8" w:rsidR="00A33575" w:rsidRPr="00E877CC" w:rsidRDefault="00A33575" w:rsidP="006C2E08">
      <w:pPr>
        <w:pStyle w:val="Sraopastraipa"/>
        <w:numPr>
          <w:ilvl w:val="1"/>
          <w:numId w:val="12"/>
        </w:numPr>
        <w:tabs>
          <w:tab w:val="left" w:pos="851"/>
          <w:tab w:val="left" w:pos="1560"/>
        </w:tabs>
        <w:ind w:left="0" w:firstLine="851"/>
        <w:jc w:val="both"/>
        <w:rPr>
          <w:rFonts w:ascii="Times New Roman" w:hAnsi="Times New Roman" w:cs="Times New Roman"/>
          <w:lang w:val="lt-LT"/>
        </w:rPr>
      </w:pPr>
      <w:r w:rsidRPr="00E877CC">
        <w:rPr>
          <w:rFonts w:ascii="Times New Roman" w:hAnsi="Times New Roman" w:cs="Times New Roman"/>
          <w:szCs w:val="28"/>
          <w:lang w:val="lt-LT" w:eastAsia="lt-LT"/>
        </w:rPr>
        <w:t>individualiame ugdymo plane</w:t>
      </w:r>
      <w:r w:rsidRPr="00E877CC">
        <w:rPr>
          <w:rFonts w:ascii="Times New Roman" w:hAnsi="Times New Roman" w:cs="Times New Roman"/>
          <w:lang w:val="lt-LT"/>
        </w:rPr>
        <w:t xml:space="preserve"> numatomi elgesio prevencijos ir intervencijos būdai, socialinių įgūdžių ugdymo veiklos. Periodiškai (ne rečiau kaip kartą per mėnesį) arba užfiksavus mokinio pažangą ar nustačius, kad ugdymo procese pažanga nedaroma, peržiūrimas ir koreguojamas individualus pagalbos vaikui planas. </w:t>
      </w:r>
    </w:p>
    <w:p w14:paraId="05690C19" w14:textId="1F626282" w:rsidR="000573EE" w:rsidRPr="005F6D82"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Bendrojo ugdymo dalykų programas pritaiko mokytojas, atsižvelgdamas į mokinio gebėjimus ir galias, specialiojo pedagogo ir (ar) kitų vaiko gerovės komisijos narių rekomendacijas</w:t>
      </w:r>
      <w:r w:rsidR="00A628D0">
        <w:rPr>
          <w:rFonts w:ascii="Times New Roman" w:hAnsi="Times New Roman" w:cs="Times New Roman"/>
          <w:lang w:val="lt-LT"/>
        </w:rPr>
        <w:t>.</w:t>
      </w:r>
    </w:p>
    <w:p w14:paraId="39316EDD" w14:textId="77777777" w:rsidR="007A5986" w:rsidRPr="005F6D82" w:rsidRDefault="007A5986" w:rsidP="00C403B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lang w:val="lt-LT"/>
        </w:rPr>
      </w:pPr>
    </w:p>
    <w:p w14:paraId="3876EB47" w14:textId="77777777" w:rsidR="007A5986" w:rsidRPr="005F6D82" w:rsidRDefault="007A5986" w:rsidP="00C403B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Cs w:val="20"/>
          <w:lang w:val="lt-LT"/>
        </w:rPr>
      </w:pPr>
      <w:r w:rsidRPr="005F6D82">
        <w:rPr>
          <w:rFonts w:ascii="Times New Roman" w:hAnsi="Times New Roman" w:cs="Times New Roman"/>
          <w:b/>
          <w:szCs w:val="20"/>
          <w:lang w:val="lt-LT"/>
        </w:rPr>
        <w:t>TREČIASIS SKIRSNIS</w:t>
      </w:r>
    </w:p>
    <w:p w14:paraId="452CD836" w14:textId="77777777" w:rsidR="007A5986" w:rsidRPr="005F6D82" w:rsidRDefault="007A5986" w:rsidP="00C403B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Cs w:val="20"/>
          <w:lang w:val="lt-LT"/>
        </w:rPr>
      </w:pPr>
      <w:r w:rsidRPr="005F6D82">
        <w:rPr>
          <w:rFonts w:ascii="Times New Roman" w:hAnsi="Times New Roman" w:cs="Times New Roman"/>
          <w:b/>
          <w:szCs w:val="20"/>
          <w:lang w:val="lt-LT"/>
        </w:rPr>
        <w:t>MOKINIŲ, TURINČIŲ SPECIALIŲJŲ UGDYMOSI POREIKIŲ, PAŽANGOS IR PASIEKIMŲ VERTINIMAS</w:t>
      </w:r>
    </w:p>
    <w:p w14:paraId="646F6C27" w14:textId="77777777" w:rsidR="007A5986" w:rsidRPr="005F6D82" w:rsidRDefault="007A5986" w:rsidP="00C403BE">
      <w:pPr>
        <w:ind w:firstLine="851"/>
        <w:jc w:val="both"/>
        <w:rPr>
          <w:rFonts w:ascii="Times New Roman" w:hAnsi="Times New Roman" w:cs="Times New Roman"/>
          <w:b/>
          <w:lang w:val="lt-LT"/>
        </w:rPr>
      </w:pPr>
    </w:p>
    <w:p w14:paraId="3B8A3905" w14:textId="77777777" w:rsidR="00B31B18"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E877CC">
        <w:rPr>
          <w:rFonts w:ascii="Times New Roman" w:hAnsi="Times New Roman" w:cs="Times New Roman"/>
          <w:lang w:val="lt-LT"/>
        </w:rPr>
        <w:t xml:space="preserve">Vertinant mokinių, turinčių specialiųjų ugdymosi poreikių, pažangą ir pasiekimus vadovaujamasi Marijampolės </w:t>
      </w:r>
      <w:r w:rsidR="00284F68" w:rsidRPr="00E877CC">
        <w:rPr>
          <w:rFonts w:ascii="Times New Roman" w:hAnsi="Times New Roman" w:cs="Times New Roman"/>
          <w:lang w:val="lt-LT"/>
        </w:rPr>
        <w:t>„</w:t>
      </w:r>
      <w:r w:rsidRPr="00E877CC">
        <w:rPr>
          <w:rFonts w:ascii="Times New Roman" w:hAnsi="Times New Roman" w:cs="Times New Roman"/>
          <w:lang w:val="lt-LT"/>
        </w:rPr>
        <w:t>Ryto</w:t>
      </w:r>
      <w:r w:rsidR="00284F68" w:rsidRPr="00E877CC">
        <w:rPr>
          <w:rFonts w:ascii="Times New Roman" w:hAnsi="Times New Roman" w:cs="Times New Roman"/>
          <w:lang w:val="lt-LT"/>
        </w:rPr>
        <w:t>“</w:t>
      </w:r>
      <w:r w:rsidRPr="00E877CC">
        <w:rPr>
          <w:rFonts w:ascii="Times New Roman" w:hAnsi="Times New Roman" w:cs="Times New Roman"/>
          <w:lang w:val="lt-LT"/>
        </w:rPr>
        <w:t xml:space="preserve"> pagrindinės mokyklos mokinių pažangos ir pasiekimų vertinimo tvarkos aprašu, pagal</w:t>
      </w:r>
      <w:r w:rsidRPr="00E877CC">
        <w:rPr>
          <w:rFonts w:ascii="Times New Roman" w:hAnsi="Times New Roman" w:cs="Times New Roman"/>
          <w:color w:val="FF0000"/>
          <w:lang w:val="lt-LT"/>
        </w:rPr>
        <w:t xml:space="preserve"> </w:t>
      </w:r>
      <w:r w:rsidRPr="00E877CC">
        <w:rPr>
          <w:rFonts w:ascii="Times New Roman" w:hAnsi="Times New Roman" w:cs="Times New Roman"/>
          <w:lang w:val="lt-LT" w:eastAsia="ja-JP"/>
        </w:rPr>
        <w:t>bendrojo ugdymo dalykų pritaikytoje programoje numatytus pasiekimus</w:t>
      </w:r>
      <w:r w:rsidR="00B31B18">
        <w:rPr>
          <w:rFonts w:ascii="Times New Roman" w:hAnsi="Times New Roman" w:cs="Times New Roman"/>
          <w:lang w:val="lt-LT" w:eastAsia="ja-JP"/>
        </w:rPr>
        <w:t>, vadovaujantis BUP nuostatomis.</w:t>
      </w:r>
    </w:p>
    <w:p w14:paraId="6558D7F4" w14:textId="0E85BC01" w:rsidR="00B31B18" w:rsidRPr="00B31B18" w:rsidRDefault="00B31B18" w:rsidP="006C2E08">
      <w:pPr>
        <w:pStyle w:val="Sraopastraipa"/>
        <w:numPr>
          <w:ilvl w:val="0"/>
          <w:numId w:val="12"/>
        </w:numPr>
        <w:tabs>
          <w:tab w:val="left" w:pos="1418"/>
        </w:tabs>
        <w:ind w:left="0" w:firstLine="851"/>
        <w:jc w:val="both"/>
        <w:rPr>
          <w:rFonts w:ascii="Times New Roman" w:hAnsi="Times New Roman" w:cs="Times New Roman"/>
          <w:lang w:val="lt-LT"/>
        </w:rPr>
      </w:pPr>
      <w:r w:rsidRPr="00B31B18">
        <w:rPr>
          <w:rFonts w:ascii="Times New Roman" w:hAnsi="Times New Roman" w:cs="Times New Roman"/>
          <w:lang w:val="lt-LT"/>
        </w:rPr>
        <w:t xml:space="preserve">Mokinio, kuriam bendrojo ugdymo programa pritaikoma, mokymosi pažanga ir pasiekimai ugdymo procese vertinami pagal mokinio </w:t>
      </w:r>
      <w:r w:rsidRPr="00B31B18">
        <w:rPr>
          <w:rFonts w:ascii="Times New Roman" w:hAnsi="Times New Roman" w:cs="Times New Roman"/>
          <w:lang w:val="lt-LT" w:eastAsia="lt-LT"/>
        </w:rPr>
        <w:t>individualiame ugdymo plane</w:t>
      </w:r>
      <w:r w:rsidRPr="00B31B18">
        <w:rPr>
          <w:rFonts w:ascii="Times New Roman" w:hAnsi="Times New Roman" w:cs="Times New Roman"/>
          <w:lang w:val="lt-LT"/>
        </w:rPr>
        <w:t xml:space="preserv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mokoma(si), kokie bus mokinio mokymosi pasiekimų vertinimo ir pa(si)tikrinimo būdai, kokiomis mokymo(si) priemonėmis bus naudojamasi.</w:t>
      </w:r>
    </w:p>
    <w:p w14:paraId="069C574D" w14:textId="1C61A10E" w:rsidR="00687CC0" w:rsidRPr="00B31B18" w:rsidRDefault="00687CC0" w:rsidP="00C403BE">
      <w:pPr>
        <w:pStyle w:val="Sraopastraipa"/>
        <w:tabs>
          <w:tab w:val="left" w:pos="1418"/>
        </w:tabs>
        <w:ind w:left="851"/>
        <w:rPr>
          <w:rFonts w:ascii="Times New Roman" w:hAnsi="Times New Roman" w:cs="Times New Roman"/>
          <w:b/>
          <w:lang w:val="lt-LT"/>
        </w:rPr>
      </w:pPr>
    </w:p>
    <w:p w14:paraId="34E7FA30" w14:textId="552BA66C" w:rsidR="007A5986" w:rsidRPr="005F6D82" w:rsidRDefault="007A5986" w:rsidP="00C403BE">
      <w:pPr>
        <w:jc w:val="center"/>
        <w:rPr>
          <w:rFonts w:ascii="Times New Roman" w:hAnsi="Times New Roman" w:cs="Times New Roman"/>
          <w:b/>
          <w:lang w:val="lt-LT"/>
        </w:rPr>
      </w:pPr>
      <w:r w:rsidRPr="005F6D82">
        <w:rPr>
          <w:rFonts w:ascii="Times New Roman" w:hAnsi="Times New Roman" w:cs="Times New Roman"/>
          <w:b/>
          <w:lang w:val="lt-LT"/>
        </w:rPr>
        <w:t>KETVIRTASIS SKIRSNIS</w:t>
      </w:r>
    </w:p>
    <w:p w14:paraId="3AD9EAF4" w14:textId="01B14052" w:rsidR="007A5986" w:rsidRPr="005F6D82" w:rsidRDefault="00A33575" w:rsidP="00C403BE">
      <w:pPr>
        <w:ind w:firstLine="851"/>
        <w:jc w:val="center"/>
        <w:rPr>
          <w:rFonts w:ascii="Times New Roman" w:hAnsi="Times New Roman" w:cs="Times New Roman"/>
          <w:b/>
          <w:lang w:val="lt-LT"/>
        </w:rPr>
      </w:pPr>
      <w:r w:rsidRPr="005F6D82">
        <w:rPr>
          <w:rFonts w:ascii="Times New Roman" w:hAnsi="Times New Roman" w:cs="Times New Roman"/>
          <w:b/>
          <w:lang w:val="lt-LT"/>
        </w:rPr>
        <w:t>ŠVIETIMO PAGALBOS MOKINIUI, TURINČIAM SPECIALIŲJŲ UGDYMOSI POREIKIŲ, TEIKIMAS</w:t>
      </w:r>
    </w:p>
    <w:p w14:paraId="07FD339A" w14:textId="77777777" w:rsidR="00A33575" w:rsidRPr="005F6D82" w:rsidRDefault="00A33575" w:rsidP="00C403BE">
      <w:pPr>
        <w:ind w:firstLine="851"/>
        <w:jc w:val="both"/>
        <w:rPr>
          <w:rFonts w:ascii="Times New Roman" w:hAnsi="Times New Roman" w:cs="Times New Roman"/>
          <w:b/>
          <w:lang w:val="lt-LT"/>
        </w:rPr>
      </w:pPr>
    </w:p>
    <w:p w14:paraId="413B192E" w14:textId="1C70381A" w:rsidR="00044913" w:rsidRPr="00044913" w:rsidRDefault="00044913" w:rsidP="006C2E08">
      <w:pPr>
        <w:pStyle w:val="Sraopastraipa"/>
        <w:numPr>
          <w:ilvl w:val="0"/>
          <w:numId w:val="12"/>
        </w:numPr>
        <w:tabs>
          <w:tab w:val="left" w:pos="1418"/>
        </w:tabs>
        <w:ind w:left="0" w:firstLine="851"/>
        <w:jc w:val="both"/>
        <w:rPr>
          <w:rFonts w:ascii="Times New Roman" w:hAnsi="Times New Roman" w:cs="Times New Roman"/>
          <w:lang w:val="lt-LT"/>
        </w:rPr>
      </w:pPr>
      <w:r w:rsidRPr="00044913">
        <w:rPr>
          <w:rFonts w:ascii="Times New Roman" w:hAnsi="Times New Roman" w:cs="Times New Roman"/>
          <w:lang w:val="pt-BR"/>
        </w:rPr>
        <w:t>Švietimo pagalba, ją teikiantys specialistai, tikslai ir intensyvumas mokiniui numatyti mokinio individualiame pagalbos plane.</w:t>
      </w:r>
    </w:p>
    <w:p w14:paraId="1BA630EB" w14:textId="49363FD1" w:rsidR="00925302" w:rsidRPr="00E877CC" w:rsidRDefault="00BE1BA9" w:rsidP="006C2E08">
      <w:pPr>
        <w:pStyle w:val="Sraopastraipa"/>
        <w:numPr>
          <w:ilvl w:val="0"/>
          <w:numId w:val="12"/>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rPr>
        <w:t xml:space="preserve">Švietimo pagalbą teikiantys specialistai padeda įveikti mokiniui mokymosi sunkumus, šalindami priežastis, dėl kurių mokinys patiria mokymosi sunkumų ir susiduria su kliūtimis dalyvauti ugdymo procese, bendradarbiaudami dirba komandose kartu su mokytojais ir kitais specialistais, teikiančiais pagalbą mokiniui, mokinio tėvais (globėjais, rūpintojais), teikia konsultacinę pagalbą ir įgalina mokinio tėvus (globėjus, rūpintojus), kitus, teikiančius paslaugas ir pagalbas, padėti mokiniui ugdytis, </w:t>
      </w:r>
      <w:r w:rsidRPr="00E877CC">
        <w:rPr>
          <w:rFonts w:ascii="Times New Roman" w:hAnsi="Times New Roman" w:cs="Times New Roman"/>
          <w:lang w:val="lt-LT"/>
        </w:rPr>
        <w:t>sudaryti sąlygas mokytis ir užtikrinti jo gerovę.</w:t>
      </w:r>
    </w:p>
    <w:p w14:paraId="27D3ADE1" w14:textId="4FFA03F9" w:rsidR="00BE1BA9" w:rsidRPr="00E877CC" w:rsidRDefault="00044913" w:rsidP="006C2E08">
      <w:pPr>
        <w:pStyle w:val="Sraopastraipa"/>
        <w:numPr>
          <w:ilvl w:val="0"/>
          <w:numId w:val="12"/>
        </w:numPr>
        <w:tabs>
          <w:tab w:val="left" w:pos="1418"/>
        </w:tabs>
        <w:ind w:left="0" w:firstLine="851"/>
        <w:jc w:val="both"/>
        <w:rPr>
          <w:rFonts w:ascii="Times New Roman" w:hAnsi="Times New Roman" w:cs="Times New Roman"/>
          <w:lang w:val="lt-LT"/>
        </w:rPr>
      </w:pPr>
      <w:r w:rsidRPr="00044913">
        <w:rPr>
          <w:rFonts w:ascii="Times New Roman" w:hAnsi="Times New Roman" w:cs="Times New Roman"/>
          <w:lang w:val="lt-LT"/>
        </w:rPr>
        <w:t xml:space="preserve">Švietimo pagalba mokiniui teikiama laikinai ar nuolat ugdymo proceso metu ar pasibaigus ugdymo procesui, konsultuojant mokinį, atsižvelgiant į </w:t>
      </w:r>
      <w:r w:rsidRPr="00044913">
        <w:rPr>
          <w:rFonts w:ascii="Times New Roman" w:hAnsi="Times New Roman" w:cs="Times New Roman"/>
          <w:lang w:val="lt-LT" w:eastAsia="lt-LT"/>
        </w:rPr>
        <w:t>individualiame ugdymo plane</w:t>
      </w:r>
      <w:r w:rsidRPr="00044913">
        <w:rPr>
          <w:rFonts w:ascii="Times New Roman" w:hAnsi="Times New Roman" w:cs="Times New Roman"/>
          <w:lang w:val="lt-LT"/>
        </w:rPr>
        <w:t xml:space="preserve"> keliamus ugdymo(si) tikslus, pagalbą teikiančių specialistų funkcijas ir mokinio reikmes.</w:t>
      </w:r>
      <w:r w:rsidRPr="00044913">
        <w:rPr>
          <w:lang w:val="lt-LT"/>
        </w:rPr>
        <w:t xml:space="preserve"> </w:t>
      </w:r>
      <w:r w:rsidR="00BE1BA9" w:rsidRPr="00E877CC">
        <w:rPr>
          <w:rFonts w:ascii="Times New Roman" w:hAnsi="Times New Roman" w:cs="Times New Roman"/>
          <w:lang w:val="lt-LT"/>
        </w:rPr>
        <w:t>Siekiant įtraukties į ugdymo procesą ir teikiant pagalbą pamokoje, klasėje pasirenkami kuo mažiau stigmatizuojantys ugdymo ir švietimo pagalbos teikimo būdai.</w:t>
      </w:r>
    </w:p>
    <w:p w14:paraId="6AB1E0F2" w14:textId="5EF780C5" w:rsidR="00BE1BA9" w:rsidRPr="005F6D82" w:rsidRDefault="00BE1BA9" w:rsidP="006C2E08">
      <w:pPr>
        <w:pStyle w:val="Sraopastraipa"/>
        <w:numPr>
          <w:ilvl w:val="0"/>
          <w:numId w:val="12"/>
        </w:numPr>
        <w:tabs>
          <w:tab w:val="left" w:pos="1418"/>
        </w:tabs>
        <w:ind w:left="0" w:firstLine="851"/>
        <w:jc w:val="both"/>
        <w:rPr>
          <w:rFonts w:ascii="Times New Roman" w:hAnsi="Times New Roman" w:cs="Times New Roman"/>
          <w:lang w:val="lt-LT"/>
        </w:rPr>
      </w:pPr>
      <w:r w:rsidRPr="005F6D82">
        <w:rPr>
          <w:rFonts w:ascii="Times New Roman" w:hAnsi="Times New Roman" w:cs="Times New Roman"/>
          <w:lang w:val="lt-LT" w:eastAsia="en-GB"/>
        </w:rPr>
        <w:t>Švietimo pagalbos teikimo formos parenkamos mokiniui individualiai, jos gali būti specialiosios pamokos, pratybos, konsultacijos, pagalba ugdymosi veiklose, savirūpos procese ir kt.:</w:t>
      </w:r>
    </w:p>
    <w:p w14:paraId="330E08D5" w14:textId="3261D736" w:rsidR="00BE1BA9" w:rsidRPr="00B10462" w:rsidRDefault="00BE247C" w:rsidP="006C2E08">
      <w:pPr>
        <w:pStyle w:val="Sraopastraipa"/>
        <w:numPr>
          <w:ilvl w:val="1"/>
          <w:numId w:val="12"/>
        </w:numPr>
        <w:tabs>
          <w:tab w:val="left" w:pos="851"/>
          <w:tab w:val="left" w:pos="1560"/>
        </w:tabs>
        <w:ind w:left="0" w:firstLine="851"/>
        <w:jc w:val="both"/>
        <w:rPr>
          <w:rFonts w:ascii="Times New Roman" w:hAnsi="Times New Roman" w:cs="Times New Roman"/>
          <w:lang w:val="lt-LT" w:eastAsia="en-GB"/>
        </w:rPr>
      </w:pPr>
      <w:r>
        <w:rPr>
          <w:rFonts w:ascii="Times New Roman" w:hAnsi="Times New Roman" w:cs="Times New Roman"/>
          <w:lang w:val="lt-LT" w:eastAsia="en-GB"/>
        </w:rPr>
        <w:t>s</w:t>
      </w:r>
      <w:r w:rsidR="00BE1BA9" w:rsidRPr="005F6D82">
        <w:rPr>
          <w:rFonts w:ascii="Times New Roman" w:hAnsi="Times New Roman" w:cs="Times New Roman"/>
          <w:lang w:val="lt-LT" w:eastAsia="en-GB"/>
        </w:rPr>
        <w:t>pecialioji pamoka, skirta mokymosi sunkumams ar sutrikimams, kylantiems dėl įgimtų ar įgytų sutrikimų, įveikti, išskirtiniams asmens gabumams ugdyti;</w:t>
      </w:r>
    </w:p>
    <w:p w14:paraId="29D33440" w14:textId="7FC03C0C" w:rsidR="00BE1BA9" w:rsidRPr="005F6D82" w:rsidRDefault="00BE1BA9" w:rsidP="006C2E08">
      <w:pPr>
        <w:pStyle w:val="Sraopastraipa"/>
        <w:numPr>
          <w:ilvl w:val="1"/>
          <w:numId w:val="12"/>
        </w:numPr>
        <w:tabs>
          <w:tab w:val="left" w:pos="851"/>
          <w:tab w:val="left" w:pos="1560"/>
        </w:tabs>
        <w:ind w:left="0" w:firstLine="851"/>
        <w:jc w:val="both"/>
        <w:rPr>
          <w:rFonts w:ascii="Times New Roman" w:hAnsi="Times New Roman" w:cs="Times New Roman"/>
          <w:lang w:val="lt-LT"/>
        </w:rPr>
      </w:pPr>
      <w:r w:rsidRPr="005F6D82">
        <w:rPr>
          <w:rFonts w:ascii="Times New Roman" w:hAnsi="Times New Roman" w:cs="Times New Roman"/>
          <w:lang w:val="lt-LT" w:eastAsia="en-GB"/>
        </w:rPr>
        <w:t>specialiosios pratybos, skirtos švietimo veiksmingumui didinti, įgimtiems ar įgytiems sutrikimams kompensuoti, gebėjimams ir galioms plėtoti, kurios gali būti vykdomos individualiai ar grupėmis (2–8 mokiniai).</w:t>
      </w:r>
    </w:p>
    <w:p w14:paraId="0CCC8994" w14:textId="7EDDF260" w:rsidR="004A0C0B" w:rsidRPr="00E877CC" w:rsidRDefault="004A0C0B" w:rsidP="006C2E08">
      <w:pPr>
        <w:pStyle w:val="Sraopastraipa"/>
        <w:numPr>
          <w:ilvl w:val="0"/>
          <w:numId w:val="12"/>
        </w:numPr>
        <w:tabs>
          <w:tab w:val="left" w:pos="1418"/>
        </w:tabs>
        <w:ind w:left="0" w:firstLine="851"/>
        <w:jc w:val="both"/>
        <w:rPr>
          <w:rFonts w:ascii="Times New Roman" w:hAnsi="Times New Roman" w:cs="Times New Roman"/>
          <w:lang w:val="lt-LT"/>
        </w:rPr>
      </w:pPr>
      <w:r w:rsidRPr="00E877CC">
        <w:rPr>
          <w:rFonts w:ascii="Times New Roman" w:hAnsi="Times New Roman" w:cs="Times New Roman"/>
          <w:lang w:val="lt-LT"/>
        </w:rPr>
        <w:t>Ugdymo proceso metu specialiosios pamokos, kurias veda specialusis pedagogas, organizuojamos pagal sudarytą ir direktoriaus patvirtintą tvarkaraštį</w:t>
      </w:r>
      <w:r w:rsidR="00A628D0" w:rsidRPr="00E877CC">
        <w:rPr>
          <w:rFonts w:ascii="Times New Roman" w:hAnsi="Times New Roman" w:cs="Times New Roman"/>
          <w:lang w:val="lt-LT"/>
        </w:rPr>
        <w:t>.</w:t>
      </w:r>
    </w:p>
    <w:p w14:paraId="5AD41FBA" w14:textId="287DD841" w:rsidR="007A5986" w:rsidRPr="00E877CC" w:rsidRDefault="007A5986" w:rsidP="006C2E08">
      <w:pPr>
        <w:pStyle w:val="Sraopastraipa"/>
        <w:numPr>
          <w:ilvl w:val="0"/>
          <w:numId w:val="12"/>
        </w:numPr>
        <w:tabs>
          <w:tab w:val="left" w:pos="1418"/>
        </w:tabs>
        <w:ind w:left="0" w:firstLine="851"/>
        <w:jc w:val="both"/>
        <w:rPr>
          <w:rFonts w:ascii="Times New Roman" w:hAnsi="Times New Roman" w:cs="Times New Roman"/>
          <w:lang w:val="lt-LT"/>
        </w:rPr>
      </w:pPr>
      <w:r w:rsidRPr="00E877CC">
        <w:rPr>
          <w:rFonts w:ascii="Times New Roman" w:hAnsi="Times New Roman" w:cs="Times New Roman"/>
          <w:lang w:val="lt-LT"/>
        </w:rPr>
        <w:t>Mokiniams, turintiems fonologinių, fonetinių, kalbos raiškos ir suvokimo sutrikimų teikiama logopedo pagalba pagal logopedo sudarytą ir direktoriaus patvirtintą tvarkaraštį.</w:t>
      </w:r>
    </w:p>
    <w:p w14:paraId="394044CE" w14:textId="77777777" w:rsidR="0009620E" w:rsidRDefault="0009620E" w:rsidP="00C403BE">
      <w:pPr>
        <w:pStyle w:val="Sraopastraipa"/>
        <w:tabs>
          <w:tab w:val="left" w:pos="1276"/>
        </w:tabs>
        <w:ind w:left="851"/>
        <w:jc w:val="both"/>
        <w:rPr>
          <w:rFonts w:ascii="Times New Roman" w:hAnsi="Times New Roman" w:cs="Times New Roman"/>
          <w:lang w:val="lt-LT"/>
        </w:rPr>
      </w:pPr>
    </w:p>
    <w:p w14:paraId="4773DAD4" w14:textId="235DFBBA" w:rsidR="0009620E" w:rsidRPr="00EF6ABF" w:rsidRDefault="0009620E" w:rsidP="00C403BE">
      <w:pPr>
        <w:pStyle w:val="Sraopastraipa"/>
        <w:tabs>
          <w:tab w:val="left" w:pos="1276"/>
        </w:tabs>
        <w:ind w:left="851"/>
        <w:jc w:val="center"/>
        <w:rPr>
          <w:rFonts w:ascii="Times New Roman" w:hAnsi="Times New Roman" w:cs="Times New Roman"/>
          <w:b/>
          <w:bCs/>
          <w:lang w:val="lt-LT"/>
        </w:rPr>
      </w:pPr>
      <w:r w:rsidRPr="00EF6ABF">
        <w:rPr>
          <w:rFonts w:ascii="Times New Roman" w:hAnsi="Times New Roman" w:cs="Times New Roman"/>
          <w:b/>
          <w:bCs/>
          <w:lang w:val="lt-LT"/>
        </w:rPr>
        <w:t>PENKTASIS SKIRSNIS</w:t>
      </w:r>
    </w:p>
    <w:p w14:paraId="16D20BFF" w14:textId="655A3C74" w:rsidR="007A5986" w:rsidRDefault="0009620E" w:rsidP="00C403BE">
      <w:pPr>
        <w:ind w:firstLine="851"/>
        <w:jc w:val="center"/>
        <w:rPr>
          <w:rFonts w:ascii="Times New Roman" w:hAnsi="Times New Roman" w:cs="Times New Roman"/>
          <w:b/>
          <w:bCs/>
          <w:lang w:val="lt-LT"/>
        </w:rPr>
      </w:pPr>
      <w:r w:rsidRPr="00EF6ABF">
        <w:rPr>
          <w:rFonts w:ascii="Times New Roman" w:hAnsi="Times New Roman" w:cs="Times New Roman"/>
          <w:b/>
          <w:bCs/>
          <w:lang w:val="lt-LT"/>
        </w:rPr>
        <w:t>MOKINIŲ, TURINČIŲ ĮVAIRIAPUSIŲ RAIDOS SUTRIKIMŲ</w:t>
      </w:r>
      <w:r w:rsidR="00EF6ABF" w:rsidRPr="00EF6ABF">
        <w:rPr>
          <w:rFonts w:ascii="Times New Roman" w:hAnsi="Times New Roman" w:cs="Times New Roman"/>
          <w:b/>
          <w:bCs/>
          <w:lang w:val="lt-LT"/>
        </w:rPr>
        <w:t>, UGDYMO ORGANIZAVIMAS</w:t>
      </w:r>
    </w:p>
    <w:p w14:paraId="51CE13BE" w14:textId="69D8458D" w:rsidR="00EF6ABF" w:rsidRDefault="00EF6ABF" w:rsidP="00C403BE">
      <w:pPr>
        <w:ind w:firstLine="851"/>
        <w:jc w:val="center"/>
        <w:rPr>
          <w:rFonts w:ascii="Times New Roman" w:hAnsi="Times New Roman" w:cs="Times New Roman"/>
          <w:b/>
          <w:bCs/>
          <w:lang w:val="lt-LT"/>
        </w:rPr>
      </w:pPr>
    </w:p>
    <w:p w14:paraId="15765852" w14:textId="662246FF" w:rsidR="003161D3" w:rsidRPr="003161D3" w:rsidRDefault="003161D3" w:rsidP="006C2E08">
      <w:pPr>
        <w:pStyle w:val="Sraopastraipa"/>
        <w:numPr>
          <w:ilvl w:val="0"/>
          <w:numId w:val="12"/>
        </w:numPr>
        <w:tabs>
          <w:tab w:val="left" w:pos="1418"/>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851"/>
        <w:jc w:val="both"/>
        <w:rPr>
          <w:rFonts w:ascii="Times New Roman" w:hAnsi="Times New Roman" w:cs="Times New Roman"/>
          <w:lang w:val="lt-LT"/>
        </w:rPr>
      </w:pPr>
      <w:r w:rsidRPr="003161D3">
        <w:rPr>
          <w:rFonts w:ascii="Times New Roman" w:hAnsi="Times New Roman" w:cs="Times New Roman"/>
          <w:lang w:val="lt-LT"/>
        </w:rPr>
        <w:t>Įvairiapusių raidos sutrikimų turinčio mokinio</w:t>
      </w:r>
      <w:r w:rsidRPr="003161D3">
        <w:rPr>
          <w:rFonts w:ascii="Times New Roman" w:hAnsi="Times New Roman" w:cs="Times New Roman"/>
          <w:lang w:val="lt-LT" w:eastAsia="lt-LT"/>
        </w:rPr>
        <w:t xml:space="preserve"> individualus ugdymo planas</w:t>
      </w:r>
      <w:r w:rsidRPr="003161D3">
        <w:rPr>
          <w:rFonts w:ascii="Times New Roman" w:hAnsi="Times New Roman" w:cs="Times New Roman"/>
          <w:lang w:val="lt-LT"/>
        </w:rPr>
        <w:t xml:space="preserve"> sudaromas vadovaujantis Bendrųjų ugdymo planų 78, 86, 87 punktais</w:t>
      </w:r>
      <w:r w:rsidR="0076580F">
        <w:rPr>
          <w:rFonts w:ascii="Times New Roman" w:hAnsi="Times New Roman" w:cs="Times New Roman"/>
          <w:lang w:val="lt-LT"/>
        </w:rPr>
        <w:t>.</w:t>
      </w:r>
    </w:p>
    <w:p w14:paraId="28F110C9" w14:textId="1D35010F" w:rsidR="00EF6ABF" w:rsidRPr="00E877CC" w:rsidRDefault="00EF6ABF" w:rsidP="006C2E08">
      <w:pPr>
        <w:pStyle w:val="Sraopastraipa"/>
        <w:numPr>
          <w:ilvl w:val="0"/>
          <w:numId w:val="12"/>
        </w:numPr>
        <w:tabs>
          <w:tab w:val="left" w:pos="1418"/>
        </w:tabs>
        <w:ind w:left="0" w:firstLine="851"/>
        <w:jc w:val="both"/>
        <w:rPr>
          <w:rFonts w:ascii="Times New Roman" w:hAnsi="Times New Roman" w:cs="Times New Roman"/>
          <w:lang w:val="lt-LT"/>
        </w:rPr>
      </w:pPr>
      <w:r w:rsidRPr="00E877CC">
        <w:rPr>
          <w:rFonts w:ascii="Times New Roman" w:hAnsi="Times New Roman" w:cs="Times New Roman"/>
          <w:lang w:val="lt-LT"/>
        </w:rPr>
        <w:t>Atsižvelgiant į individualias mokinio galimybes ir specialiųjų poreikių lygį, įvairiapusių raidos sutrikimų turintys mokiniai ugdomi bend</w:t>
      </w:r>
      <w:r w:rsidR="00A628D0" w:rsidRPr="00E877CC">
        <w:rPr>
          <w:rFonts w:ascii="Times New Roman" w:hAnsi="Times New Roman" w:cs="Times New Roman"/>
          <w:lang w:val="lt-LT"/>
        </w:rPr>
        <w:t>r</w:t>
      </w:r>
      <w:r w:rsidRPr="00E877CC">
        <w:rPr>
          <w:rFonts w:ascii="Times New Roman" w:hAnsi="Times New Roman" w:cs="Times New Roman"/>
          <w:lang w:val="lt-LT"/>
        </w:rPr>
        <w:t>oje klasėje, skiriant mokytojo padėjėją.</w:t>
      </w:r>
    </w:p>
    <w:p w14:paraId="24F83051" w14:textId="77777777" w:rsidR="0076580F" w:rsidRDefault="00EF6ABF" w:rsidP="006C2E08">
      <w:pPr>
        <w:pStyle w:val="Sraopastraipa"/>
        <w:numPr>
          <w:ilvl w:val="0"/>
          <w:numId w:val="12"/>
        </w:numPr>
        <w:tabs>
          <w:tab w:val="left" w:pos="1418"/>
        </w:tabs>
        <w:ind w:left="0" w:firstLine="851"/>
        <w:jc w:val="both"/>
        <w:rPr>
          <w:rFonts w:ascii="Times New Roman" w:hAnsi="Times New Roman" w:cs="Times New Roman"/>
          <w:lang w:val="lt-LT"/>
        </w:rPr>
      </w:pPr>
      <w:r>
        <w:rPr>
          <w:rFonts w:ascii="Times New Roman" w:hAnsi="Times New Roman" w:cs="Times New Roman"/>
          <w:lang w:val="lt-LT"/>
        </w:rPr>
        <w:t>Mokykla organizuodama mokinių, turinčių įvairiapusių raidos sutrikimų, ugdymą:</w:t>
      </w:r>
    </w:p>
    <w:p w14:paraId="5752A680" w14:textId="77777777" w:rsidR="0076580F" w:rsidRDefault="006309C6" w:rsidP="006C2E08">
      <w:pPr>
        <w:pStyle w:val="Sraopastraipa"/>
        <w:numPr>
          <w:ilvl w:val="1"/>
          <w:numId w:val="12"/>
        </w:numPr>
        <w:tabs>
          <w:tab w:val="left" w:pos="1560"/>
        </w:tabs>
        <w:ind w:left="0" w:firstLine="851"/>
        <w:jc w:val="both"/>
        <w:rPr>
          <w:rFonts w:ascii="Times New Roman" w:hAnsi="Times New Roman" w:cs="Times New Roman"/>
          <w:lang w:val="lt-LT"/>
        </w:rPr>
      </w:pPr>
      <w:r w:rsidRPr="0076580F">
        <w:rPr>
          <w:rFonts w:ascii="Times New Roman" w:hAnsi="Times New Roman" w:cs="Times New Roman"/>
          <w:lang w:val="lt-LT"/>
        </w:rPr>
        <w:t>parengia individualų pagalbos vaikui planą, kuriame numato mokinio tolesnio mokymosi perspektyvą ir socialinio elgesio pasiekimus, aptaria švietimo pagalbos teikimo būdus ir formas, elgesio prevencijos ir intervencijos būdus, socialinių įgūdžių ugdymo veiklas. Periodiškai (kartą per mėnesį) arba užfiksavusi mokinio pažangą ar nustačiusi, kad ugdymo procese nedaroma pažanga, peržiūri ir koreguoja individualų pagalbos vaikui planą;</w:t>
      </w:r>
    </w:p>
    <w:p w14:paraId="58502704" w14:textId="77777777" w:rsidR="0076580F" w:rsidRDefault="008A3D94" w:rsidP="006C2E08">
      <w:pPr>
        <w:pStyle w:val="Sraopastraipa"/>
        <w:numPr>
          <w:ilvl w:val="1"/>
          <w:numId w:val="12"/>
        </w:numPr>
        <w:tabs>
          <w:tab w:val="left" w:pos="1560"/>
        </w:tabs>
        <w:ind w:left="0" w:firstLine="851"/>
        <w:jc w:val="both"/>
        <w:rPr>
          <w:rFonts w:ascii="Times New Roman" w:hAnsi="Times New Roman" w:cs="Times New Roman"/>
          <w:lang w:val="lt-LT"/>
        </w:rPr>
      </w:pPr>
      <w:r w:rsidRPr="0076580F">
        <w:rPr>
          <w:rFonts w:ascii="Times New Roman" w:hAnsi="Times New Roman" w:cs="Times New Roman"/>
          <w:lang w:val="lt-LT"/>
        </w:rPr>
        <w:t>paskiria pagalbos vaikui plano įgyvendinimą koordinuojantį asmenį, kuris kartu su vaiku, jo tėvais (globėjais, rūpintojais) numato siekiamus tikslus, suplanuoja jų įgyvendinimo žingsnius, atsakomybes ir periodiškus susitikimus teikiamos pagalbos rezultatams aptarti;</w:t>
      </w:r>
    </w:p>
    <w:p w14:paraId="0FFA67F0" w14:textId="77777777" w:rsidR="0076580F" w:rsidRDefault="008A3D94" w:rsidP="006C2E08">
      <w:pPr>
        <w:pStyle w:val="Sraopastraipa"/>
        <w:numPr>
          <w:ilvl w:val="1"/>
          <w:numId w:val="12"/>
        </w:numPr>
        <w:tabs>
          <w:tab w:val="left" w:pos="1560"/>
        </w:tabs>
        <w:ind w:left="0" w:firstLine="851"/>
        <w:jc w:val="both"/>
        <w:rPr>
          <w:rFonts w:ascii="Times New Roman" w:hAnsi="Times New Roman" w:cs="Times New Roman"/>
          <w:lang w:val="lt-LT"/>
        </w:rPr>
      </w:pPr>
      <w:r w:rsidRPr="0076580F">
        <w:rPr>
          <w:rFonts w:ascii="Times New Roman" w:hAnsi="Times New Roman" w:cs="Times New Roman"/>
          <w:lang w:val="lt-LT"/>
        </w:rPr>
        <w:t xml:space="preserve">parengia pritaikytą mokiniui nuolatinę mokymosi vietą, prireikus naudoja sieneles / širmas, skirtas dėmesiui koncentruoti ugdymo proceso metu, triukšmui mažinti. Įrengia </w:t>
      </w:r>
      <w:r w:rsidR="004375EE" w:rsidRPr="0076580F">
        <w:rPr>
          <w:rFonts w:ascii="Times New Roman" w:hAnsi="Times New Roman" w:cs="Times New Roman"/>
          <w:lang w:val="lt-LT"/>
        </w:rPr>
        <w:t>kiek įmanoma labiau nuo triukšmo izoliuotą erdvę klasėje ar už klasės ribų, kurioje įvairiapusių raidos sutrikimų turinčiam mokiniui būtų sudaromos galimybės pertraukai veiklos metu</w:t>
      </w:r>
      <w:r w:rsidR="009B1F2A" w:rsidRPr="0076580F">
        <w:rPr>
          <w:rFonts w:ascii="Times New Roman" w:hAnsi="Times New Roman" w:cs="Times New Roman"/>
          <w:lang w:val="lt-LT"/>
        </w:rPr>
        <w:t xml:space="preserve"> </w:t>
      </w:r>
      <w:r w:rsidR="004375EE" w:rsidRPr="0076580F">
        <w:rPr>
          <w:rFonts w:ascii="Times New Roman" w:hAnsi="Times New Roman" w:cs="Times New Roman"/>
          <w:lang w:val="lt-LT"/>
        </w:rPr>
        <w:t>ar esant emocinio nestabilumo būklei;</w:t>
      </w:r>
    </w:p>
    <w:p w14:paraId="4AD70ACC" w14:textId="77777777" w:rsidR="0076580F" w:rsidRDefault="004375EE" w:rsidP="006C2E08">
      <w:pPr>
        <w:pStyle w:val="Sraopastraipa"/>
        <w:numPr>
          <w:ilvl w:val="1"/>
          <w:numId w:val="12"/>
        </w:numPr>
        <w:tabs>
          <w:tab w:val="left" w:pos="1560"/>
        </w:tabs>
        <w:ind w:left="0" w:firstLine="851"/>
        <w:jc w:val="both"/>
        <w:rPr>
          <w:rFonts w:ascii="Times New Roman" w:hAnsi="Times New Roman" w:cs="Times New Roman"/>
          <w:lang w:val="lt-LT"/>
        </w:rPr>
      </w:pPr>
      <w:r w:rsidRPr="0076580F">
        <w:rPr>
          <w:rFonts w:ascii="Times New Roman" w:hAnsi="Times New Roman" w:cs="Times New Roman"/>
          <w:lang w:val="lt-LT"/>
        </w:rPr>
        <w:t xml:space="preserve"> užtikrina, kad mokytojai, bendraudami su pagalbos švietimo specialistais, taikytų elgesio vertinimo priemones netinkamo elgesio priežastims nustatyti ir reikalingų įgūdžių ugdymo strategijoms parinkti.</w:t>
      </w:r>
    </w:p>
    <w:p w14:paraId="4194913F" w14:textId="77777777" w:rsidR="0076580F" w:rsidRDefault="004375EE" w:rsidP="006C2E08">
      <w:pPr>
        <w:pStyle w:val="Sraopastraipa"/>
        <w:numPr>
          <w:ilvl w:val="0"/>
          <w:numId w:val="12"/>
        </w:numPr>
        <w:tabs>
          <w:tab w:val="left" w:pos="1418"/>
        </w:tabs>
        <w:ind w:left="0" w:firstLine="851"/>
        <w:jc w:val="both"/>
        <w:rPr>
          <w:rFonts w:ascii="Times New Roman" w:hAnsi="Times New Roman" w:cs="Times New Roman"/>
          <w:lang w:val="lt-LT"/>
        </w:rPr>
      </w:pPr>
      <w:r w:rsidRPr="0076580F">
        <w:rPr>
          <w:rFonts w:ascii="Times New Roman" w:hAnsi="Times New Roman" w:cs="Times New Roman"/>
          <w:lang w:val="lt-LT"/>
        </w:rPr>
        <w:t>Mokykla užtikrina, kad ugdymo turinys būtų prita</w:t>
      </w:r>
      <w:r w:rsidR="009B1F2A" w:rsidRPr="0076580F">
        <w:rPr>
          <w:rFonts w:ascii="Times New Roman" w:hAnsi="Times New Roman" w:cs="Times New Roman"/>
          <w:lang w:val="lt-LT"/>
        </w:rPr>
        <w:t>i</w:t>
      </w:r>
      <w:r w:rsidRPr="0076580F">
        <w:rPr>
          <w:rFonts w:ascii="Times New Roman" w:hAnsi="Times New Roman" w:cs="Times New Roman"/>
          <w:lang w:val="lt-LT"/>
        </w:rPr>
        <w:t>kytas atsižvelgiant į individualius mokinio gebėjimus</w:t>
      </w:r>
      <w:r w:rsidR="00E0627C" w:rsidRPr="0076580F">
        <w:rPr>
          <w:rFonts w:ascii="Times New Roman" w:hAnsi="Times New Roman" w:cs="Times New Roman"/>
          <w:lang w:val="lt-LT"/>
        </w:rPr>
        <w:t xml:space="preserve"> ir raidos sutrikimo specifiką (mokymo medžiaga pateikiama įvairiais būdais</w:t>
      </w:r>
      <w:r w:rsidR="009B1F2A" w:rsidRPr="0076580F">
        <w:rPr>
          <w:rFonts w:ascii="Times New Roman" w:hAnsi="Times New Roman" w:cs="Times New Roman"/>
          <w:lang w:val="lt-LT"/>
        </w:rPr>
        <w:t>:</w:t>
      </w:r>
      <w:r w:rsidR="00E0627C" w:rsidRPr="0076580F">
        <w:rPr>
          <w:rFonts w:ascii="Times New Roman" w:hAnsi="Times New Roman" w:cs="Times New Roman"/>
          <w:lang w:val="lt-LT"/>
        </w:rPr>
        <w:t xml:space="preserve">  vaizdiniu, garsiniu). Įtraukiant mokinį į veiklas atsižvelgiama į jo pomėgius, naudojamos vizualinės užuominos ugdymo procese, sudaroma mokiniui galimybė pasirinkti atsiskaitymo formą.</w:t>
      </w:r>
    </w:p>
    <w:p w14:paraId="7B3DE3BC" w14:textId="23A858FE" w:rsidR="00E0627C" w:rsidRPr="0076580F" w:rsidRDefault="00E0627C" w:rsidP="006C2E08">
      <w:pPr>
        <w:pStyle w:val="Sraopastraipa"/>
        <w:numPr>
          <w:ilvl w:val="0"/>
          <w:numId w:val="12"/>
        </w:numPr>
        <w:tabs>
          <w:tab w:val="left" w:pos="1418"/>
        </w:tabs>
        <w:ind w:left="0" w:firstLine="851"/>
        <w:jc w:val="both"/>
        <w:rPr>
          <w:rFonts w:ascii="Times New Roman" w:hAnsi="Times New Roman" w:cs="Times New Roman"/>
          <w:lang w:val="lt-LT"/>
        </w:rPr>
      </w:pPr>
      <w:r w:rsidRPr="0076580F">
        <w:rPr>
          <w:rFonts w:ascii="Times New Roman" w:hAnsi="Times New Roman" w:cs="Times New Roman"/>
          <w:lang w:val="lt-LT"/>
        </w:rPr>
        <w:t>Mokykla sudaro sąlygas ugdomosios veiklos metu daryti fizinio aktyvumo pertraukas, jų metu pagal galimybes panaudojant turimas specialias priemones.</w:t>
      </w:r>
    </w:p>
    <w:p w14:paraId="3E0C7C43" w14:textId="77777777" w:rsidR="0021608D" w:rsidRPr="005F6D82" w:rsidRDefault="0021608D" w:rsidP="00C403BE">
      <w:pPr>
        <w:pStyle w:val="Sraopastraipa"/>
        <w:tabs>
          <w:tab w:val="left" w:pos="1418"/>
          <w:tab w:val="left" w:pos="1560"/>
        </w:tabs>
        <w:ind w:left="851"/>
        <w:jc w:val="both"/>
        <w:rPr>
          <w:rFonts w:ascii="Times New Roman" w:hAnsi="Times New Roman" w:cs="Times New Roman"/>
          <w:szCs w:val="20"/>
          <w:lang w:val="lt-LT"/>
        </w:rPr>
      </w:pPr>
    </w:p>
    <w:p w14:paraId="1AD21117" w14:textId="77777777" w:rsidR="007A5986" w:rsidRPr="005F6D82" w:rsidRDefault="007A5986" w:rsidP="00C403BE">
      <w:pPr>
        <w:jc w:val="both"/>
        <w:rPr>
          <w:rFonts w:ascii="Times New Roman" w:hAnsi="Times New Roman" w:cs="Times New Roman"/>
          <w:lang w:val="lt-LT"/>
        </w:rPr>
      </w:pPr>
    </w:p>
    <w:p w14:paraId="07E65BAD" w14:textId="77777777" w:rsidR="007A5986" w:rsidRPr="005F6D82" w:rsidRDefault="007A5986" w:rsidP="00C403BE">
      <w:pPr>
        <w:tabs>
          <w:tab w:val="left" w:pos="8483"/>
        </w:tabs>
        <w:jc w:val="both"/>
        <w:rPr>
          <w:rFonts w:ascii="Times New Roman" w:hAnsi="Times New Roman" w:cs="Times New Roman"/>
          <w:lang w:val="lt-LT"/>
        </w:rPr>
      </w:pPr>
      <w:r w:rsidRPr="005F6D82">
        <w:rPr>
          <w:rFonts w:ascii="Times New Roman" w:hAnsi="Times New Roman" w:cs="Times New Roman"/>
          <w:noProof/>
          <w:lang w:val="lt-LT" w:eastAsia="lt-LT"/>
        </w:rPr>
        <mc:AlternateContent>
          <mc:Choice Requires="wps">
            <w:drawing>
              <wp:anchor distT="0" distB="0" distL="114300" distR="114300" simplePos="0" relativeHeight="251659264" behindDoc="0" locked="0" layoutInCell="1" allowOverlap="1" wp14:anchorId="6DFA7EC7" wp14:editId="3DDE79ED">
                <wp:simplePos x="0" y="0"/>
                <wp:positionH relativeFrom="column">
                  <wp:posOffset>720090</wp:posOffset>
                </wp:positionH>
                <wp:positionV relativeFrom="paragraph">
                  <wp:posOffset>11430</wp:posOffset>
                </wp:positionV>
                <wp:extent cx="4467225" cy="38100"/>
                <wp:effectExtent l="0" t="0" r="28575" b="19050"/>
                <wp:wrapNone/>
                <wp:docPr id="1" name="Tiesioji jungtis 1"/>
                <wp:cNvGraphicFramePr/>
                <a:graphic xmlns:a="http://schemas.openxmlformats.org/drawingml/2006/main">
                  <a:graphicData uri="http://schemas.microsoft.com/office/word/2010/wordprocessingShape">
                    <wps:wsp>
                      <wps:cNvCnPr/>
                      <wps:spPr>
                        <a:xfrm flipV="1">
                          <a:off x="0" y="0"/>
                          <a:ext cx="4467225" cy="38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BB022F" id="Tiesioji jungtis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pt,.9pt" to="408.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"/>
            </w:pict>
          </mc:Fallback>
        </mc:AlternateContent>
      </w:r>
      <w:r w:rsidRPr="005F6D82">
        <w:rPr>
          <w:rFonts w:ascii="Times New Roman" w:hAnsi="Times New Roman" w:cs="Times New Roman"/>
          <w:lang w:val="lt-LT"/>
        </w:rPr>
        <w:tab/>
      </w:r>
    </w:p>
    <w:p w14:paraId="2B57B7CB" w14:textId="77777777" w:rsidR="007A5986" w:rsidRPr="005F6D82" w:rsidRDefault="007A5986" w:rsidP="00C403BE">
      <w:pPr>
        <w:tabs>
          <w:tab w:val="left" w:pos="8483"/>
        </w:tabs>
        <w:jc w:val="both"/>
        <w:rPr>
          <w:rFonts w:ascii="Times New Roman" w:hAnsi="Times New Roman" w:cs="Times New Roman"/>
          <w:lang w:val="lt-LT"/>
        </w:rPr>
      </w:pPr>
    </w:p>
    <w:p w14:paraId="5F32A635" w14:textId="77777777" w:rsidR="007A5986" w:rsidRPr="005F6D82" w:rsidRDefault="007A5986" w:rsidP="00C403BE">
      <w:pPr>
        <w:tabs>
          <w:tab w:val="left" w:pos="8483"/>
        </w:tabs>
        <w:jc w:val="both"/>
        <w:rPr>
          <w:rFonts w:ascii="Times New Roman" w:hAnsi="Times New Roman" w:cs="Times New Roman"/>
          <w:lang w:val="lt-LT"/>
        </w:rPr>
      </w:pPr>
    </w:p>
    <w:p w14:paraId="351F39B0" w14:textId="77777777" w:rsidR="007A5986" w:rsidRPr="005F6D82" w:rsidRDefault="007A5986" w:rsidP="00C403BE">
      <w:pPr>
        <w:tabs>
          <w:tab w:val="left" w:pos="8483"/>
        </w:tabs>
        <w:jc w:val="both"/>
        <w:rPr>
          <w:rFonts w:ascii="Times New Roman" w:hAnsi="Times New Roman" w:cs="Times New Roman"/>
          <w:lang w:val="lt-LT"/>
        </w:rPr>
      </w:pPr>
    </w:p>
    <w:p w14:paraId="09F4E723" w14:textId="77777777" w:rsidR="007A5986" w:rsidRPr="005F6D82" w:rsidRDefault="007A5986" w:rsidP="00C403BE">
      <w:pPr>
        <w:jc w:val="both"/>
        <w:rPr>
          <w:rFonts w:ascii="Times New Roman" w:hAnsi="Times New Roman" w:cs="Times New Roman"/>
          <w:b/>
          <w:lang w:val="lt-LT"/>
        </w:rPr>
      </w:pPr>
      <w:r w:rsidRPr="005F6D82">
        <w:rPr>
          <w:rFonts w:ascii="Times New Roman" w:hAnsi="Times New Roman" w:cs="Times New Roman"/>
          <w:lang w:val="lt-LT"/>
        </w:rPr>
        <w:t xml:space="preserve">SUDERINTA                                                                         </w:t>
      </w:r>
    </w:p>
    <w:p w14:paraId="7BCCE8D5" w14:textId="77777777" w:rsidR="00952DF7" w:rsidRPr="005F6D82" w:rsidRDefault="007A5986" w:rsidP="00C403BE">
      <w:pPr>
        <w:rPr>
          <w:rFonts w:ascii="Times New Roman" w:hAnsi="Times New Roman" w:cs="Times New Roman"/>
          <w:lang w:val="lt-LT"/>
        </w:rPr>
      </w:pPr>
      <w:r w:rsidRPr="005F6D82">
        <w:rPr>
          <w:rFonts w:ascii="Times New Roman" w:hAnsi="Times New Roman" w:cs="Times New Roman"/>
          <w:lang w:val="lt-LT"/>
        </w:rPr>
        <w:t>Marijampolės ,,Ryto</w:t>
      </w:r>
      <w:r w:rsidR="00284F68" w:rsidRPr="005F6D82">
        <w:rPr>
          <w:rFonts w:ascii="Times New Roman" w:hAnsi="Times New Roman" w:cs="Times New Roman"/>
          <w:lang w:val="lt-LT"/>
        </w:rPr>
        <w:t>“</w:t>
      </w:r>
      <w:r w:rsidR="0074586C" w:rsidRPr="005F6D82">
        <w:rPr>
          <w:rFonts w:ascii="Times New Roman" w:hAnsi="Times New Roman" w:cs="Times New Roman"/>
          <w:lang w:val="lt-LT"/>
        </w:rPr>
        <w:t xml:space="preserve"> </w:t>
      </w:r>
      <w:r w:rsidRPr="005F6D82">
        <w:rPr>
          <w:rFonts w:ascii="Times New Roman" w:hAnsi="Times New Roman" w:cs="Times New Roman"/>
          <w:lang w:val="lt-LT"/>
        </w:rPr>
        <w:t xml:space="preserve">pagrindinės mokyklos </w:t>
      </w:r>
    </w:p>
    <w:p w14:paraId="341E68CE" w14:textId="3EBF7C31" w:rsidR="007A5986" w:rsidRPr="005F6D82" w:rsidRDefault="00952DF7" w:rsidP="00C403BE">
      <w:pPr>
        <w:tabs>
          <w:tab w:val="left" w:pos="284"/>
        </w:tabs>
        <w:rPr>
          <w:rFonts w:ascii="Times New Roman" w:hAnsi="Times New Roman" w:cs="Times New Roman"/>
          <w:lang w:val="lt-LT"/>
        </w:rPr>
      </w:pPr>
      <w:r w:rsidRPr="005F6D82">
        <w:rPr>
          <w:rFonts w:ascii="Times New Roman" w:hAnsi="Times New Roman" w:cs="Times New Roman"/>
          <w:lang w:val="lt-LT"/>
        </w:rPr>
        <w:t xml:space="preserve">tarybos </w:t>
      </w:r>
      <w:r w:rsidR="0074586C" w:rsidRPr="005F6D82">
        <w:rPr>
          <w:rFonts w:ascii="Times New Roman" w:hAnsi="Times New Roman" w:cs="Times New Roman"/>
          <w:lang w:val="lt-LT"/>
        </w:rPr>
        <w:t>20</w:t>
      </w:r>
      <w:r w:rsidR="00812309" w:rsidRPr="005F6D82">
        <w:rPr>
          <w:rFonts w:ascii="Times New Roman" w:hAnsi="Times New Roman" w:cs="Times New Roman"/>
          <w:lang w:val="lt-LT"/>
        </w:rPr>
        <w:t>2</w:t>
      </w:r>
      <w:r w:rsidR="00ED5FE3">
        <w:rPr>
          <w:rFonts w:ascii="Times New Roman" w:hAnsi="Times New Roman" w:cs="Times New Roman"/>
          <w:lang w:val="lt-LT"/>
        </w:rPr>
        <w:t>3</w:t>
      </w:r>
      <w:r w:rsidR="0074586C" w:rsidRPr="005F6D82">
        <w:rPr>
          <w:rFonts w:ascii="Times New Roman" w:hAnsi="Times New Roman" w:cs="Times New Roman"/>
          <w:lang w:val="lt-LT"/>
        </w:rPr>
        <w:t>-0</w:t>
      </w:r>
      <w:r w:rsidR="0042241C" w:rsidRPr="005F6D82">
        <w:rPr>
          <w:rFonts w:ascii="Times New Roman" w:hAnsi="Times New Roman" w:cs="Times New Roman"/>
          <w:lang w:val="lt-LT"/>
        </w:rPr>
        <w:t>6</w:t>
      </w:r>
      <w:r w:rsidR="0074586C" w:rsidRPr="005F6D82">
        <w:rPr>
          <w:rFonts w:ascii="Times New Roman" w:hAnsi="Times New Roman" w:cs="Times New Roman"/>
          <w:lang w:val="lt-LT"/>
        </w:rPr>
        <w:t>-</w:t>
      </w:r>
      <w:r w:rsidR="0042241C" w:rsidRPr="005F6D82">
        <w:rPr>
          <w:rFonts w:ascii="Times New Roman" w:hAnsi="Times New Roman" w:cs="Times New Roman"/>
          <w:lang w:val="lt-LT"/>
        </w:rPr>
        <w:t>2</w:t>
      </w:r>
      <w:r w:rsidR="00BE247C">
        <w:rPr>
          <w:rFonts w:ascii="Times New Roman" w:hAnsi="Times New Roman" w:cs="Times New Roman"/>
          <w:lang w:val="lt-LT"/>
        </w:rPr>
        <w:t>6</w:t>
      </w:r>
      <w:r w:rsidR="007A5986" w:rsidRPr="005F6D82">
        <w:rPr>
          <w:rFonts w:ascii="Times New Roman" w:hAnsi="Times New Roman" w:cs="Times New Roman"/>
          <w:lang w:val="lt-LT"/>
        </w:rPr>
        <w:t xml:space="preserve"> posėdyje, </w:t>
      </w:r>
    </w:p>
    <w:p w14:paraId="0DA78087" w14:textId="142A7658" w:rsidR="007A5986" w:rsidRPr="002A088D" w:rsidRDefault="0074586C" w:rsidP="00C403BE">
      <w:pPr>
        <w:rPr>
          <w:rFonts w:ascii="Times New Roman" w:hAnsi="Times New Roman" w:cs="Times New Roman"/>
          <w:lang w:val="lt-LT"/>
        </w:rPr>
      </w:pPr>
      <w:r w:rsidRPr="005F6D82">
        <w:rPr>
          <w:rFonts w:ascii="Times New Roman" w:hAnsi="Times New Roman" w:cs="Times New Roman"/>
          <w:lang w:val="lt-LT"/>
        </w:rPr>
        <w:t>protokolu Nr</w:t>
      </w:r>
      <w:r w:rsidRPr="00BE247C">
        <w:rPr>
          <w:rFonts w:ascii="Times New Roman" w:hAnsi="Times New Roman" w:cs="Times New Roman"/>
          <w:lang w:val="lt-LT"/>
        </w:rPr>
        <w:t xml:space="preserve">. </w:t>
      </w:r>
      <w:r w:rsidR="00ED5FE3" w:rsidRPr="00BE247C">
        <w:rPr>
          <w:rFonts w:ascii="Times New Roman" w:hAnsi="Times New Roman" w:cs="Times New Roman"/>
          <w:lang w:val="lt-LT"/>
        </w:rPr>
        <w:t>1</w:t>
      </w:r>
      <w:r w:rsidRPr="00BE247C">
        <w:rPr>
          <w:rFonts w:ascii="Times New Roman" w:hAnsi="Times New Roman" w:cs="Times New Roman"/>
          <w:lang w:val="lt-LT"/>
        </w:rPr>
        <w:t>-</w:t>
      </w:r>
      <w:r w:rsidR="00BE247C" w:rsidRPr="00BE247C">
        <w:rPr>
          <w:rFonts w:ascii="Times New Roman" w:hAnsi="Times New Roman" w:cs="Times New Roman"/>
          <w:lang w:val="lt-LT"/>
        </w:rPr>
        <w:t>5</w:t>
      </w:r>
    </w:p>
    <w:p w14:paraId="21786292" w14:textId="77777777" w:rsidR="004D428E" w:rsidRPr="007A6CA7" w:rsidRDefault="004D428E" w:rsidP="00C403BE">
      <w:pPr>
        <w:tabs>
          <w:tab w:val="left" w:pos="567"/>
          <w:tab w:val="left" w:pos="851"/>
        </w:tabs>
        <w:jc w:val="both"/>
        <w:rPr>
          <w:rFonts w:ascii="Times New Roman" w:hAnsi="Times New Roman" w:cs="Times New Roman"/>
          <w:color w:val="FF0000"/>
          <w:lang w:val="lt-LT"/>
        </w:rPr>
      </w:pPr>
    </w:p>
    <w:sectPr w:rsidR="004D428E" w:rsidRPr="007A6CA7" w:rsidSect="00EF3C23">
      <w:headerReference w:type="default" r:id="rId8"/>
      <w:pgSz w:w="11906" w:h="16838" w:code="9"/>
      <w:pgMar w:top="851" w:right="566"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43B1A" w14:textId="77777777" w:rsidR="006C2E08" w:rsidRDefault="006C2E08" w:rsidP="00D11A18">
      <w:r>
        <w:separator/>
      </w:r>
    </w:p>
  </w:endnote>
  <w:endnote w:type="continuationSeparator" w:id="0">
    <w:p w14:paraId="7416FCE7" w14:textId="77777777" w:rsidR="006C2E08" w:rsidRDefault="006C2E08" w:rsidP="00D1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66783" w14:textId="77777777" w:rsidR="006C2E08" w:rsidRDefault="006C2E08" w:rsidP="00D11A18">
      <w:r>
        <w:separator/>
      </w:r>
    </w:p>
  </w:footnote>
  <w:footnote w:type="continuationSeparator" w:id="0">
    <w:p w14:paraId="37AF1074" w14:textId="77777777" w:rsidR="006C2E08" w:rsidRDefault="006C2E08" w:rsidP="00D11A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200315"/>
      <w:docPartObj>
        <w:docPartGallery w:val="Page Numbers (Top of Page)"/>
        <w:docPartUnique/>
      </w:docPartObj>
    </w:sdtPr>
    <w:sdtEndPr>
      <w:rPr>
        <w:rFonts w:ascii="Times New Roman" w:hAnsi="Times New Roman" w:cs="Times New Roman"/>
      </w:rPr>
    </w:sdtEndPr>
    <w:sdtContent>
      <w:p w14:paraId="46A76AA1" w14:textId="62272BD4" w:rsidR="008A1BB8" w:rsidRPr="00B761DB" w:rsidRDefault="00545DA8" w:rsidP="00545DA8">
        <w:pPr>
          <w:pStyle w:val="Antrats"/>
          <w:rPr>
            <w:rFonts w:ascii="Times New Roman" w:hAnsi="Times New Roman" w:cs="Times New Roman"/>
          </w:rPr>
        </w:pPr>
        <w:r>
          <w:tab/>
        </w:r>
        <w:r w:rsidR="008A1BB8" w:rsidRPr="00B761DB">
          <w:rPr>
            <w:rFonts w:ascii="Times New Roman" w:hAnsi="Times New Roman" w:cs="Times New Roman"/>
          </w:rPr>
          <w:fldChar w:fldCharType="begin"/>
        </w:r>
        <w:r w:rsidR="008A1BB8" w:rsidRPr="00B761DB">
          <w:rPr>
            <w:rFonts w:ascii="Times New Roman" w:hAnsi="Times New Roman" w:cs="Times New Roman"/>
          </w:rPr>
          <w:instrText>PAGE   \* MERGEFORMAT</w:instrText>
        </w:r>
        <w:r w:rsidR="008A1BB8" w:rsidRPr="00B761DB">
          <w:rPr>
            <w:rFonts w:ascii="Times New Roman" w:hAnsi="Times New Roman" w:cs="Times New Roman"/>
          </w:rPr>
          <w:fldChar w:fldCharType="separate"/>
        </w:r>
        <w:r w:rsidR="00BB05BD" w:rsidRPr="00BB05BD">
          <w:rPr>
            <w:rFonts w:ascii="Times New Roman" w:hAnsi="Times New Roman" w:cs="Times New Roman"/>
            <w:noProof/>
            <w:lang w:val="lt-LT"/>
          </w:rPr>
          <w:t>5</w:t>
        </w:r>
        <w:r w:rsidR="008A1BB8" w:rsidRPr="00B761DB">
          <w:rPr>
            <w:rFonts w:ascii="Times New Roman" w:hAnsi="Times New Roman" w:cs="Times New Roman"/>
          </w:rPr>
          <w:fldChar w:fldCharType="end"/>
        </w:r>
      </w:p>
    </w:sdtContent>
  </w:sdt>
  <w:p w14:paraId="1FB2730A" w14:textId="77777777" w:rsidR="008A1BB8" w:rsidRDefault="008A1BB8">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533"/>
    <w:multiLevelType w:val="hybridMultilevel"/>
    <w:tmpl w:val="495A5626"/>
    <w:lvl w:ilvl="0" w:tplc="71345EB6">
      <w:start w:val="1"/>
      <w:numFmt w:val="decimal"/>
      <w:lvlText w:val="%1."/>
      <w:lvlJc w:val="left"/>
      <w:pPr>
        <w:ind w:left="644" w:hanging="360"/>
      </w:pPr>
      <w:rPr>
        <w:rFonts w:ascii="Times New Roman" w:eastAsia="Times New Roman" w:hAnsi="Times New Roman" w:cs="Times New Roman"/>
      </w:rPr>
    </w:lvl>
    <w:lvl w:ilvl="1" w:tplc="04270019" w:tentative="1">
      <w:start w:val="1"/>
      <w:numFmt w:val="lowerLetter"/>
      <w:lvlText w:val="%2."/>
      <w:lvlJc w:val="left"/>
      <w:pPr>
        <w:ind w:left="1081" w:hanging="360"/>
      </w:pPr>
    </w:lvl>
    <w:lvl w:ilvl="2" w:tplc="0427001B" w:tentative="1">
      <w:start w:val="1"/>
      <w:numFmt w:val="lowerRoman"/>
      <w:lvlText w:val="%3."/>
      <w:lvlJc w:val="right"/>
      <w:pPr>
        <w:ind w:left="1801" w:hanging="180"/>
      </w:pPr>
    </w:lvl>
    <w:lvl w:ilvl="3" w:tplc="0427000F">
      <w:start w:val="1"/>
      <w:numFmt w:val="decimal"/>
      <w:lvlText w:val="%4."/>
      <w:lvlJc w:val="left"/>
      <w:pPr>
        <w:ind w:left="2521" w:hanging="360"/>
      </w:pPr>
    </w:lvl>
    <w:lvl w:ilvl="4" w:tplc="04270019" w:tentative="1">
      <w:start w:val="1"/>
      <w:numFmt w:val="lowerLetter"/>
      <w:lvlText w:val="%5."/>
      <w:lvlJc w:val="left"/>
      <w:pPr>
        <w:ind w:left="3241" w:hanging="360"/>
      </w:pPr>
    </w:lvl>
    <w:lvl w:ilvl="5" w:tplc="0427001B" w:tentative="1">
      <w:start w:val="1"/>
      <w:numFmt w:val="lowerRoman"/>
      <w:lvlText w:val="%6."/>
      <w:lvlJc w:val="right"/>
      <w:pPr>
        <w:ind w:left="3961" w:hanging="180"/>
      </w:pPr>
    </w:lvl>
    <w:lvl w:ilvl="6" w:tplc="0427000F" w:tentative="1">
      <w:start w:val="1"/>
      <w:numFmt w:val="decimal"/>
      <w:lvlText w:val="%7."/>
      <w:lvlJc w:val="left"/>
      <w:pPr>
        <w:ind w:left="4681" w:hanging="360"/>
      </w:pPr>
    </w:lvl>
    <w:lvl w:ilvl="7" w:tplc="04270019" w:tentative="1">
      <w:start w:val="1"/>
      <w:numFmt w:val="lowerLetter"/>
      <w:lvlText w:val="%8."/>
      <w:lvlJc w:val="left"/>
      <w:pPr>
        <w:ind w:left="5401" w:hanging="360"/>
      </w:pPr>
    </w:lvl>
    <w:lvl w:ilvl="8" w:tplc="0427001B" w:tentative="1">
      <w:start w:val="1"/>
      <w:numFmt w:val="lowerRoman"/>
      <w:lvlText w:val="%9."/>
      <w:lvlJc w:val="right"/>
      <w:pPr>
        <w:ind w:left="6121" w:hanging="180"/>
      </w:pPr>
    </w:lvl>
  </w:abstractNum>
  <w:abstractNum w:abstractNumId="1" w15:restartNumberingAfterBreak="0">
    <w:nsid w:val="0D4A0518"/>
    <w:multiLevelType w:val="multilevel"/>
    <w:tmpl w:val="27122D2E"/>
    <w:lvl w:ilvl="0">
      <w:start w:val="13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D926A9"/>
    <w:multiLevelType w:val="multilevel"/>
    <w:tmpl w:val="BBCAB9BE"/>
    <w:lvl w:ilvl="0">
      <w:start w:val="1"/>
      <w:numFmt w:val="decimal"/>
      <w:pStyle w:val="suTakeliais"/>
      <w:lvlText w:val="%1."/>
      <w:lvlJc w:val="left"/>
      <w:pPr>
        <w:tabs>
          <w:tab w:val="num" w:pos="2483"/>
        </w:tabs>
        <w:ind w:left="1065" w:firstLine="1077"/>
      </w:pPr>
      <w:rPr>
        <w:rFonts w:ascii="Times New Roman" w:eastAsia="Times New Roman" w:hAnsi="Times New Roman"/>
      </w:rPr>
    </w:lvl>
    <w:lvl w:ilvl="1">
      <w:start w:val="3"/>
      <w:numFmt w:val="decimal"/>
      <w:isLgl/>
      <w:lvlText w:val="%1.%2."/>
      <w:lvlJc w:val="left"/>
      <w:pPr>
        <w:tabs>
          <w:tab w:val="num" w:pos="2622"/>
        </w:tabs>
        <w:ind w:left="2622" w:hanging="480"/>
      </w:pPr>
    </w:lvl>
    <w:lvl w:ilvl="2">
      <w:start w:val="1"/>
      <w:numFmt w:val="decimal"/>
      <w:isLgl/>
      <w:lvlText w:val="%1.%2.%3."/>
      <w:lvlJc w:val="left"/>
      <w:pPr>
        <w:tabs>
          <w:tab w:val="num" w:pos="2862"/>
        </w:tabs>
        <w:ind w:left="2862" w:hanging="720"/>
      </w:pPr>
    </w:lvl>
    <w:lvl w:ilvl="3">
      <w:start w:val="1"/>
      <w:numFmt w:val="decimal"/>
      <w:isLgl/>
      <w:lvlText w:val="%1.%2.%3.%4."/>
      <w:lvlJc w:val="left"/>
      <w:pPr>
        <w:tabs>
          <w:tab w:val="num" w:pos="2862"/>
        </w:tabs>
        <w:ind w:left="2862" w:hanging="720"/>
      </w:pPr>
    </w:lvl>
    <w:lvl w:ilvl="4">
      <w:start w:val="1"/>
      <w:numFmt w:val="decimal"/>
      <w:isLgl/>
      <w:lvlText w:val="%1.%2.%3.%4.%5."/>
      <w:lvlJc w:val="left"/>
      <w:pPr>
        <w:tabs>
          <w:tab w:val="num" w:pos="3222"/>
        </w:tabs>
        <w:ind w:left="3222" w:hanging="1080"/>
      </w:pPr>
    </w:lvl>
    <w:lvl w:ilvl="5">
      <w:start w:val="1"/>
      <w:numFmt w:val="decimal"/>
      <w:isLgl/>
      <w:lvlText w:val="%1.%2.%3.%4.%5.%6."/>
      <w:lvlJc w:val="left"/>
      <w:pPr>
        <w:tabs>
          <w:tab w:val="num" w:pos="3222"/>
        </w:tabs>
        <w:ind w:left="3222" w:hanging="1080"/>
      </w:pPr>
    </w:lvl>
    <w:lvl w:ilvl="6">
      <w:start w:val="1"/>
      <w:numFmt w:val="decimal"/>
      <w:isLgl/>
      <w:lvlText w:val="%1.%2.%3.%4.%5.%6.%7."/>
      <w:lvlJc w:val="left"/>
      <w:pPr>
        <w:tabs>
          <w:tab w:val="num" w:pos="3582"/>
        </w:tabs>
        <w:ind w:left="3582" w:hanging="1440"/>
      </w:pPr>
    </w:lvl>
    <w:lvl w:ilvl="7">
      <w:start w:val="1"/>
      <w:numFmt w:val="decimal"/>
      <w:isLgl/>
      <w:lvlText w:val="%1.%2.%3.%4.%5.%6.%7.%8."/>
      <w:lvlJc w:val="left"/>
      <w:pPr>
        <w:tabs>
          <w:tab w:val="num" w:pos="3582"/>
        </w:tabs>
        <w:ind w:left="3582" w:hanging="1440"/>
      </w:pPr>
    </w:lvl>
    <w:lvl w:ilvl="8">
      <w:start w:val="1"/>
      <w:numFmt w:val="decimal"/>
      <w:isLgl/>
      <w:lvlText w:val="%1.%2.%3.%4.%5.%6.%7.%8.%9."/>
      <w:lvlJc w:val="left"/>
      <w:pPr>
        <w:tabs>
          <w:tab w:val="num" w:pos="3942"/>
        </w:tabs>
        <w:ind w:left="3942" w:hanging="1800"/>
      </w:pPr>
    </w:lvl>
  </w:abstractNum>
  <w:abstractNum w:abstractNumId="3" w15:restartNumberingAfterBreak="0">
    <w:nsid w:val="15BC053F"/>
    <w:multiLevelType w:val="multilevel"/>
    <w:tmpl w:val="CCC2C65C"/>
    <w:lvl w:ilvl="0">
      <w:start w:val="10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517B3A"/>
    <w:multiLevelType w:val="multilevel"/>
    <w:tmpl w:val="E0B28CDA"/>
    <w:lvl w:ilvl="0">
      <w:start w:val="148"/>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2482"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D75AF0"/>
    <w:multiLevelType w:val="multilevel"/>
    <w:tmpl w:val="A4806042"/>
    <w:lvl w:ilvl="0">
      <w:start w:val="15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8D540AE"/>
    <w:multiLevelType w:val="multilevel"/>
    <w:tmpl w:val="91EA5C0E"/>
    <w:lvl w:ilvl="0">
      <w:start w:val="135"/>
      <w:numFmt w:val="decimal"/>
      <w:lvlText w:val="%1."/>
      <w:lvlJc w:val="left"/>
      <w:pPr>
        <w:ind w:left="600" w:hanging="600"/>
      </w:pPr>
      <w:rPr>
        <w:rFonts w:hint="default"/>
        <w:b w:val="0"/>
        <w:bCs w:val="0"/>
      </w:rPr>
    </w:lvl>
    <w:lvl w:ilvl="1">
      <w:start w:val="1"/>
      <w:numFmt w:val="decimal"/>
      <w:lvlText w:val="%1.%2."/>
      <w:lvlJc w:val="left"/>
      <w:pPr>
        <w:ind w:left="527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6364D8"/>
    <w:multiLevelType w:val="hybridMultilevel"/>
    <w:tmpl w:val="16505DD6"/>
    <w:lvl w:ilvl="0" w:tplc="F050DC3E">
      <w:start w:val="91"/>
      <w:numFmt w:val="decimal"/>
      <w:lvlText w:val="%1."/>
      <w:lvlJc w:val="left"/>
      <w:pPr>
        <w:ind w:left="1211" w:hanging="360"/>
      </w:pPr>
      <w:rPr>
        <w:rFonts w:hint="default"/>
        <w:i w:val="0"/>
        <w:iCs w:val="0"/>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2E761613"/>
    <w:multiLevelType w:val="multilevel"/>
    <w:tmpl w:val="006A2248"/>
    <w:lvl w:ilvl="0">
      <w:start w:val="13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CC20F0"/>
    <w:multiLevelType w:val="multilevel"/>
    <w:tmpl w:val="680AACFA"/>
    <w:lvl w:ilvl="0">
      <w:start w:val="148"/>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2198"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2C3074"/>
    <w:multiLevelType w:val="multilevel"/>
    <w:tmpl w:val="2BC80EC8"/>
    <w:lvl w:ilvl="0">
      <w:start w:val="148"/>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395724"/>
    <w:multiLevelType w:val="singleLevel"/>
    <w:tmpl w:val="A1BE6296"/>
    <w:lvl w:ilvl="0">
      <w:start w:val="1"/>
      <w:numFmt w:val="upperRoman"/>
      <w:pStyle w:val="Antrat2"/>
      <w:lvlText w:val="%1."/>
      <w:lvlJc w:val="left"/>
      <w:pPr>
        <w:tabs>
          <w:tab w:val="num" w:pos="720"/>
        </w:tabs>
        <w:ind w:left="720" w:hanging="720"/>
      </w:pPr>
    </w:lvl>
  </w:abstractNum>
  <w:abstractNum w:abstractNumId="12" w15:restartNumberingAfterBreak="0">
    <w:nsid w:val="45C84D47"/>
    <w:multiLevelType w:val="hybridMultilevel"/>
    <w:tmpl w:val="DF463648"/>
    <w:lvl w:ilvl="0" w:tplc="04270001">
      <w:start w:val="1"/>
      <w:numFmt w:val="bullet"/>
      <w:lvlText w:val=""/>
      <w:lvlJc w:val="left"/>
      <w:pPr>
        <w:ind w:left="782" w:hanging="360"/>
      </w:pPr>
      <w:rPr>
        <w:rFonts w:ascii="Symbol" w:hAnsi="Symbol" w:hint="default"/>
      </w:rPr>
    </w:lvl>
    <w:lvl w:ilvl="1" w:tplc="04270003" w:tentative="1">
      <w:start w:val="1"/>
      <w:numFmt w:val="bullet"/>
      <w:lvlText w:val="o"/>
      <w:lvlJc w:val="left"/>
      <w:pPr>
        <w:ind w:left="1502" w:hanging="360"/>
      </w:pPr>
      <w:rPr>
        <w:rFonts w:ascii="Courier New" w:hAnsi="Courier New" w:cs="Courier New" w:hint="default"/>
      </w:rPr>
    </w:lvl>
    <w:lvl w:ilvl="2" w:tplc="04270005" w:tentative="1">
      <w:start w:val="1"/>
      <w:numFmt w:val="bullet"/>
      <w:lvlText w:val=""/>
      <w:lvlJc w:val="left"/>
      <w:pPr>
        <w:ind w:left="2222" w:hanging="360"/>
      </w:pPr>
      <w:rPr>
        <w:rFonts w:ascii="Wingdings" w:hAnsi="Wingdings" w:hint="default"/>
      </w:rPr>
    </w:lvl>
    <w:lvl w:ilvl="3" w:tplc="04270001" w:tentative="1">
      <w:start w:val="1"/>
      <w:numFmt w:val="bullet"/>
      <w:lvlText w:val=""/>
      <w:lvlJc w:val="left"/>
      <w:pPr>
        <w:ind w:left="2942" w:hanging="360"/>
      </w:pPr>
      <w:rPr>
        <w:rFonts w:ascii="Symbol" w:hAnsi="Symbol" w:hint="default"/>
      </w:rPr>
    </w:lvl>
    <w:lvl w:ilvl="4" w:tplc="04270003" w:tentative="1">
      <w:start w:val="1"/>
      <w:numFmt w:val="bullet"/>
      <w:lvlText w:val="o"/>
      <w:lvlJc w:val="left"/>
      <w:pPr>
        <w:ind w:left="3662" w:hanging="360"/>
      </w:pPr>
      <w:rPr>
        <w:rFonts w:ascii="Courier New" w:hAnsi="Courier New" w:cs="Courier New" w:hint="default"/>
      </w:rPr>
    </w:lvl>
    <w:lvl w:ilvl="5" w:tplc="04270005" w:tentative="1">
      <w:start w:val="1"/>
      <w:numFmt w:val="bullet"/>
      <w:lvlText w:val=""/>
      <w:lvlJc w:val="left"/>
      <w:pPr>
        <w:ind w:left="4382" w:hanging="360"/>
      </w:pPr>
      <w:rPr>
        <w:rFonts w:ascii="Wingdings" w:hAnsi="Wingdings" w:hint="default"/>
      </w:rPr>
    </w:lvl>
    <w:lvl w:ilvl="6" w:tplc="04270001" w:tentative="1">
      <w:start w:val="1"/>
      <w:numFmt w:val="bullet"/>
      <w:lvlText w:val=""/>
      <w:lvlJc w:val="left"/>
      <w:pPr>
        <w:ind w:left="5102" w:hanging="360"/>
      </w:pPr>
      <w:rPr>
        <w:rFonts w:ascii="Symbol" w:hAnsi="Symbol" w:hint="default"/>
      </w:rPr>
    </w:lvl>
    <w:lvl w:ilvl="7" w:tplc="04270003" w:tentative="1">
      <w:start w:val="1"/>
      <w:numFmt w:val="bullet"/>
      <w:lvlText w:val="o"/>
      <w:lvlJc w:val="left"/>
      <w:pPr>
        <w:ind w:left="5822" w:hanging="360"/>
      </w:pPr>
      <w:rPr>
        <w:rFonts w:ascii="Courier New" w:hAnsi="Courier New" w:cs="Courier New" w:hint="default"/>
      </w:rPr>
    </w:lvl>
    <w:lvl w:ilvl="8" w:tplc="04270005" w:tentative="1">
      <w:start w:val="1"/>
      <w:numFmt w:val="bullet"/>
      <w:lvlText w:val=""/>
      <w:lvlJc w:val="left"/>
      <w:pPr>
        <w:ind w:left="6542" w:hanging="360"/>
      </w:pPr>
      <w:rPr>
        <w:rFonts w:ascii="Wingdings" w:hAnsi="Wingdings" w:hint="default"/>
      </w:rPr>
    </w:lvl>
  </w:abstractNum>
  <w:abstractNum w:abstractNumId="13" w15:restartNumberingAfterBreak="0">
    <w:nsid w:val="46A8512E"/>
    <w:multiLevelType w:val="hybridMultilevel"/>
    <w:tmpl w:val="363E6566"/>
    <w:lvl w:ilvl="0" w:tplc="60A04562">
      <w:start w:val="152"/>
      <w:numFmt w:val="decimal"/>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422606A"/>
    <w:multiLevelType w:val="hybridMultilevel"/>
    <w:tmpl w:val="14CC3B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54F6C54"/>
    <w:multiLevelType w:val="hybridMultilevel"/>
    <w:tmpl w:val="431CFD82"/>
    <w:lvl w:ilvl="0" w:tplc="04270001">
      <w:start w:val="1"/>
      <w:numFmt w:val="bullet"/>
      <w:lvlText w:val=""/>
      <w:lvlJc w:val="left"/>
      <w:pPr>
        <w:ind w:left="1634" w:hanging="360"/>
      </w:pPr>
      <w:rPr>
        <w:rFonts w:ascii="Symbol" w:hAnsi="Symbol" w:hint="default"/>
      </w:rPr>
    </w:lvl>
    <w:lvl w:ilvl="1" w:tplc="04270003" w:tentative="1">
      <w:start w:val="1"/>
      <w:numFmt w:val="bullet"/>
      <w:lvlText w:val="o"/>
      <w:lvlJc w:val="left"/>
      <w:pPr>
        <w:ind w:left="2354" w:hanging="360"/>
      </w:pPr>
      <w:rPr>
        <w:rFonts w:ascii="Courier New" w:hAnsi="Courier New" w:cs="Courier New" w:hint="default"/>
      </w:rPr>
    </w:lvl>
    <w:lvl w:ilvl="2" w:tplc="04270005" w:tentative="1">
      <w:start w:val="1"/>
      <w:numFmt w:val="bullet"/>
      <w:lvlText w:val=""/>
      <w:lvlJc w:val="left"/>
      <w:pPr>
        <w:ind w:left="3074" w:hanging="360"/>
      </w:pPr>
      <w:rPr>
        <w:rFonts w:ascii="Wingdings" w:hAnsi="Wingdings" w:hint="default"/>
      </w:rPr>
    </w:lvl>
    <w:lvl w:ilvl="3" w:tplc="04270001" w:tentative="1">
      <w:start w:val="1"/>
      <w:numFmt w:val="bullet"/>
      <w:lvlText w:val=""/>
      <w:lvlJc w:val="left"/>
      <w:pPr>
        <w:ind w:left="3794" w:hanging="360"/>
      </w:pPr>
      <w:rPr>
        <w:rFonts w:ascii="Symbol" w:hAnsi="Symbol" w:hint="default"/>
      </w:rPr>
    </w:lvl>
    <w:lvl w:ilvl="4" w:tplc="04270003" w:tentative="1">
      <w:start w:val="1"/>
      <w:numFmt w:val="bullet"/>
      <w:lvlText w:val="o"/>
      <w:lvlJc w:val="left"/>
      <w:pPr>
        <w:ind w:left="4514" w:hanging="360"/>
      </w:pPr>
      <w:rPr>
        <w:rFonts w:ascii="Courier New" w:hAnsi="Courier New" w:cs="Courier New" w:hint="default"/>
      </w:rPr>
    </w:lvl>
    <w:lvl w:ilvl="5" w:tplc="04270005" w:tentative="1">
      <w:start w:val="1"/>
      <w:numFmt w:val="bullet"/>
      <w:lvlText w:val=""/>
      <w:lvlJc w:val="left"/>
      <w:pPr>
        <w:ind w:left="5234" w:hanging="360"/>
      </w:pPr>
      <w:rPr>
        <w:rFonts w:ascii="Wingdings" w:hAnsi="Wingdings" w:hint="default"/>
      </w:rPr>
    </w:lvl>
    <w:lvl w:ilvl="6" w:tplc="04270001" w:tentative="1">
      <w:start w:val="1"/>
      <w:numFmt w:val="bullet"/>
      <w:lvlText w:val=""/>
      <w:lvlJc w:val="left"/>
      <w:pPr>
        <w:ind w:left="5954" w:hanging="360"/>
      </w:pPr>
      <w:rPr>
        <w:rFonts w:ascii="Symbol" w:hAnsi="Symbol" w:hint="default"/>
      </w:rPr>
    </w:lvl>
    <w:lvl w:ilvl="7" w:tplc="04270003" w:tentative="1">
      <w:start w:val="1"/>
      <w:numFmt w:val="bullet"/>
      <w:lvlText w:val="o"/>
      <w:lvlJc w:val="left"/>
      <w:pPr>
        <w:ind w:left="6674" w:hanging="360"/>
      </w:pPr>
      <w:rPr>
        <w:rFonts w:ascii="Courier New" w:hAnsi="Courier New" w:cs="Courier New" w:hint="default"/>
      </w:rPr>
    </w:lvl>
    <w:lvl w:ilvl="8" w:tplc="04270005" w:tentative="1">
      <w:start w:val="1"/>
      <w:numFmt w:val="bullet"/>
      <w:lvlText w:val=""/>
      <w:lvlJc w:val="left"/>
      <w:pPr>
        <w:ind w:left="7394" w:hanging="360"/>
      </w:pPr>
      <w:rPr>
        <w:rFonts w:ascii="Wingdings" w:hAnsi="Wingdings" w:hint="default"/>
      </w:rPr>
    </w:lvl>
  </w:abstractNum>
  <w:abstractNum w:abstractNumId="16" w15:restartNumberingAfterBreak="0">
    <w:nsid w:val="5AF11276"/>
    <w:multiLevelType w:val="hybridMultilevel"/>
    <w:tmpl w:val="8D3E24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E1C2CD0"/>
    <w:multiLevelType w:val="multilevel"/>
    <w:tmpl w:val="DDFC900E"/>
    <w:lvl w:ilvl="0">
      <w:start w:val="164"/>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61BE07E5"/>
    <w:multiLevelType w:val="multilevel"/>
    <w:tmpl w:val="B0A2D85C"/>
    <w:lvl w:ilvl="0">
      <w:start w:val="1"/>
      <w:numFmt w:val="decimal"/>
      <w:lvlText w:val="%1."/>
      <w:lvlJc w:val="left"/>
      <w:pPr>
        <w:ind w:left="8582" w:hanging="360"/>
      </w:pPr>
      <w:rPr>
        <w:rFonts w:ascii="Times New Roman" w:hAnsi="Times New Roman" w:cs="Times New Roman" w:hint="default"/>
        <w:b w:val="0"/>
        <w:bCs/>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A77147E"/>
    <w:multiLevelType w:val="multilevel"/>
    <w:tmpl w:val="9104EFA2"/>
    <w:lvl w:ilvl="0">
      <w:start w:val="12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7F3EDF"/>
    <w:multiLevelType w:val="multilevel"/>
    <w:tmpl w:val="54887508"/>
    <w:lvl w:ilvl="0">
      <w:start w:val="12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946788"/>
    <w:multiLevelType w:val="multilevel"/>
    <w:tmpl w:val="13621B3C"/>
    <w:lvl w:ilvl="0">
      <w:start w:val="148"/>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3C7A24"/>
    <w:multiLevelType w:val="multilevel"/>
    <w:tmpl w:val="10784270"/>
    <w:lvl w:ilvl="0">
      <w:start w:val="148"/>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1"/>
      <w:numFmt w:val="decimal"/>
      <w:lvlText w:val="%1.%2.%3."/>
      <w:lvlJc w:val="left"/>
      <w:pPr>
        <w:ind w:left="2482"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7B0C71"/>
    <w:multiLevelType w:val="hybridMultilevel"/>
    <w:tmpl w:val="8C120A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2"/>
  </w:num>
  <w:num w:numId="3">
    <w:abstractNumId w:val="14"/>
  </w:num>
  <w:num w:numId="4">
    <w:abstractNumId w:val="23"/>
  </w:num>
  <w:num w:numId="5">
    <w:abstractNumId w:val="16"/>
  </w:num>
  <w:num w:numId="6">
    <w:abstractNumId w:val="18"/>
  </w:num>
  <w:num w:numId="7">
    <w:abstractNumId w:val="7"/>
  </w:num>
  <w:num w:numId="8">
    <w:abstractNumId w:val="15"/>
  </w:num>
  <w:num w:numId="9">
    <w:abstractNumId w:val="12"/>
  </w:num>
  <w:num w:numId="10">
    <w:abstractNumId w:val="0"/>
  </w:num>
  <w:num w:numId="11">
    <w:abstractNumId w:val="5"/>
  </w:num>
  <w:num w:numId="12">
    <w:abstractNumId w:val="17"/>
  </w:num>
  <w:num w:numId="13">
    <w:abstractNumId w:val="3"/>
  </w:num>
  <w:num w:numId="14">
    <w:abstractNumId w:val="19"/>
  </w:num>
  <w:num w:numId="15">
    <w:abstractNumId w:val="20"/>
  </w:num>
  <w:num w:numId="16">
    <w:abstractNumId w:val="8"/>
  </w:num>
  <w:num w:numId="17">
    <w:abstractNumId w:val="1"/>
  </w:num>
  <w:num w:numId="18">
    <w:abstractNumId w:val="6"/>
  </w:num>
  <w:num w:numId="19">
    <w:abstractNumId w:val="10"/>
  </w:num>
  <w:num w:numId="20">
    <w:abstractNumId w:val="21"/>
  </w:num>
  <w:num w:numId="21">
    <w:abstractNumId w:val="22"/>
  </w:num>
  <w:num w:numId="22">
    <w:abstractNumId w:val="13"/>
  </w:num>
  <w:num w:numId="23">
    <w:abstractNumId w:val="9"/>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1296"/>
  <w:hyphenationZone w:val="396"/>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4A"/>
    <w:rsid w:val="000009DE"/>
    <w:rsid w:val="000027C6"/>
    <w:rsid w:val="00002BD7"/>
    <w:rsid w:val="00002C1A"/>
    <w:rsid w:val="0000304B"/>
    <w:rsid w:val="00006351"/>
    <w:rsid w:val="000120E6"/>
    <w:rsid w:val="00012274"/>
    <w:rsid w:val="00012DD5"/>
    <w:rsid w:val="00014D1B"/>
    <w:rsid w:val="00016ADA"/>
    <w:rsid w:val="00020AFE"/>
    <w:rsid w:val="00022CE9"/>
    <w:rsid w:val="000242D2"/>
    <w:rsid w:val="000244A3"/>
    <w:rsid w:val="000249F6"/>
    <w:rsid w:val="00025449"/>
    <w:rsid w:val="00025757"/>
    <w:rsid w:val="000303C3"/>
    <w:rsid w:val="00030B6E"/>
    <w:rsid w:val="00031059"/>
    <w:rsid w:val="000315C8"/>
    <w:rsid w:val="00031798"/>
    <w:rsid w:val="00031B9B"/>
    <w:rsid w:val="00032944"/>
    <w:rsid w:val="0003306B"/>
    <w:rsid w:val="000331AC"/>
    <w:rsid w:val="00033712"/>
    <w:rsid w:val="00033AAF"/>
    <w:rsid w:val="00034741"/>
    <w:rsid w:val="00034E78"/>
    <w:rsid w:val="00035B19"/>
    <w:rsid w:val="00036281"/>
    <w:rsid w:val="00036B83"/>
    <w:rsid w:val="00037576"/>
    <w:rsid w:val="00040585"/>
    <w:rsid w:val="00040963"/>
    <w:rsid w:val="000413C4"/>
    <w:rsid w:val="000426B5"/>
    <w:rsid w:val="00042F43"/>
    <w:rsid w:val="00043933"/>
    <w:rsid w:val="00043F18"/>
    <w:rsid w:val="00044913"/>
    <w:rsid w:val="00044DBB"/>
    <w:rsid w:val="00046024"/>
    <w:rsid w:val="000467C3"/>
    <w:rsid w:val="000468A1"/>
    <w:rsid w:val="00047649"/>
    <w:rsid w:val="00047904"/>
    <w:rsid w:val="00051E16"/>
    <w:rsid w:val="0005235F"/>
    <w:rsid w:val="00052C17"/>
    <w:rsid w:val="00054EE7"/>
    <w:rsid w:val="00056534"/>
    <w:rsid w:val="000573EE"/>
    <w:rsid w:val="0005748A"/>
    <w:rsid w:val="00060169"/>
    <w:rsid w:val="00060AA5"/>
    <w:rsid w:val="00060E7E"/>
    <w:rsid w:val="00061610"/>
    <w:rsid w:val="00065498"/>
    <w:rsid w:val="00065D0A"/>
    <w:rsid w:val="00066855"/>
    <w:rsid w:val="00066EE9"/>
    <w:rsid w:val="00072223"/>
    <w:rsid w:val="0007230C"/>
    <w:rsid w:val="000729C9"/>
    <w:rsid w:val="000735BA"/>
    <w:rsid w:val="000744DD"/>
    <w:rsid w:val="0007556A"/>
    <w:rsid w:val="000811AD"/>
    <w:rsid w:val="00081612"/>
    <w:rsid w:val="00082CDE"/>
    <w:rsid w:val="00083F27"/>
    <w:rsid w:val="00083F51"/>
    <w:rsid w:val="000842FA"/>
    <w:rsid w:val="000849E8"/>
    <w:rsid w:val="00087BDA"/>
    <w:rsid w:val="00087E58"/>
    <w:rsid w:val="00091966"/>
    <w:rsid w:val="00091E5C"/>
    <w:rsid w:val="00091F35"/>
    <w:rsid w:val="000928E5"/>
    <w:rsid w:val="000934CA"/>
    <w:rsid w:val="00094709"/>
    <w:rsid w:val="00094B72"/>
    <w:rsid w:val="00094D96"/>
    <w:rsid w:val="0009620E"/>
    <w:rsid w:val="0009773C"/>
    <w:rsid w:val="000A12A6"/>
    <w:rsid w:val="000A14AB"/>
    <w:rsid w:val="000A1694"/>
    <w:rsid w:val="000A1721"/>
    <w:rsid w:val="000A180B"/>
    <w:rsid w:val="000A1D51"/>
    <w:rsid w:val="000A35B0"/>
    <w:rsid w:val="000A4587"/>
    <w:rsid w:val="000A5DC0"/>
    <w:rsid w:val="000A7B68"/>
    <w:rsid w:val="000B045F"/>
    <w:rsid w:val="000B094E"/>
    <w:rsid w:val="000B29B2"/>
    <w:rsid w:val="000B348B"/>
    <w:rsid w:val="000B4140"/>
    <w:rsid w:val="000B45E6"/>
    <w:rsid w:val="000B4E2D"/>
    <w:rsid w:val="000B5057"/>
    <w:rsid w:val="000B50B4"/>
    <w:rsid w:val="000B5B4F"/>
    <w:rsid w:val="000B713C"/>
    <w:rsid w:val="000B7FAE"/>
    <w:rsid w:val="000C0FE6"/>
    <w:rsid w:val="000C1D5D"/>
    <w:rsid w:val="000C3808"/>
    <w:rsid w:val="000C3BE6"/>
    <w:rsid w:val="000C4B91"/>
    <w:rsid w:val="000C5C94"/>
    <w:rsid w:val="000C6BE9"/>
    <w:rsid w:val="000C7379"/>
    <w:rsid w:val="000C79D6"/>
    <w:rsid w:val="000D0125"/>
    <w:rsid w:val="000D0999"/>
    <w:rsid w:val="000D15BA"/>
    <w:rsid w:val="000D322E"/>
    <w:rsid w:val="000D3F80"/>
    <w:rsid w:val="000D4055"/>
    <w:rsid w:val="000D4384"/>
    <w:rsid w:val="000D4FF7"/>
    <w:rsid w:val="000D7B00"/>
    <w:rsid w:val="000E1B6C"/>
    <w:rsid w:val="000E280E"/>
    <w:rsid w:val="000E35E3"/>
    <w:rsid w:val="000E4026"/>
    <w:rsid w:val="000E4250"/>
    <w:rsid w:val="000E4D01"/>
    <w:rsid w:val="000E53D3"/>
    <w:rsid w:val="000E6D24"/>
    <w:rsid w:val="000F0C7F"/>
    <w:rsid w:val="000F1ED8"/>
    <w:rsid w:val="000F29B3"/>
    <w:rsid w:val="000F31DE"/>
    <w:rsid w:val="000F39EB"/>
    <w:rsid w:val="000F3BD5"/>
    <w:rsid w:val="000F4CBB"/>
    <w:rsid w:val="000F510C"/>
    <w:rsid w:val="000F5CBB"/>
    <w:rsid w:val="000F61FB"/>
    <w:rsid w:val="000F690A"/>
    <w:rsid w:val="000F6A41"/>
    <w:rsid w:val="000F6A53"/>
    <w:rsid w:val="000F77C5"/>
    <w:rsid w:val="000F7986"/>
    <w:rsid w:val="000F7D0A"/>
    <w:rsid w:val="00101ACF"/>
    <w:rsid w:val="001021B5"/>
    <w:rsid w:val="001023DD"/>
    <w:rsid w:val="00103A1B"/>
    <w:rsid w:val="0010401A"/>
    <w:rsid w:val="0011195E"/>
    <w:rsid w:val="0011231E"/>
    <w:rsid w:val="00112B55"/>
    <w:rsid w:val="00114E3A"/>
    <w:rsid w:val="001156F6"/>
    <w:rsid w:val="00115F54"/>
    <w:rsid w:val="00116DEC"/>
    <w:rsid w:val="001171D7"/>
    <w:rsid w:val="001174D9"/>
    <w:rsid w:val="00117954"/>
    <w:rsid w:val="00117DAD"/>
    <w:rsid w:val="0012042D"/>
    <w:rsid w:val="0012130C"/>
    <w:rsid w:val="00121688"/>
    <w:rsid w:val="00122899"/>
    <w:rsid w:val="00127380"/>
    <w:rsid w:val="0013177A"/>
    <w:rsid w:val="00131B2D"/>
    <w:rsid w:val="001327CD"/>
    <w:rsid w:val="00132D6F"/>
    <w:rsid w:val="001335F5"/>
    <w:rsid w:val="00136B2E"/>
    <w:rsid w:val="001372C9"/>
    <w:rsid w:val="00137945"/>
    <w:rsid w:val="001379D1"/>
    <w:rsid w:val="00140075"/>
    <w:rsid w:val="00140A42"/>
    <w:rsid w:val="0014174A"/>
    <w:rsid w:val="00141A71"/>
    <w:rsid w:val="0014255C"/>
    <w:rsid w:val="001433E2"/>
    <w:rsid w:val="001449A8"/>
    <w:rsid w:val="001471C8"/>
    <w:rsid w:val="0014782C"/>
    <w:rsid w:val="0015064C"/>
    <w:rsid w:val="00150BFE"/>
    <w:rsid w:val="001524EA"/>
    <w:rsid w:val="00153E3D"/>
    <w:rsid w:val="0015443E"/>
    <w:rsid w:val="001544F2"/>
    <w:rsid w:val="0015704F"/>
    <w:rsid w:val="00157357"/>
    <w:rsid w:val="00157767"/>
    <w:rsid w:val="00157B93"/>
    <w:rsid w:val="00160D49"/>
    <w:rsid w:val="00162E12"/>
    <w:rsid w:val="00163426"/>
    <w:rsid w:val="001639B2"/>
    <w:rsid w:val="001651BF"/>
    <w:rsid w:val="001658BA"/>
    <w:rsid w:val="00165CFE"/>
    <w:rsid w:val="0016628F"/>
    <w:rsid w:val="001703F2"/>
    <w:rsid w:val="00170E26"/>
    <w:rsid w:val="00170EC9"/>
    <w:rsid w:val="00171255"/>
    <w:rsid w:val="0017298D"/>
    <w:rsid w:val="00173018"/>
    <w:rsid w:val="00173252"/>
    <w:rsid w:val="00173491"/>
    <w:rsid w:val="00175422"/>
    <w:rsid w:val="00175A29"/>
    <w:rsid w:val="00182A08"/>
    <w:rsid w:val="00183107"/>
    <w:rsid w:val="0018700D"/>
    <w:rsid w:val="00187757"/>
    <w:rsid w:val="00190D6D"/>
    <w:rsid w:val="00191105"/>
    <w:rsid w:val="001914E8"/>
    <w:rsid w:val="0019178D"/>
    <w:rsid w:val="0019451E"/>
    <w:rsid w:val="0019470E"/>
    <w:rsid w:val="00195F8B"/>
    <w:rsid w:val="001967B0"/>
    <w:rsid w:val="001A15E2"/>
    <w:rsid w:val="001A1E4B"/>
    <w:rsid w:val="001A2D64"/>
    <w:rsid w:val="001A3B58"/>
    <w:rsid w:val="001A4544"/>
    <w:rsid w:val="001A58D4"/>
    <w:rsid w:val="001A7D85"/>
    <w:rsid w:val="001B0DCD"/>
    <w:rsid w:val="001B0EF3"/>
    <w:rsid w:val="001B1BED"/>
    <w:rsid w:val="001B42CB"/>
    <w:rsid w:val="001B6460"/>
    <w:rsid w:val="001B7AF2"/>
    <w:rsid w:val="001C0112"/>
    <w:rsid w:val="001C0162"/>
    <w:rsid w:val="001C0491"/>
    <w:rsid w:val="001C107C"/>
    <w:rsid w:val="001C18F2"/>
    <w:rsid w:val="001C1DDB"/>
    <w:rsid w:val="001C29E3"/>
    <w:rsid w:val="001C5662"/>
    <w:rsid w:val="001C63E4"/>
    <w:rsid w:val="001C75CD"/>
    <w:rsid w:val="001D17F8"/>
    <w:rsid w:val="001D1A1C"/>
    <w:rsid w:val="001D1B86"/>
    <w:rsid w:val="001D217C"/>
    <w:rsid w:val="001D44C2"/>
    <w:rsid w:val="001D5625"/>
    <w:rsid w:val="001D6DB9"/>
    <w:rsid w:val="001D74AD"/>
    <w:rsid w:val="001E0103"/>
    <w:rsid w:val="001E0794"/>
    <w:rsid w:val="001E07D7"/>
    <w:rsid w:val="001E1E36"/>
    <w:rsid w:val="001E25D6"/>
    <w:rsid w:val="001E44FA"/>
    <w:rsid w:val="001E4FBC"/>
    <w:rsid w:val="001E5658"/>
    <w:rsid w:val="001E5860"/>
    <w:rsid w:val="001E5D04"/>
    <w:rsid w:val="001E6B58"/>
    <w:rsid w:val="001F2BB1"/>
    <w:rsid w:val="001F3E55"/>
    <w:rsid w:val="001F51FA"/>
    <w:rsid w:val="001F55C1"/>
    <w:rsid w:val="001F6448"/>
    <w:rsid w:val="001F6AEB"/>
    <w:rsid w:val="001F7081"/>
    <w:rsid w:val="001F798C"/>
    <w:rsid w:val="002033AB"/>
    <w:rsid w:val="0020371D"/>
    <w:rsid w:val="00204AAE"/>
    <w:rsid w:val="002055D0"/>
    <w:rsid w:val="00205665"/>
    <w:rsid w:val="002057F7"/>
    <w:rsid w:val="002071BD"/>
    <w:rsid w:val="00210785"/>
    <w:rsid w:val="002115CF"/>
    <w:rsid w:val="0021608D"/>
    <w:rsid w:val="002163BA"/>
    <w:rsid w:val="00216659"/>
    <w:rsid w:val="00217DE6"/>
    <w:rsid w:val="00220B7C"/>
    <w:rsid w:val="00221F36"/>
    <w:rsid w:val="0022509C"/>
    <w:rsid w:val="00225342"/>
    <w:rsid w:val="002256EE"/>
    <w:rsid w:val="00225FDC"/>
    <w:rsid w:val="0022618C"/>
    <w:rsid w:val="002269E6"/>
    <w:rsid w:val="0022720C"/>
    <w:rsid w:val="002276B3"/>
    <w:rsid w:val="00227DF5"/>
    <w:rsid w:val="00230A03"/>
    <w:rsid w:val="00230BCB"/>
    <w:rsid w:val="00231023"/>
    <w:rsid w:val="0023187B"/>
    <w:rsid w:val="00233E29"/>
    <w:rsid w:val="00235803"/>
    <w:rsid w:val="00236F59"/>
    <w:rsid w:val="00236FCF"/>
    <w:rsid w:val="00237080"/>
    <w:rsid w:val="00237E1C"/>
    <w:rsid w:val="002401B2"/>
    <w:rsid w:val="00240373"/>
    <w:rsid w:val="0024102A"/>
    <w:rsid w:val="00241CDE"/>
    <w:rsid w:val="00241D67"/>
    <w:rsid w:val="00242941"/>
    <w:rsid w:val="00244CD7"/>
    <w:rsid w:val="002455FE"/>
    <w:rsid w:val="00247046"/>
    <w:rsid w:val="0024710C"/>
    <w:rsid w:val="00250835"/>
    <w:rsid w:val="0025155F"/>
    <w:rsid w:val="00253091"/>
    <w:rsid w:val="0025358A"/>
    <w:rsid w:val="00253AFF"/>
    <w:rsid w:val="002546BF"/>
    <w:rsid w:val="00254DA2"/>
    <w:rsid w:val="00255188"/>
    <w:rsid w:val="00255E1C"/>
    <w:rsid w:val="00257482"/>
    <w:rsid w:val="00257C75"/>
    <w:rsid w:val="00260210"/>
    <w:rsid w:val="00260314"/>
    <w:rsid w:val="0026173D"/>
    <w:rsid w:val="0026323E"/>
    <w:rsid w:val="00263E6D"/>
    <w:rsid w:val="00265F48"/>
    <w:rsid w:val="00267E91"/>
    <w:rsid w:val="00267FD3"/>
    <w:rsid w:val="002702A2"/>
    <w:rsid w:val="00271580"/>
    <w:rsid w:val="002717C6"/>
    <w:rsid w:val="0027235B"/>
    <w:rsid w:val="0027272D"/>
    <w:rsid w:val="00274ADC"/>
    <w:rsid w:val="00274B3E"/>
    <w:rsid w:val="002752AA"/>
    <w:rsid w:val="00280793"/>
    <w:rsid w:val="00280B14"/>
    <w:rsid w:val="0028388B"/>
    <w:rsid w:val="00283EC3"/>
    <w:rsid w:val="00284B77"/>
    <w:rsid w:val="00284BA3"/>
    <w:rsid w:val="00284F68"/>
    <w:rsid w:val="00290397"/>
    <w:rsid w:val="002911BB"/>
    <w:rsid w:val="0029127E"/>
    <w:rsid w:val="0029238D"/>
    <w:rsid w:val="0029262B"/>
    <w:rsid w:val="00292803"/>
    <w:rsid w:val="00292CDB"/>
    <w:rsid w:val="002938A8"/>
    <w:rsid w:val="002954E7"/>
    <w:rsid w:val="00295F37"/>
    <w:rsid w:val="0029655B"/>
    <w:rsid w:val="00296E7E"/>
    <w:rsid w:val="00296FBA"/>
    <w:rsid w:val="002A088D"/>
    <w:rsid w:val="002A08E7"/>
    <w:rsid w:val="002A234C"/>
    <w:rsid w:val="002A5413"/>
    <w:rsid w:val="002A5FB3"/>
    <w:rsid w:val="002B0075"/>
    <w:rsid w:val="002B01D7"/>
    <w:rsid w:val="002B0A82"/>
    <w:rsid w:val="002B0AF7"/>
    <w:rsid w:val="002B1D1E"/>
    <w:rsid w:val="002B2679"/>
    <w:rsid w:val="002B2A13"/>
    <w:rsid w:val="002B42E5"/>
    <w:rsid w:val="002B4C08"/>
    <w:rsid w:val="002B653D"/>
    <w:rsid w:val="002B6BF8"/>
    <w:rsid w:val="002B6E1A"/>
    <w:rsid w:val="002B7503"/>
    <w:rsid w:val="002B76C6"/>
    <w:rsid w:val="002C042D"/>
    <w:rsid w:val="002C394A"/>
    <w:rsid w:val="002C4930"/>
    <w:rsid w:val="002C635E"/>
    <w:rsid w:val="002C650E"/>
    <w:rsid w:val="002C6EA6"/>
    <w:rsid w:val="002C7B58"/>
    <w:rsid w:val="002D19C7"/>
    <w:rsid w:val="002D30AF"/>
    <w:rsid w:val="002D3160"/>
    <w:rsid w:val="002D35FA"/>
    <w:rsid w:val="002D3831"/>
    <w:rsid w:val="002D5A92"/>
    <w:rsid w:val="002D66F1"/>
    <w:rsid w:val="002D7D7D"/>
    <w:rsid w:val="002E2AD8"/>
    <w:rsid w:val="002E3CB8"/>
    <w:rsid w:val="002E54CF"/>
    <w:rsid w:val="002E61CB"/>
    <w:rsid w:val="002E62DD"/>
    <w:rsid w:val="002E6375"/>
    <w:rsid w:val="002E63AB"/>
    <w:rsid w:val="002F00AC"/>
    <w:rsid w:val="002F016D"/>
    <w:rsid w:val="002F1606"/>
    <w:rsid w:val="002F2DA6"/>
    <w:rsid w:val="002F394E"/>
    <w:rsid w:val="002F4D78"/>
    <w:rsid w:val="002F5F56"/>
    <w:rsid w:val="002F6B49"/>
    <w:rsid w:val="003001CA"/>
    <w:rsid w:val="00302ECF"/>
    <w:rsid w:val="0030335C"/>
    <w:rsid w:val="003033B3"/>
    <w:rsid w:val="00305723"/>
    <w:rsid w:val="0030721B"/>
    <w:rsid w:val="003076BE"/>
    <w:rsid w:val="00310140"/>
    <w:rsid w:val="0031098A"/>
    <w:rsid w:val="003114AF"/>
    <w:rsid w:val="00311BD6"/>
    <w:rsid w:val="00315702"/>
    <w:rsid w:val="00315A4B"/>
    <w:rsid w:val="003161D3"/>
    <w:rsid w:val="003168F1"/>
    <w:rsid w:val="0031716B"/>
    <w:rsid w:val="003173F4"/>
    <w:rsid w:val="00320369"/>
    <w:rsid w:val="00320A74"/>
    <w:rsid w:val="00320E54"/>
    <w:rsid w:val="0032157B"/>
    <w:rsid w:val="003236B0"/>
    <w:rsid w:val="0032417D"/>
    <w:rsid w:val="0032480C"/>
    <w:rsid w:val="00327164"/>
    <w:rsid w:val="003278F8"/>
    <w:rsid w:val="00327E73"/>
    <w:rsid w:val="00327F97"/>
    <w:rsid w:val="0033086E"/>
    <w:rsid w:val="00333EB2"/>
    <w:rsid w:val="00334B37"/>
    <w:rsid w:val="00334D14"/>
    <w:rsid w:val="00335D56"/>
    <w:rsid w:val="003373AA"/>
    <w:rsid w:val="003406DE"/>
    <w:rsid w:val="0034417E"/>
    <w:rsid w:val="00344CF4"/>
    <w:rsid w:val="003458E8"/>
    <w:rsid w:val="00346F52"/>
    <w:rsid w:val="0035079C"/>
    <w:rsid w:val="00351D81"/>
    <w:rsid w:val="00355373"/>
    <w:rsid w:val="0035603B"/>
    <w:rsid w:val="00356498"/>
    <w:rsid w:val="0035781A"/>
    <w:rsid w:val="003578E3"/>
    <w:rsid w:val="00360D71"/>
    <w:rsid w:val="00361531"/>
    <w:rsid w:val="00361552"/>
    <w:rsid w:val="00363A38"/>
    <w:rsid w:val="00363C1D"/>
    <w:rsid w:val="00365515"/>
    <w:rsid w:val="00366111"/>
    <w:rsid w:val="00366FF2"/>
    <w:rsid w:val="0036747B"/>
    <w:rsid w:val="003702F5"/>
    <w:rsid w:val="00370CBE"/>
    <w:rsid w:val="00370CEC"/>
    <w:rsid w:val="003719CB"/>
    <w:rsid w:val="00371B6F"/>
    <w:rsid w:val="003734B9"/>
    <w:rsid w:val="003738BC"/>
    <w:rsid w:val="00373F3D"/>
    <w:rsid w:val="00375725"/>
    <w:rsid w:val="00376BBA"/>
    <w:rsid w:val="0037722C"/>
    <w:rsid w:val="0038152D"/>
    <w:rsid w:val="00383BEA"/>
    <w:rsid w:val="003844ED"/>
    <w:rsid w:val="00385AA0"/>
    <w:rsid w:val="00385F06"/>
    <w:rsid w:val="00386049"/>
    <w:rsid w:val="00386F94"/>
    <w:rsid w:val="00387BE3"/>
    <w:rsid w:val="00387F81"/>
    <w:rsid w:val="0039092B"/>
    <w:rsid w:val="00391756"/>
    <w:rsid w:val="003919F3"/>
    <w:rsid w:val="003926E3"/>
    <w:rsid w:val="0039273D"/>
    <w:rsid w:val="00392828"/>
    <w:rsid w:val="00393746"/>
    <w:rsid w:val="003937DC"/>
    <w:rsid w:val="003946C3"/>
    <w:rsid w:val="00394AF8"/>
    <w:rsid w:val="00394D0B"/>
    <w:rsid w:val="0039529C"/>
    <w:rsid w:val="003958B2"/>
    <w:rsid w:val="00395CA4"/>
    <w:rsid w:val="00396335"/>
    <w:rsid w:val="0039779E"/>
    <w:rsid w:val="00397805"/>
    <w:rsid w:val="00397F0D"/>
    <w:rsid w:val="003A0C69"/>
    <w:rsid w:val="003A2E67"/>
    <w:rsid w:val="003A5215"/>
    <w:rsid w:val="003A61CD"/>
    <w:rsid w:val="003A7C2F"/>
    <w:rsid w:val="003B23A7"/>
    <w:rsid w:val="003B24F6"/>
    <w:rsid w:val="003B2589"/>
    <w:rsid w:val="003B2D29"/>
    <w:rsid w:val="003B30E6"/>
    <w:rsid w:val="003B3A61"/>
    <w:rsid w:val="003B3B1B"/>
    <w:rsid w:val="003B4D48"/>
    <w:rsid w:val="003B5D43"/>
    <w:rsid w:val="003B5DD9"/>
    <w:rsid w:val="003B6FD5"/>
    <w:rsid w:val="003C0077"/>
    <w:rsid w:val="003C0249"/>
    <w:rsid w:val="003C0C83"/>
    <w:rsid w:val="003C0EEE"/>
    <w:rsid w:val="003C10B9"/>
    <w:rsid w:val="003C38C2"/>
    <w:rsid w:val="003C4824"/>
    <w:rsid w:val="003C4CB1"/>
    <w:rsid w:val="003C5168"/>
    <w:rsid w:val="003C5526"/>
    <w:rsid w:val="003C6B11"/>
    <w:rsid w:val="003C6C1C"/>
    <w:rsid w:val="003C6DD8"/>
    <w:rsid w:val="003C70A3"/>
    <w:rsid w:val="003C77BA"/>
    <w:rsid w:val="003D1476"/>
    <w:rsid w:val="003D1B15"/>
    <w:rsid w:val="003D1BFD"/>
    <w:rsid w:val="003D2C2B"/>
    <w:rsid w:val="003D4A3E"/>
    <w:rsid w:val="003D4C9C"/>
    <w:rsid w:val="003D792C"/>
    <w:rsid w:val="003E08FE"/>
    <w:rsid w:val="003E1024"/>
    <w:rsid w:val="003E5C5C"/>
    <w:rsid w:val="003E5FEF"/>
    <w:rsid w:val="003E6DCA"/>
    <w:rsid w:val="003E77B4"/>
    <w:rsid w:val="003F0123"/>
    <w:rsid w:val="003F2627"/>
    <w:rsid w:val="003F2F03"/>
    <w:rsid w:val="003F2F65"/>
    <w:rsid w:val="003F35FF"/>
    <w:rsid w:val="003F3637"/>
    <w:rsid w:val="003F3ADB"/>
    <w:rsid w:val="003F3D83"/>
    <w:rsid w:val="003F40F8"/>
    <w:rsid w:val="003F4553"/>
    <w:rsid w:val="003F5CEB"/>
    <w:rsid w:val="003F6615"/>
    <w:rsid w:val="003F701F"/>
    <w:rsid w:val="0040252C"/>
    <w:rsid w:val="0040448E"/>
    <w:rsid w:val="00404DB7"/>
    <w:rsid w:val="00405655"/>
    <w:rsid w:val="00405830"/>
    <w:rsid w:val="004059AE"/>
    <w:rsid w:val="0040647B"/>
    <w:rsid w:val="00406491"/>
    <w:rsid w:val="00406BA3"/>
    <w:rsid w:val="00407E68"/>
    <w:rsid w:val="0041346F"/>
    <w:rsid w:val="00414ADC"/>
    <w:rsid w:val="004159EA"/>
    <w:rsid w:val="00415AD4"/>
    <w:rsid w:val="00416A0B"/>
    <w:rsid w:val="00416EF7"/>
    <w:rsid w:val="00416F38"/>
    <w:rsid w:val="00417A8D"/>
    <w:rsid w:val="0042019A"/>
    <w:rsid w:val="00420A58"/>
    <w:rsid w:val="00420DE1"/>
    <w:rsid w:val="00420FA4"/>
    <w:rsid w:val="0042241C"/>
    <w:rsid w:val="004243E0"/>
    <w:rsid w:val="00425ED1"/>
    <w:rsid w:val="0042603E"/>
    <w:rsid w:val="00426059"/>
    <w:rsid w:val="004267DD"/>
    <w:rsid w:val="00427715"/>
    <w:rsid w:val="00427C48"/>
    <w:rsid w:val="00427E7E"/>
    <w:rsid w:val="004315F8"/>
    <w:rsid w:val="00432E6D"/>
    <w:rsid w:val="00433F45"/>
    <w:rsid w:val="004348E4"/>
    <w:rsid w:val="00435AF5"/>
    <w:rsid w:val="004363C0"/>
    <w:rsid w:val="004364EF"/>
    <w:rsid w:val="004367AC"/>
    <w:rsid w:val="004375EE"/>
    <w:rsid w:val="00437C37"/>
    <w:rsid w:val="004403CC"/>
    <w:rsid w:val="004411F8"/>
    <w:rsid w:val="00441E90"/>
    <w:rsid w:val="004427B9"/>
    <w:rsid w:val="00442B25"/>
    <w:rsid w:val="0044308B"/>
    <w:rsid w:val="0044340D"/>
    <w:rsid w:val="004439C5"/>
    <w:rsid w:val="0044400F"/>
    <w:rsid w:val="00444C4E"/>
    <w:rsid w:val="00444DB6"/>
    <w:rsid w:val="00445B5A"/>
    <w:rsid w:val="004463EA"/>
    <w:rsid w:val="00451872"/>
    <w:rsid w:val="00452E35"/>
    <w:rsid w:val="0045422E"/>
    <w:rsid w:val="00455200"/>
    <w:rsid w:val="00456DB0"/>
    <w:rsid w:val="00457573"/>
    <w:rsid w:val="0046006B"/>
    <w:rsid w:val="004617AA"/>
    <w:rsid w:val="00462654"/>
    <w:rsid w:val="00462FA0"/>
    <w:rsid w:val="00463C47"/>
    <w:rsid w:val="00463E36"/>
    <w:rsid w:val="00464B9E"/>
    <w:rsid w:val="0046537A"/>
    <w:rsid w:val="004670E9"/>
    <w:rsid w:val="00467D47"/>
    <w:rsid w:val="0047027E"/>
    <w:rsid w:val="0047073F"/>
    <w:rsid w:val="00470BC4"/>
    <w:rsid w:val="00472864"/>
    <w:rsid w:val="004729D5"/>
    <w:rsid w:val="00473E81"/>
    <w:rsid w:val="00473F85"/>
    <w:rsid w:val="0047443F"/>
    <w:rsid w:val="00475328"/>
    <w:rsid w:val="0047534E"/>
    <w:rsid w:val="0047555C"/>
    <w:rsid w:val="004809DA"/>
    <w:rsid w:val="00481E13"/>
    <w:rsid w:val="00482832"/>
    <w:rsid w:val="00482DBF"/>
    <w:rsid w:val="004832E8"/>
    <w:rsid w:val="00483A5A"/>
    <w:rsid w:val="00483D1C"/>
    <w:rsid w:val="004855DC"/>
    <w:rsid w:val="00485D5E"/>
    <w:rsid w:val="00486078"/>
    <w:rsid w:val="004862FE"/>
    <w:rsid w:val="0048678B"/>
    <w:rsid w:val="00486883"/>
    <w:rsid w:val="00487E0A"/>
    <w:rsid w:val="00492579"/>
    <w:rsid w:val="00493662"/>
    <w:rsid w:val="00493F72"/>
    <w:rsid w:val="00494100"/>
    <w:rsid w:val="00494981"/>
    <w:rsid w:val="00494D0F"/>
    <w:rsid w:val="0049620D"/>
    <w:rsid w:val="004A0C0B"/>
    <w:rsid w:val="004A1976"/>
    <w:rsid w:val="004A262E"/>
    <w:rsid w:val="004A2FE3"/>
    <w:rsid w:val="004A41DA"/>
    <w:rsid w:val="004A4348"/>
    <w:rsid w:val="004A4B4C"/>
    <w:rsid w:val="004A67BB"/>
    <w:rsid w:val="004A6F1A"/>
    <w:rsid w:val="004B058C"/>
    <w:rsid w:val="004B1155"/>
    <w:rsid w:val="004B2639"/>
    <w:rsid w:val="004B2E54"/>
    <w:rsid w:val="004B2FC7"/>
    <w:rsid w:val="004B3023"/>
    <w:rsid w:val="004B37C3"/>
    <w:rsid w:val="004B3A23"/>
    <w:rsid w:val="004B4364"/>
    <w:rsid w:val="004B4D98"/>
    <w:rsid w:val="004B5F4B"/>
    <w:rsid w:val="004B5FCB"/>
    <w:rsid w:val="004C03DB"/>
    <w:rsid w:val="004C2966"/>
    <w:rsid w:val="004C331C"/>
    <w:rsid w:val="004C33EF"/>
    <w:rsid w:val="004C4CB0"/>
    <w:rsid w:val="004C4DD7"/>
    <w:rsid w:val="004C5107"/>
    <w:rsid w:val="004C51B2"/>
    <w:rsid w:val="004C791D"/>
    <w:rsid w:val="004D26FB"/>
    <w:rsid w:val="004D30C0"/>
    <w:rsid w:val="004D35AF"/>
    <w:rsid w:val="004D3761"/>
    <w:rsid w:val="004D428E"/>
    <w:rsid w:val="004D686E"/>
    <w:rsid w:val="004D6C85"/>
    <w:rsid w:val="004D77F4"/>
    <w:rsid w:val="004D7BE1"/>
    <w:rsid w:val="004E0928"/>
    <w:rsid w:val="004E15B4"/>
    <w:rsid w:val="004E787C"/>
    <w:rsid w:val="004F10E4"/>
    <w:rsid w:val="004F195E"/>
    <w:rsid w:val="004F1A86"/>
    <w:rsid w:val="004F25E3"/>
    <w:rsid w:val="004F5BBE"/>
    <w:rsid w:val="004F7370"/>
    <w:rsid w:val="00500756"/>
    <w:rsid w:val="00500847"/>
    <w:rsid w:val="00500ED8"/>
    <w:rsid w:val="005012FC"/>
    <w:rsid w:val="005022C4"/>
    <w:rsid w:val="00503994"/>
    <w:rsid w:val="00506AD3"/>
    <w:rsid w:val="005078C1"/>
    <w:rsid w:val="00507AE9"/>
    <w:rsid w:val="00510F5B"/>
    <w:rsid w:val="005158C0"/>
    <w:rsid w:val="005160F7"/>
    <w:rsid w:val="00520522"/>
    <w:rsid w:val="00520E9B"/>
    <w:rsid w:val="00521135"/>
    <w:rsid w:val="0052185C"/>
    <w:rsid w:val="005221C5"/>
    <w:rsid w:val="005239B6"/>
    <w:rsid w:val="00525A8D"/>
    <w:rsid w:val="005268BF"/>
    <w:rsid w:val="00526D63"/>
    <w:rsid w:val="0052723B"/>
    <w:rsid w:val="00527397"/>
    <w:rsid w:val="00530331"/>
    <w:rsid w:val="00530433"/>
    <w:rsid w:val="00530F68"/>
    <w:rsid w:val="00531A7F"/>
    <w:rsid w:val="00531CC4"/>
    <w:rsid w:val="0053226B"/>
    <w:rsid w:val="00533435"/>
    <w:rsid w:val="00533B30"/>
    <w:rsid w:val="00535C46"/>
    <w:rsid w:val="005360E4"/>
    <w:rsid w:val="00536294"/>
    <w:rsid w:val="005369B8"/>
    <w:rsid w:val="00536DDE"/>
    <w:rsid w:val="00537169"/>
    <w:rsid w:val="00537852"/>
    <w:rsid w:val="00537D47"/>
    <w:rsid w:val="00540917"/>
    <w:rsid w:val="00541B43"/>
    <w:rsid w:val="00541B60"/>
    <w:rsid w:val="00542559"/>
    <w:rsid w:val="00542817"/>
    <w:rsid w:val="0054284A"/>
    <w:rsid w:val="0054306D"/>
    <w:rsid w:val="0054319D"/>
    <w:rsid w:val="00543B4D"/>
    <w:rsid w:val="00543F4C"/>
    <w:rsid w:val="005445EF"/>
    <w:rsid w:val="00544D93"/>
    <w:rsid w:val="005450F4"/>
    <w:rsid w:val="00545DA8"/>
    <w:rsid w:val="005462A9"/>
    <w:rsid w:val="00550064"/>
    <w:rsid w:val="00552578"/>
    <w:rsid w:val="00552B71"/>
    <w:rsid w:val="00553EC3"/>
    <w:rsid w:val="00553FA6"/>
    <w:rsid w:val="00554261"/>
    <w:rsid w:val="00554B6D"/>
    <w:rsid w:val="005564CB"/>
    <w:rsid w:val="005579D3"/>
    <w:rsid w:val="00560EEF"/>
    <w:rsid w:val="00562290"/>
    <w:rsid w:val="005626BC"/>
    <w:rsid w:val="0056271C"/>
    <w:rsid w:val="00562A94"/>
    <w:rsid w:val="00562FA8"/>
    <w:rsid w:val="0056645D"/>
    <w:rsid w:val="00567448"/>
    <w:rsid w:val="00570933"/>
    <w:rsid w:val="00570AB0"/>
    <w:rsid w:val="00572035"/>
    <w:rsid w:val="00573274"/>
    <w:rsid w:val="005742F3"/>
    <w:rsid w:val="00575744"/>
    <w:rsid w:val="00576428"/>
    <w:rsid w:val="00576DED"/>
    <w:rsid w:val="00577043"/>
    <w:rsid w:val="00581C47"/>
    <w:rsid w:val="00581EC3"/>
    <w:rsid w:val="00582D05"/>
    <w:rsid w:val="0058343F"/>
    <w:rsid w:val="00583705"/>
    <w:rsid w:val="00584450"/>
    <w:rsid w:val="00586C5D"/>
    <w:rsid w:val="00586D3E"/>
    <w:rsid w:val="00587607"/>
    <w:rsid w:val="0059038A"/>
    <w:rsid w:val="005907AF"/>
    <w:rsid w:val="0059093A"/>
    <w:rsid w:val="005917F1"/>
    <w:rsid w:val="0059189A"/>
    <w:rsid w:val="00591AB2"/>
    <w:rsid w:val="0059270A"/>
    <w:rsid w:val="0059270F"/>
    <w:rsid w:val="0059323D"/>
    <w:rsid w:val="00594DCA"/>
    <w:rsid w:val="00595832"/>
    <w:rsid w:val="00595869"/>
    <w:rsid w:val="00595C14"/>
    <w:rsid w:val="005960D3"/>
    <w:rsid w:val="00596162"/>
    <w:rsid w:val="00596597"/>
    <w:rsid w:val="005969B0"/>
    <w:rsid w:val="00597B75"/>
    <w:rsid w:val="005A0097"/>
    <w:rsid w:val="005A05AD"/>
    <w:rsid w:val="005A0602"/>
    <w:rsid w:val="005A0940"/>
    <w:rsid w:val="005A0CAD"/>
    <w:rsid w:val="005A1193"/>
    <w:rsid w:val="005A27ED"/>
    <w:rsid w:val="005A4AA4"/>
    <w:rsid w:val="005A4F02"/>
    <w:rsid w:val="005A5A94"/>
    <w:rsid w:val="005A61D1"/>
    <w:rsid w:val="005A67C7"/>
    <w:rsid w:val="005A6951"/>
    <w:rsid w:val="005B0658"/>
    <w:rsid w:val="005B20EE"/>
    <w:rsid w:val="005B2254"/>
    <w:rsid w:val="005B24DE"/>
    <w:rsid w:val="005B332D"/>
    <w:rsid w:val="005B3778"/>
    <w:rsid w:val="005B3F77"/>
    <w:rsid w:val="005B4142"/>
    <w:rsid w:val="005B574C"/>
    <w:rsid w:val="005B5E31"/>
    <w:rsid w:val="005B6B79"/>
    <w:rsid w:val="005B6FDE"/>
    <w:rsid w:val="005B7AEB"/>
    <w:rsid w:val="005B7C39"/>
    <w:rsid w:val="005C1DDF"/>
    <w:rsid w:val="005C2218"/>
    <w:rsid w:val="005C3543"/>
    <w:rsid w:val="005C783B"/>
    <w:rsid w:val="005C792E"/>
    <w:rsid w:val="005C79A0"/>
    <w:rsid w:val="005C79AA"/>
    <w:rsid w:val="005C7AD6"/>
    <w:rsid w:val="005D0117"/>
    <w:rsid w:val="005D21DF"/>
    <w:rsid w:val="005D29FD"/>
    <w:rsid w:val="005D2C9F"/>
    <w:rsid w:val="005D38A9"/>
    <w:rsid w:val="005D3E67"/>
    <w:rsid w:val="005D43BE"/>
    <w:rsid w:val="005D44A0"/>
    <w:rsid w:val="005D517B"/>
    <w:rsid w:val="005D5A95"/>
    <w:rsid w:val="005D68E7"/>
    <w:rsid w:val="005D6FD8"/>
    <w:rsid w:val="005D7897"/>
    <w:rsid w:val="005E067D"/>
    <w:rsid w:val="005E06B0"/>
    <w:rsid w:val="005E0866"/>
    <w:rsid w:val="005E08CB"/>
    <w:rsid w:val="005E16AA"/>
    <w:rsid w:val="005E2847"/>
    <w:rsid w:val="005E28F0"/>
    <w:rsid w:val="005E3A0E"/>
    <w:rsid w:val="005E5ACB"/>
    <w:rsid w:val="005E7608"/>
    <w:rsid w:val="005E7D74"/>
    <w:rsid w:val="005F019D"/>
    <w:rsid w:val="005F03A0"/>
    <w:rsid w:val="005F1626"/>
    <w:rsid w:val="005F2449"/>
    <w:rsid w:val="005F2965"/>
    <w:rsid w:val="005F403F"/>
    <w:rsid w:val="005F4BE0"/>
    <w:rsid w:val="005F4E9C"/>
    <w:rsid w:val="005F57A0"/>
    <w:rsid w:val="005F6765"/>
    <w:rsid w:val="005F6D82"/>
    <w:rsid w:val="005F7B24"/>
    <w:rsid w:val="0060259C"/>
    <w:rsid w:val="00602AF4"/>
    <w:rsid w:val="0060305D"/>
    <w:rsid w:val="00603C87"/>
    <w:rsid w:val="006046FD"/>
    <w:rsid w:val="006057C5"/>
    <w:rsid w:val="00607265"/>
    <w:rsid w:val="006103E4"/>
    <w:rsid w:val="00610D05"/>
    <w:rsid w:val="00610E2F"/>
    <w:rsid w:val="006117A8"/>
    <w:rsid w:val="00611DFF"/>
    <w:rsid w:val="00613AE4"/>
    <w:rsid w:val="00613BDB"/>
    <w:rsid w:val="00614870"/>
    <w:rsid w:val="0061607A"/>
    <w:rsid w:val="00616A9B"/>
    <w:rsid w:val="0061725A"/>
    <w:rsid w:val="00617261"/>
    <w:rsid w:val="006175B2"/>
    <w:rsid w:val="00617FF3"/>
    <w:rsid w:val="0062082F"/>
    <w:rsid w:val="006208CA"/>
    <w:rsid w:val="00621A46"/>
    <w:rsid w:val="00622F8D"/>
    <w:rsid w:val="006249E8"/>
    <w:rsid w:val="00625182"/>
    <w:rsid w:val="00626171"/>
    <w:rsid w:val="006265D9"/>
    <w:rsid w:val="00626BAC"/>
    <w:rsid w:val="00626FFB"/>
    <w:rsid w:val="006309C6"/>
    <w:rsid w:val="00630B34"/>
    <w:rsid w:val="0063224A"/>
    <w:rsid w:val="00632A63"/>
    <w:rsid w:val="0063394F"/>
    <w:rsid w:val="006344F3"/>
    <w:rsid w:val="00634CE9"/>
    <w:rsid w:val="006359D0"/>
    <w:rsid w:val="00636AAC"/>
    <w:rsid w:val="00637225"/>
    <w:rsid w:val="006378C6"/>
    <w:rsid w:val="006400FA"/>
    <w:rsid w:val="00640E9D"/>
    <w:rsid w:val="00641771"/>
    <w:rsid w:val="00642595"/>
    <w:rsid w:val="00642FC2"/>
    <w:rsid w:val="006430D8"/>
    <w:rsid w:val="00644E86"/>
    <w:rsid w:val="006450BB"/>
    <w:rsid w:val="006459AA"/>
    <w:rsid w:val="00645B67"/>
    <w:rsid w:val="00646602"/>
    <w:rsid w:val="0064662A"/>
    <w:rsid w:val="006469D5"/>
    <w:rsid w:val="00646F05"/>
    <w:rsid w:val="006473FE"/>
    <w:rsid w:val="00647B55"/>
    <w:rsid w:val="006507C0"/>
    <w:rsid w:val="00652D6A"/>
    <w:rsid w:val="006535A1"/>
    <w:rsid w:val="00653854"/>
    <w:rsid w:val="00653E42"/>
    <w:rsid w:val="00654140"/>
    <w:rsid w:val="00657247"/>
    <w:rsid w:val="00657B8D"/>
    <w:rsid w:val="00657FD4"/>
    <w:rsid w:val="0066021F"/>
    <w:rsid w:val="00660964"/>
    <w:rsid w:val="00660FBF"/>
    <w:rsid w:val="0066105B"/>
    <w:rsid w:val="0066137A"/>
    <w:rsid w:val="0066140E"/>
    <w:rsid w:val="006615F2"/>
    <w:rsid w:val="006619D8"/>
    <w:rsid w:val="00662F8E"/>
    <w:rsid w:val="00663074"/>
    <w:rsid w:val="00663CA9"/>
    <w:rsid w:val="00664A64"/>
    <w:rsid w:val="00664BD1"/>
    <w:rsid w:val="006658A7"/>
    <w:rsid w:val="00666C3F"/>
    <w:rsid w:val="00667B2F"/>
    <w:rsid w:val="00671179"/>
    <w:rsid w:val="00671F8E"/>
    <w:rsid w:val="00673888"/>
    <w:rsid w:val="0067460A"/>
    <w:rsid w:val="00676302"/>
    <w:rsid w:val="006763AF"/>
    <w:rsid w:val="0067676D"/>
    <w:rsid w:val="00677DC0"/>
    <w:rsid w:val="00680696"/>
    <w:rsid w:val="00681238"/>
    <w:rsid w:val="00681654"/>
    <w:rsid w:val="00682DB8"/>
    <w:rsid w:val="00683387"/>
    <w:rsid w:val="006850FD"/>
    <w:rsid w:val="006851F8"/>
    <w:rsid w:val="006856A3"/>
    <w:rsid w:val="00686149"/>
    <w:rsid w:val="00687290"/>
    <w:rsid w:val="00687450"/>
    <w:rsid w:val="00687CC0"/>
    <w:rsid w:val="00690953"/>
    <w:rsid w:val="00692340"/>
    <w:rsid w:val="006949DA"/>
    <w:rsid w:val="00696D08"/>
    <w:rsid w:val="006A017A"/>
    <w:rsid w:val="006A079C"/>
    <w:rsid w:val="006A30DB"/>
    <w:rsid w:val="006A30DE"/>
    <w:rsid w:val="006A51C7"/>
    <w:rsid w:val="006A728B"/>
    <w:rsid w:val="006A7C47"/>
    <w:rsid w:val="006B0F01"/>
    <w:rsid w:val="006B24F3"/>
    <w:rsid w:val="006B2B69"/>
    <w:rsid w:val="006B3E9C"/>
    <w:rsid w:val="006B4BD2"/>
    <w:rsid w:val="006B53E2"/>
    <w:rsid w:val="006B5B4A"/>
    <w:rsid w:val="006B5D70"/>
    <w:rsid w:val="006B6788"/>
    <w:rsid w:val="006B776F"/>
    <w:rsid w:val="006C0AAB"/>
    <w:rsid w:val="006C24C7"/>
    <w:rsid w:val="006C2E08"/>
    <w:rsid w:val="006C32B4"/>
    <w:rsid w:val="006C32BC"/>
    <w:rsid w:val="006C33D9"/>
    <w:rsid w:val="006C340A"/>
    <w:rsid w:val="006C423A"/>
    <w:rsid w:val="006C65E0"/>
    <w:rsid w:val="006C65F3"/>
    <w:rsid w:val="006D0100"/>
    <w:rsid w:val="006D0D11"/>
    <w:rsid w:val="006D0ECE"/>
    <w:rsid w:val="006D2A5B"/>
    <w:rsid w:val="006D2C38"/>
    <w:rsid w:val="006D2E97"/>
    <w:rsid w:val="006D45CD"/>
    <w:rsid w:val="006D52FE"/>
    <w:rsid w:val="006D563D"/>
    <w:rsid w:val="006D5BF1"/>
    <w:rsid w:val="006D6D7A"/>
    <w:rsid w:val="006D7738"/>
    <w:rsid w:val="006D7F24"/>
    <w:rsid w:val="006E0332"/>
    <w:rsid w:val="006E3E62"/>
    <w:rsid w:val="006E4D3F"/>
    <w:rsid w:val="006E502F"/>
    <w:rsid w:val="006E6FEC"/>
    <w:rsid w:val="006F01B1"/>
    <w:rsid w:val="006F02FF"/>
    <w:rsid w:val="006F0646"/>
    <w:rsid w:val="006F06B8"/>
    <w:rsid w:val="006F0B09"/>
    <w:rsid w:val="006F28FA"/>
    <w:rsid w:val="006F3253"/>
    <w:rsid w:val="006F47E9"/>
    <w:rsid w:val="006F664B"/>
    <w:rsid w:val="006F6C50"/>
    <w:rsid w:val="006F7153"/>
    <w:rsid w:val="00700E52"/>
    <w:rsid w:val="00702B29"/>
    <w:rsid w:val="00703230"/>
    <w:rsid w:val="00703E0B"/>
    <w:rsid w:val="007056E4"/>
    <w:rsid w:val="00705E95"/>
    <w:rsid w:val="00706F2B"/>
    <w:rsid w:val="007078E1"/>
    <w:rsid w:val="00707BEC"/>
    <w:rsid w:val="007102F8"/>
    <w:rsid w:val="007115BD"/>
    <w:rsid w:val="007117BE"/>
    <w:rsid w:val="00714B21"/>
    <w:rsid w:val="007159ED"/>
    <w:rsid w:val="007168DB"/>
    <w:rsid w:val="00720859"/>
    <w:rsid w:val="00720BD5"/>
    <w:rsid w:val="0072180B"/>
    <w:rsid w:val="00722994"/>
    <w:rsid w:val="0072342E"/>
    <w:rsid w:val="007246A1"/>
    <w:rsid w:val="007246A6"/>
    <w:rsid w:val="00724CD6"/>
    <w:rsid w:val="0072524E"/>
    <w:rsid w:val="007252BB"/>
    <w:rsid w:val="00726377"/>
    <w:rsid w:val="007267C4"/>
    <w:rsid w:val="0072698D"/>
    <w:rsid w:val="007269A7"/>
    <w:rsid w:val="00726DDE"/>
    <w:rsid w:val="00727B9F"/>
    <w:rsid w:val="0073075E"/>
    <w:rsid w:val="0073382A"/>
    <w:rsid w:val="00733C12"/>
    <w:rsid w:val="0073465E"/>
    <w:rsid w:val="00736186"/>
    <w:rsid w:val="00736C25"/>
    <w:rsid w:val="007371A3"/>
    <w:rsid w:val="007378A9"/>
    <w:rsid w:val="00737F36"/>
    <w:rsid w:val="007404AE"/>
    <w:rsid w:val="007406A9"/>
    <w:rsid w:val="007422D9"/>
    <w:rsid w:val="0074267A"/>
    <w:rsid w:val="0074352A"/>
    <w:rsid w:val="00743AA6"/>
    <w:rsid w:val="007441E5"/>
    <w:rsid w:val="00744EFA"/>
    <w:rsid w:val="0074586C"/>
    <w:rsid w:val="00745D8E"/>
    <w:rsid w:val="00746059"/>
    <w:rsid w:val="00746084"/>
    <w:rsid w:val="0074696B"/>
    <w:rsid w:val="007511D8"/>
    <w:rsid w:val="00751D53"/>
    <w:rsid w:val="00751D83"/>
    <w:rsid w:val="007523EE"/>
    <w:rsid w:val="00753217"/>
    <w:rsid w:val="0075370D"/>
    <w:rsid w:val="007537DF"/>
    <w:rsid w:val="0075384E"/>
    <w:rsid w:val="007539B6"/>
    <w:rsid w:val="00753C9D"/>
    <w:rsid w:val="00755949"/>
    <w:rsid w:val="0075628F"/>
    <w:rsid w:val="0075690B"/>
    <w:rsid w:val="007575BB"/>
    <w:rsid w:val="0076044A"/>
    <w:rsid w:val="0076056C"/>
    <w:rsid w:val="007615E0"/>
    <w:rsid w:val="00761D73"/>
    <w:rsid w:val="00762B18"/>
    <w:rsid w:val="0076392F"/>
    <w:rsid w:val="007639C8"/>
    <w:rsid w:val="007642F8"/>
    <w:rsid w:val="00765454"/>
    <w:rsid w:val="0076580F"/>
    <w:rsid w:val="007702C1"/>
    <w:rsid w:val="007704CC"/>
    <w:rsid w:val="007727FA"/>
    <w:rsid w:val="00772A6A"/>
    <w:rsid w:val="00774298"/>
    <w:rsid w:val="0077512C"/>
    <w:rsid w:val="00775489"/>
    <w:rsid w:val="00776417"/>
    <w:rsid w:val="007767C7"/>
    <w:rsid w:val="00776B48"/>
    <w:rsid w:val="00776C81"/>
    <w:rsid w:val="00780F78"/>
    <w:rsid w:val="00782249"/>
    <w:rsid w:val="0078256E"/>
    <w:rsid w:val="0078368E"/>
    <w:rsid w:val="00786B09"/>
    <w:rsid w:val="00787263"/>
    <w:rsid w:val="00793093"/>
    <w:rsid w:val="007936BC"/>
    <w:rsid w:val="00794874"/>
    <w:rsid w:val="00794912"/>
    <w:rsid w:val="00794BBC"/>
    <w:rsid w:val="00795668"/>
    <w:rsid w:val="00796C36"/>
    <w:rsid w:val="007976D3"/>
    <w:rsid w:val="007A02BA"/>
    <w:rsid w:val="007A1A3B"/>
    <w:rsid w:val="007A1E89"/>
    <w:rsid w:val="007A33CA"/>
    <w:rsid w:val="007A363E"/>
    <w:rsid w:val="007A37A4"/>
    <w:rsid w:val="007A4834"/>
    <w:rsid w:val="007A4AE0"/>
    <w:rsid w:val="007A4BEB"/>
    <w:rsid w:val="007A525F"/>
    <w:rsid w:val="007A5986"/>
    <w:rsid w:val="007A60EC"/>
    <w:rsid w:val="007A6109"/>
    <w:rsid w:val="007A66B7"/>
    <w:rsid w:val="007A6B19"/>
    <w:rsid w:val="007A6CA7"/>
    <w:rsid w:val="007A7EFE"/>
    <w:rsid w:val="007B23F7"/>
    <w:rsid w:val="007B3838"/>
    <w:rsid w:val="007B3A72"/>
    <w:rsid w:val="007B40BB"/>
    <w:rsid w:val="007B451F"/>
    <w:rsid w:val="007B5651"/>
    <w:rsid w:val="007B5B97"/>
    <w:rsid w:val="007B5BE5"/>
    <w:rsid w:val="007B5E34"/>
    <w:rsid w:val="007B5F4D"/>
    <w:rsid w:val="007B60BA"/>
    <w:rsid w:val="007B6105"/>
    <w:rsid w:val="007B7803"/>
    <w:rsid w:val="007B7D42"/>
    <w:rsid w:val="007B7EEF"/>
    <w:rsid w:val="007C03DD"/>
    <w:rsid w:val="007C1B73"/>
    <w:rsid w:val="007C1EA0"/>
    <w:rsid w:val="007C7E14"/>
    <w:rsid w:val="007D0082"/>
    <w:rsid w:val="007D0445"/>
    <w:rsid w:val="007D107E"/>
    <w:rsid w:val="007D1D4A"/>
    <w:rsid w:val="007D291B"/>
    <w:rsid w:val="007D307F"/>
    <w:rsid w:val="007D5C2E"/>
    <w:rsid w:val="007D609F"/>
    <w:rsid w:val="007D7BA9"/>
    <w:rsid w:val="007E0178"/>
    <w:rsid w:val="007E15C6"/>
    <w:rsid w:val="007E313B"/>
    <w:rsid w:val="007E31D2"/>
    <w:rsid w:val="007E3557"/>
    <w:rsid w:val="007E369B"/>
    <w:rsid w:val="007E430E"/>
    <w:rsid w:val="007E4502"/>
    <w:rsid w:val="007E4632"/>
    <w:rsid w:val="007E5488"/>
    <w:rsid w:val="007E6E6F"/>
    <w:rsid w:val="007E73C2"/>
    <w:rsid w:val="007E7D6F"/>
    <w:rsid w:val="007F0E87"/>
    <w:rsid w:val="007F1743"/>
    <w:rsid w:val="007F1DC8"/>
    <w:rsid w:val="007F1E29"/>
    <w:rsid w:val="007F1FDE"/>
    <w:rsid w:val="007F3379"/>
    <w:rsid w:val="007F3952"/>
    <w:rsid w:val="007F67D3"/>
    <w:rsid w:val="007F78F6"/>
    <w:rsid w:val="00800246"/>
    <w:rsid w:val="00800312"/>
    <w:rsid w:val="00800CCB"/>
    <w:rsid w:val="00800D70"/>
    <w:rsid w:val="00801960"/>
    <w:rsid w:val="0080506B"/>
    <w:rsid w:val="00805708"/>
    <w:rsid w:val="008077B3"/>
    <w:rsid w:val="00807988"/>
    <w:rsid w:val="0081110D"/>
    <w:rsid w:val="00811DE6"/>
    <w:rsid w:val="00812309"/>
    <w:rsid w:val="00813BF0"/>
    <w:rsid w:val="00813C23"/>
    <w:rsid w:val="00814ABA"/>
    <w:rsid w:val="00814BE1"/>
    <w:rsid w:val="00816CA5"/>
    <w:rsid w:val="00820DD3"/>
    <w:rsid w:val="00824A35"/>
    <w:rsid w:val="0082567D"/>
    <w:rsid w:val="00825FA5"/>
    <w:rsid w:val="008277A1"/>
    <w:rsid w:val="008277BB"/>
    <w:rsid w:val="00827B8D"/>
    <w:rsid w:val="00827D69"/>
    <w:rsid w:val="00827D7C"/>
    <w:rsid w:val="00830318"/>
    <w:rsid w:val="00831D81"/>
    <w:rsid w:val="00831F3B"/>
    <w:rsid w:val="008337B6"/>
    <w:rsid w:val="00834310"/>
    <w:rsid w:val="00837199"/>
    <w:rsid w:val="008375F0"/>
    <w:rsid w:val="0083785A"/>
    <w:rsid w:val="00837CE3"/>
    <w:rsid w:val="0084034A"/>
    <w:rsid w:val="0084039A"/>
    <w:rsid w:val="00840A8B"/>
    <w:rsid w:val="00841066"/>
    <w:rsid w:val="008414F8"/>
    <w:rsid w:val="00846C65"/>
    <w:rsid w:val="00846E38"/>
    <w:rsid w:val="00847718"/>
    <w:rsid w:val="00847AA1"/>
    <w:rsid w:val="00850B2C"/>
    <w:rsid w:val="00850BD7"/>
    <w:rsid w:val="00853517"/>
    <w:rsid w:val="0085433B"/>
    <w:rsid w:val="00854341"/>
    <w:rsid w:val="00855903"/>
    <w:rsid w:val="008559B5"/>
    <w:rsid w:val="00862CAF"/>
    <w:rsid w:val="00863CE5"/>
    <w:rsid w:val="00864351"/>
    <w:rsid w:val="00865013"/>
    <w:rsid w:val="00865329"/>
    <w:rsid w:val="0086665C"/>
    <w:rsid w:val="008670D9"/>
    <w:rsid w:val="008708CD"/>
    <w:rsid w:val="008709ED"/>
    <w:rsid w:val="00870D2B"/>
    <w:rsid w:val="00871C25"/>
    <w:rsid w:val="00872825"/>
    <w:rsid w:val="00872D68"/>
    <w:rsid w:val="00873314"/>
    <w:rsid w:val="00875058"/>
    <w:rsid w:val="00875BF4"/>
    <w:rsid w:val="008761B1"/>
    <w:rsid w:val="00876DF9"/>
    <w:rsid w:val="00877273"/>
    <w:rsid w:val="00877A65"/>
    <w:rsid w:val="00877F09"/>
    <w:rsid w:val="00880473"/>
    <w:rsid w:val="00881A9E"/>
    <w:rsid w:val="008830B2"/>
    <w:rsid w:val="008837C1"/>
    <w:rsid w:val="00883A6B"/>
    <w:rsid w:val="008841FB"/>
    <w:rsid w:val="008854F4"/>
    <w:rsid w:val="0088576D"/>
    <w:rsid w:val="008858E1"/>
    <w:rsid w:val="00891572"/>
    <w:rsid w:val="00891D0E"/>
    <w:rsid w:val="00893116"/>
    <w:rsid w:val="008947B2"/>
    <w:rsid w:val="008956AF"/>
    <w:rsid w:val="0089638A"/>
    <w:rsid w:val="00896656"/>
    <w:rsid w:val="008A03E1"/>
    <w:rsid w:val="008A0E28"/>
    <w:rsid w:val="008A1506"/>
    <w:rsid w:val="008A1BB8"/>
    <w:rsid w:val="008A22F2"/>
    <w:rsid w:val="008A2649"/>
    <w:rsid w:val="008A35DC"/>
    <w:rsid w:val="008A36E1"/>
    <w:rsid w:val="008A3D94"/>
    <w:rsid w:val="008A47B4"/>
    <w:rsid w:val="008A6EC4"/>
    <w:rsid w:val="008A745B"/>
    <w:rsid w:val="008A7868"/>
    <w:rsid w:val="008A7B77"/>
    <w:rsid w:val="008A7C97"/>
    <w:rsid w:val="008B090F"/>
    <w:rsid w:val="008B1795"/>
    <w:rsid w:val="008B3149"/>
    <w:rsid w:val="008B31C2"/>
    <w:rsid w:val="008B396A"/>
    <w:rsid w:val="008B4468"/>
    <w:rsid w:val="008B447B"/>
    <w:rsid w:val="008B4540"/>
    <w:rsid w:val="008B5CA8"/>
    <w:rsid w:val="008B73FF"/>
    <w:rsid w:val="008C08C3"/>
    <w:rsid w:val="008C1BA5"/>
    <w:rsid w:val="008C2340"/>
    <w:rsid w:val="008C4BF1"/>
    <w:rsid w:val="008C5581"/>
    <w:rsid w:val="008C5A4E"/>
    <w:rsid w:val="008D022B"/>
    <w:rsid w:val="008D1CB9"/>
    <w:rsid w:val="008D260E"/>
    <w:rsid w:val="008D2C95"/>
    <w:rsid w:val="008D3DC3"/>
    <w:rsid w:val="008D51A5"/>
    <w:rsid w:val="008D561F"/>
    <w:rsid w:val="008D720C"/>
    <w:rsid w:val="008E00F5"/>
    <w:rsid w:val="008E0616"/>
    <w:rsid w:val="008E0857"/>
    <w:rsid w:val="008E15E2"/>
    <w:rsid w:val="008E1E17"/>
    <w:rsid w:val="008E2508"/>
    <w:rsid w:val="008E26AB"/>
    <w:rsid w:val="008E32A9"/>
    <w:rsid w:val="008E57BE"/>
    <w:rsid w:val="008E67D6"/>
    <w:rsid w:val="008E6ACD"/>
    <w:rsid w:val="008E7284"/>
    <w:rsid w:val="008E7CF0"/>
    <w:rsid w:val="008F038E"/>
    <w:rsid w:val="008F4184"/>
    <w:rsid w:val="008F5694"/>
    <w:rsid w:val="008F67E9"/>
    <w:rsid w:val="008F6A81"/>
    <w:rsid w:val="00900D73"/>
    <w:rsid w:val="00901590"/>
    <w:rsid w:val="00901639"/>
    <w:rsid w:val="00901AAA"/>
    <w:rsid w:val="00902271"/>
    <w:rsid w:val="00902849"/>
    <w:rsid w:val="009029B1"/>
    <w:rsid w:val="00903988"/>
    <w:rsid w:val="00903B31"/>
    <w:rsid w:val="009046AD"/>
    <w:rsid w:val="00905167"/>
    <w:rsid w:val="009058B5"/>
    <w:rsid w:val="0090604A"/>
    <w:rsid w:val="009101D3"/>
    <w:rsid w:val="0091075D"/>
    <w:rsid w:val="0091167B"/>
    <w:rsid w:val="00911BA0"/>
    <w:rsid w:val="00912137"/>
    <w:rsid w:val="00912734"/>
    <w:rsid w:val="00912A22"/>
    <w:rsid w:val="009175EF"/>
    <w:rsid w:val="00917BE5"/>
    <w:rsid w:val="00920F28"/>
    <w:rsid w:val="00920F48"/>
    <w:rsid w:val="0092228D"/>
    <w:rsid w:val="00923011"/>
    <w:rsid w:val="00924EF8"/>
    <w:rsid w:val="00925302"/>
    <w:rsid w:val="009273B5"/>
    <w:rsid w:val="00927AF0"/>
    <w:rsid w:val="00927D05"/>
    <w:rsid w:val="0093059B"/>
    <w:rsid w:val="009321C0"/>
    <w:rsid w:val="00932AAF"/>
    <w:rsid w:val="00933598"/>
    <w:rsid w:val="009351D9"/>
    <w:rsid w:val="00936516"/>
    <w:rsid w:val="00942FDC"/>
    <w:rsid w:val="00943A9F"/>
    <w:rsid w:val="00945D03"/>
    <w:rsid w:val="00945E65"/>
    <w:rsid w:val="00946789"/>
    <w:rsid w:val="00947A8F"/>
    <w:rsid w:val="00950489"/>
    <w:rsid w:val="009504D2"/>
    <w:rsid w:val="00950A0B"/>
    <w:rsid w:val="00952DF7"/>
    <w:rsid w:val="00953202"/>
    <w:rsid w:val="0095394A"/>
    <w:rsid w:val="00954355"/>
    <w:rsid w:val="009546CF"/>
    <w:rsid w:val="009546EE"/>
    <w:rsid w:val="009603DE"/>
    <w:rsid w:val="009610EB"/>
    <w:rsid w:val="0096123E"/>
    <w:rsid w:val="009618FF"/>
    <w:rsid w:val="00962A08"/>
    <w:rsid w:val="00964EA4"/>
    <w:rsid w:val="00966427"/>
    <w:rsid w:val="009664C9"/>
    <w:rsid w:val="009666A4"/>
    <w:rsid w:val="00966B91"/>
    <w:rsid w:val="00970052"/>
    <w:rsid w:val="009706B7"/>
    <w:rsid w:val="00970C1C"/>
    <w:rsid w:val="00970D30"/>
    <w:rsid w:val="0097186D"/>
    <w:rsid w:val="00971B62"/>
    <w:rsid w:val="00972378"/>
    <w:rsid w:val="009735CB"/>
    <w:rsid w:val="00974AAA"/>
    <w:rsid w:val="00975498"/>
    <w:rsid w:val="00976366"/>
    <w:rsid w:val="00976A5E"/>
    <w:rsid w:val="00977082"/>
    <w:rsid w:val="00985D7B"/>
    <w:rsid w:val="009860B1"/>
    <w:rsid w:val="0098628B"/>
    <w:rsid w:val="009919F2"/>
    <w:rsid w:val="009925FE"/>
    <w:rsid w:val="009937E5"/>
    <w:rsid w:val="0099492A"/>
    <w:rsid w:val="00994EA2"/>
    <w:rsid w:val="00994EC0"/>
    <w:rsid w:val="00997947"/>
    <w:rsid w:val="00997F8B"/>
    <w:rsid w:val="009A1DDB"/>
    <w:rsid w:val="009A23F5"/>
    <w:rsid w:val="009A3B7D"/>
    <w:rsid w:val="009A4385"/>
    <w:rsid w:val="009A4CF9"/>
    <w:rsid w:val="009A58A0"/>
    <w:rsid w:val="009A60D0"/>
    <w:rsid w:val="009A7A31"/>
    <w:rsid w:val="009A7E0A"/>
    <w:rsid w:val="009B077B"/>
    <w:rsid w:val="009B0D2F"/>
    <w:rsid w:val="009B16F3"/>
    <w:rsid w:val="009B1F2A"/>
    <w:rsid w:val="009B2A4F"/>
    <w:rsid w:val="009B316C"/>
    <w:rsid w:val="009B3719"/>
    <w:rsid w:val="009B417D"/>
    <w:rsid w:val="009B522F"/>
    <w:rsid w:val="009B5787"/>
    <w:rsid w:val="009B5E39"/>
    <w:rsid w:val="009B5E3A"/>
    <w:rsid w:val="009B79A5"/>
    <w:rsid w:val="009C0C78"/>
    <w:rsid w:val="009C14EF"/>
    <w:rsid w:val="009C21D1"/>
    <w:rsid w:val="009C2F90"/>
    <w:rsid w:val="009C3000"/>
    <w:rsid w:val="009C465A"/>
    <w:rsid w:val="009C4A9B"/>
    <w:rsid w:val="009C569F"/>
    <w:rsid w:val="009C596F"/>
    <w:rsid w:val="009C66B9"/>
    <w:rsid w:val="009C690E"/>
    <w:rsid w:val="009C6F4D"/>
    <w:rsid w:val="009C767A"/>
    <w:rsid w:val="009C77F6"/>
    <w:rsid w:val="009C7D44"/>
    <w:rsid w:val="009D0BB6"/>
    <w:rsid w:val="009D2CE4"/>
    <w:rsid w:val="009D3C9C"/>
    <w:rsid w:val="009D4D88"/>
    <w:rsid w:val="009D5095"/>
    <w:rsid w:val="009D536E"/>
    <w:rsid w:val="009D57C6"/>
    <w:rsid w:val="009D66ED"/>
    <w:rsid w:val="009D6AFF"/>
    <w:rsid w:val="009D6F6C"/>
    <w:rsid w:val="009D7562"/>
    <w:rsid w:val="009E0846"/>
    <w:rsid w:val="009E0CE3"/>
    <w:rsid w:val="009E2447"/>
    <w:rsid w:val="009E4552"/>
    <w:rsid w:val="009E462B"/>
    <w:rsid w:val="009E4CF3"/>
    <w:rsid w:val="009E4E32"/>
    <w:rsid w:val="009E5AAA"/>
    <w:rsid w:val="009E665C"/>
    <w:rsid w:val="009E724E"/>
    <w:rsid w:val="009E7DA6"/>
    <w:rsid w:val="009F023B"/>
    <w:rsid w:val="009F16F5"/>
    <w:rsid w:val="009F410D"/>
    <w:rsid w:val="009F79CC"/>
    <w:rsid w:val="00A003C0"/>
    <w:rsid w:val="00A018C0"/>
    <w:rsid w:val="00A0255D"/>
    <w:rsid w:val="00A0336F"/>
    <w:rsid w:val="00A0530F"/>
    <w:rsid w:val="00A058DA"/>
    <w:rsid w:val="00A05D60"/>
    <w:rsid w:val="00A06526"/>
    <w:rsid w:val="00A06928"/>
    <w:rsid w:val="00A06EA0"/>
    <w:rsid w:val="00A0731F"/>
    <w:rsid w:val="00A1027E"/>
    <w:rsid w:val="00A11F1B"/>
    <w:rsid w:val="00A122A9"/>
    <w:rsid w:val="00A123F2"/>
    <w:rsid w:val="00A124E9"/>
    <w:rsid w:val="00A134DA"/>
    <w:rsid w:val="00A13887"/>
    <w:rsid w:val="00A13FBA"/>
    <w:rsid w:val="00A14B21"/>
    <w:rsid w:val="00A14DA7"/>
    <w:rsid w:val="00A1565A"/>
    <w:rsid w:val="00A160D8"/>
    <w:rsid w:val="00A1617E"/>
    <w:rsid w:val="00A1723E"/>
    <w:rsid w:val="00A1781F"/>
    <w:rsid w:val="00A17866"/>
    <w:rsid w:val="00A2071E"/>
    <w:rsid w:val="00A20A83"/>
    <w:rsid w:val="00A20B77"/>
    <w:rsid w:val="00A21582"/>
    <w:rsid w:val="00A21F22"/>
    <w:rsid w:val="00A233DF"/>
    <w:rsid w:val="00A23444"/>
    <w:rsid w:val="00A23741"/>
    <w:rsid w:val="00A23BD7"/>
    <w:rsid w:val="00A2463E"/>
    <w:rsid w:val="00A248DD"/>
    <w:rsid w:val="00A24958"/>
    <w:rsid w:val="00A24B14"/>
    <w:rsid w:val="00A25FAD"/>
    <w:rsid w:val="00A26D14"/>
    <w:rsid w:val="00A271E1"/>
    <w:rsid w:val="00A276BB"/>
    <w:rsid w:val="00A315F0"/>
    <w:rsid w:val="00A3234E"/>
    <w:rsid w:val="00A32654"/>
    <w:rsid w:val="00A32DE5"/>
    <w:rsid w:val="00A33575"/>
    <w:rsid w:val="00A3368B"/>
    <w:rsid w:val="00A33E25"/>
    <w:rsid w:val="00A34FC4"/>
    <w:rsid w:val="00A35318"/>
    <w:rsid w:val="00A3539B"/>
    <w:rsid w:val="00A35588"/>
    <w:rsid w:val="00A3583B"/>
    <w:rsid w:val="00A36107"/>
    <w:rsid w:val="00A36495"/>
    <w:rsid w:val="00A369A9"/>
    <w:rsid w:val="00A40D60"/>
    <w:rsid w:val="00A40E15"/>
    <w:rsid w:val="00A41596"/>
    <w:rsid w:val="00A41FDC"/>
    <w:rsid w:val="00A435E6"/>
    <w:rsid w:val="00A44AA3"/>
    <w:rsid w:val="00A46E1C"/>
    <w:rsid w:val="00A47655"/>
    <w:rsid w:val="00A50709"/>
    <w:rsid w:val="00A51BB0"/>
    <w:rsid w:val="00A52568"/>
    <w:rsid w:val="00A52B85"/>
    <w:rsid w:val="00A52C82"/>
    <w:rsid w:val="00A533C1"/>
    <w:rsid w:val="00A536C6"/>
    <w:rsid w:val="00A55333"/>
    <w:rsid w:val="00A55BFD"/>
    <w:rsid w:val="00A57CBE"/>
    <w:rsid w:val="00A60516"/>
    <w:rsid w:val="00A60FA8"/>
    <w:rsid w:val="00A6182B"/>
    <w:rsid w:val="00A628D0"/>
    <w:rsid w:val="00A62925"/>
    <w:rsid w:val="00A644E9"/>
    <w:rsid w:val="00A64D9C"/>
    <w:rsid w:val="00A64FC7"/>
    <w:rsid w:val="00A66EDE"/>
    <w:rsid w:val="00A71699"/>
    <w:rsid w:val="00A7196E"/>
    <w:rsid w:val="00A7220E"/>
    <w:rsid w:val="00A722AD"/>
    <w:rsid w:val="00A727B4"/>
    <w:rsid w:val="00A72997"/>
    <w:rsid w:val="00A72E85"/>
    <w:rsid w:val="00A73017"/>
    <w:rsid w:val="00A73321"/>
    <w:rsid w:val="00A736E5"/>
    <w:rsid w:val="00A74E2F"/>
    <w:rsid w:val="00A7569A"/>
    <w:rsid w:val="00A76030"/>
    <w:rsid w:val="00A77868"/>
    <w:rsid w:val="00A7789F"/>
    <w:rsid w:val="00A77C24"/>
    <w:rsid w:val="00A82049"/>
    <w:rsid w:val="00A845DE"/>
    <w:rsid w:val="00A847F4"/>
    <w:rsid w:val="00A87F35"/>
    <w:rsid w:val="00A90D85"/>
    <w:rsid w:val="00A92848"/>
    <w:rsid w:val="00A93429"/>
    <w:rsid w:val="00A93BC4"/>
    <w:rsid w:val="00A940C3"/>
    <w:rsid w:val="00A9583C"/>
    <w:rsid w:val="00A95DB1"/>
    <w:rsid w:val="00A970BA"/>
    <w:rsid w:val="00AA090C"/>
    <w:rsid w:val="00AA0E19"/>
    <w:rsid w:val="00AA0F35"/>
    <w:rsid w:val="00AA0FA1"/>
    <w:rsid w:val="00AA419E"/>
    <w:rsid w:val="00AA44B0"/>
    <w:rsid w:val="00AA477B"/>
    <w:rsid w:val="00AA4CB3"/>
    <w:rsid w:val="00AA4DDC"/>
    <w:rsid w:val="00AA5BB3"/>
    <w:rsid w:val="00AA5F9C"/>
    <w:rsid w:val="00AA604A"/>
    <w:rsid w:val="00AA654E"/>
    <w:rsid w:val="00AA66D5"/>
    <w:rsid w:val="00AA683D"/>
    <w:rsid w:val="00AA6887"/>
    <w:rsid w:val="00AA69CA"/>
    <w:rsid w:val="00AA73B2"/>
    <w:rsid w:val="00AA73C8"/>
    <w:rsid w:val="00AA75AF"/>
    <w:rsid w:val="00AA7913"/>
    <w:rsid w:val="00AA7B66"/>
    <w:rsid w:val="00AB0ECC"/>
    <w:rsid w:val="00AB1647"/>
    <w:rsid w:val="00AB1971"/>
    <w:rsid w:val="00AB22B8"/>
    <w:rsid w:val="00AB25F2"/>
    <w:rsid w:val="00AB29E7"/>
    <w:rsid w:val="00AB40AD"/>
    <w:rsid w:val="00AB4C5C"/>
    <w:rsid w:val="00AC007F"/>
    <w:rsid w:val="00AC06CF"/>
    <w:rsid w:val="00AC153C"/>
    <w:rsid w:val="00AC190B"/>
    <w:rsid w:val="00AC1EA7"/>
    <w:rsid w:val="00AC28BD"/>
    <w:rsid w:val="00AC2DED"/>
    <w:rsid w:val="00AC3FF1"/>
    <w:rsid w:val="00AC46B3"/>
    <w:rsid w:val="00AC4DB2"/>
    <w:rsid w:val="00AC63D8"/>
    <w:rsid w:val="00AC6AD6"/>
    <w:rsid w:val="00AC6B1A"/>
    <w:rsid w:val="00AD1111"/>
    <w:rsid w:val="00AD112C"/>
    <w:rsid w:val="00AD12CB"/>
    <w:rsid w:val="00AD1C02"/>
    <w:rsid w:val="00AD203B"/>
    <w:rsid w:val="00AD20F3"/>
    <w:rsid w:val="00AD2779"/>
    <w:rsid w:val="00AD2C0B"/>
    <w:rsid w:val="00AD30D7"/>
    <w:rsid w:val="00AD4B0E"/>
    <w:rsid w:val="00AD4CE0"/>
    <w:rsid w:val="00AD539D"/>
    <w:rsid w:val="00AD6B35"/>
    <w:rsid w:val="00AE116C"/>
    <w:rsid w:val="00AE324D"/>
    <w:rsid w:val="00AE345A"/>
    <w:rsid w:val="00AE4242"/>
    <w:rsid w:val="00AE453D"/>
    <w:rsid w:val="00AE46AD"/>
    <w:rsid w:val="00AE50B7"/>
    <w:rsid w:val="00AE50DF"/>
    <w:rsid w:val="00AE5329"/>
    <w:rsid w:val="00AE679C"/>
    <w:rsid w:val="00AE705D"/>
    <w:rsid w:val="00AE7A1A"/>
    <w:rsid w:val="00AF060B"/>
    <w:rsid w:val="00AF080E"/>
    <w:rsid w:val="00AF23E2"/>
    <w:rsid w:val="00AF26C3"/>
    <w:rsid w:val="00AF4B50"/>
    <w:rsid w:val="00AF5729"/>
    <w:rsid w:val="00AF6D1F"/>
    <w:rsid w:val="00B00C22"/>
    <w:rsid w:val="00B00E20"/>
    <w:rsid w:val="00B00FAD"/>
    <w:rsid w:val="00B02264"/>
    <w:rsid w:val="00B03FE6"/>
    <w:rsid w:val="00B072BB"/>
    <w:rsid w:val="00B07935"/>
    <w:rsid w:val="00B07C7B"/>
    <w:rsid w:val="00B10462"/>
    <w:rsid w:val="00B10DEA"/>
    <w:rsid w:val="00B122B8"/>
    <w:rsid w:val="00B15E8F"/>
    <w:rsid w:val="00B160BE"/>
    <w:rsid w:val="00B2245D"/>
    <w:rsid w:val="00B22C8A"/>
    <w:rsid w:val="00B24A4F"/>
    <w:rsid w:val="00B258E1"/>
    <w:rsid w:val="00B25F06"/>
    <w:rsid w:val="00B26410"/>
    <w:rsid w:val="00B27FB9"/>
    <w:rsid w:val="00B3017C"/>
    <w:rsid w:val="00B30A2D"/>
    <w:rsid w:val="00B311CE"/>
    <w:rsid w:val="00B314FC"/>
    <w:rsid w:val="00B31B18"/>
    <w:rsid w:val="00B31C32"/>
    <w:rsid w:val="00B321AD"/>
    <w:rsid w:val="00B3397B"/>
    <w:rsid w:val="00B33A7D"/>
    <w:rsid w:val="00B33DCA"/>
    <w:rsid w:val="00B35056"/>
    <w:rsid w:val="00B358ED"/>
    <w:rsid w:val="00B37384"/>
    <w:rsid w:val="00B3765E"/>
    <w:rsid w:val="00B377D2"/>
    <w:rsid w:val="00B37890"/>
    <w:rsid w:val="00B4355C"/>
    <w:rsid w:val="00B4567D"/>
    <w:rsid w:val="00B4614D"/>
    <w:rsid w:val="00B46B5C"/>
    <w:rsid w:val="00B473C4"/>
    <w:rsid w:val="00B5015D"/>
    <w:rsid w:val="00B528F1"/>
    <w:rsid w:val="00B5462A"/>
    <w:rsid w:val="00B54E23"/>
    <w:rsid w:val="00B55E6E"/>
    <w:rsid w:val="00B56808"/>
    <w:rsid w:val="00B57A4E"/>
    <w:rsid w:val="00B60807"/>
    <w:rsid w:val="00B618A6"/>
    <w:rsid w:val="00B65B10"/>
    <w:rsid w:val="00B6622E"/>
    <w:rsid w:val="00B7011C"/>
    <w:rsid w:val="00B708D3"/>
    <w:rsid w:val="00B71DF0"/>
    <w:rsid w:val="00B72FAA"/>
    <w:rsid w:val="00B7469A"/>
    <w:rsid w:val="00B75BFF"/>
    <w:rsid w:val="00B75FF4"/>
    <w:rsid w:val="00B761DB"/>
    <w:rsid w:val="00B764D5"/>
    <w:rsid w:val="00B764E3"/>
    <w:rsid w:val="00B76B1E"/>
    <w:rsid w:val="00B76EF8"/>
    <w:rsid w:val="00B77FB8"/>
    <w:rsid w:val="00B80540"/>
    <w:rsid w:val="00B8169A"/>
    <w:rsid w:val="00B8263D"/>
    <w:rsid w:val="00B82D58"/>
    <w:rsid w:val="00B847EB"/>
    <w:rsid w:val="00B864B6"/>
    <w:rsid w:val="00B86E16"/>
    <w:rsid w:val="00B874FE"/>
    <w:rsid w:val="00B8771B"/>
    <w:rsid w:val="00B90C86"/>
    <w:rsid w:val="00B91604"/>
    <w:rsid w:val="00B91E3A"/>
    <w:rsid w:val="00B92E0B"/>
    <w:rsid w:val="00B93A54"/>
    <w:rsid w:val="00B941D5"/>
    <w:rsid w:val="00B9469C"/>
    <w:rsid w:val="00B947F2"/>
    <w:rsid w:val="00B94E58"/>
    <w:rsid w:val="00B9536C"/>
    <w:rsid w:val="00B9620B"/>
    <w:rsid w:val="00B96EB1"/>
    <w:rsid w:val="00B9741F"/>
    <w:rsid w:val="00B97797"/>
    <w:rsid w:val="00BA04FF"/>
    <w:rsid w:val="00BA065A"/>
    <w:rsid w:val="00BA0F9D"/>
    <w:rsid w:val="00BA1667"/>
    <w:rsid w:val="00BA1DDA"/>
    <w:rsid w:val="00BA28CA"/>
    <w:rsid w:val="00BA2B3B"/>
    <w:rsid w:val="00BA3FA6"/>
    <w:rsid w:val="00BA48C2"/>
    <w:rsid w:val="00BA54DD"/>
    <w:rsid w:val="00BA567A"/>
    <w:rsid w:val="00BA61EE"/>
    <w:rsid w:val="00BB05BD"/>
    <w:rsid w:val="00BB0F1F"/>
    <w:rsid w:val="00BB1B44"/>
    <w:rsid w:val="00BB2605"/>
    <w:rsid w:val="00BB2CAC"/>
    <w:rsid w:val="00BB3280"/>
    <w:rsid w:val="00BB3291"/>
    <w:rsid w:val="00BB346A"/>
    <w:rsid w:val="00BB36CF"/>
    <w:rsid w:val="00BB51AF"/>
    <w:rsid w:val="00BB6B8B"/>
    <w:rsid w:val="00BB6BD7"/>
    <w:rsid w:val="00BB6FAD"/>
    <w:rsid w:val="00BB7113"/>
    <w:rsid w:val="00BB7340"/>
    <w:rsid w:val="00BB75BD"/>
    <w:rsid w:val="00BB7D4C"/>
    <w:rsid w:val="00BC0164"/>
    <w:rsid w:val="00BC025B"/>
    <w:rsid w:val="00BC0324"/>
    <w:rsid w:val="00BC09D4"/>
    <w:rsid w:val="00BC1208"/>
    <w:rsid w:val="00BC1271"/>
    <w:rsid w:val="00BC2960"/>
    <w:rsid w:val="00BC2B23"/>
    <w:rsid w:val="00BC3043"/>
    <w:rsid w:val="00BC3E46"/>
    <w:rsid w:val="00BC580B"/>
    <w:rsid w:val="00BC5BD7"/>
    <w:rsid w:val="00BC629F"/>
    <w:rsid w:val="00BC7C3F"/>
    <w:rsid w:val="00BC7C78"/>
    <w:rsid w:val="00BD02CE"/>
    <w:rsid w:val="00BD0353"/>
    <w:rsid w:val="00BD2255"/>
    <w:rsid w:val="00BD2344"/>
    <w:rsid w:val="00BD23AA"/>
    <w:rsid w:val="00BD360D"/>
    <w:rsid w:val="00BD3BD6"/>
    <w:rsid w:val="00BD3E03"/>
    <w:rsid w:val="00BD43EF"/>
    <w:rsid w:val="00BD49C1"/>
    <w:rsid w:val="00BD52B2"/>
    <w:rsid w:val="00BD552E"/>
    <w:rsid w:val="00BD579A"/>
    <w:rsid w:val="00BD7B94"/>
    <w:rsid w:val="00BE13A4"/>
    <w:rsid w:val="00BE159E"/>
    <w:rsid w:val="00BE1856"/>
    <w:rsid w:val="00BE1AD8"/>
    <w:rsid w:val="00BE1AF0"/>
    <w:rsid w:val="00BE1BA9"/>
    <w:rsid w:val="00BE247B"/>
    <w:rsid w:val="00BE247C"/>
    <w:rsid w:val="00BE26CE"/>
    <w:rsid w:val="00BE2B88"/>
    <w:rsid w:val="00BE4A50"/>
    <w:rsid w:val="00BE4EFD"/>
    <w:rsid w:val="00BE58BC"/>
    <w:rsid w:val="00BE5B6B"/>
    <w:rsid w:val="00BF05DA"/>
    <w:rsid w:val="00BF094A"/>
    <w:rsid w:val="00BF0DF7"/>
    <w:rsid w:val="00BF1763"/>
    <w:rsid w:val="00BF27F3"/>
    <w:rsid w:val="00BF3DB7"/>
    <w:rsid w:val="00BF4449"/>
    <w:rsid w:val="00BF5269"/>
    <w:rsid w:val="00BF6925"/>
    <w:rsid w:val="00BF7F65"/>
    <w:rsid w:val="00C012EC"/>
    <w:rsid w:val="00C02D34"/>
    <w:rsid w:val="00C03A74"/>
    <w:rsid w:val="00C04501"/>
    <w:rsid w:val="00C045B9"/>
    <w:rsid w:val="00C04C13"/>
    <w:rsid w:val="00C04E38"/>
    <w:rsid w:val="00C04F96"/>
    <w:rsid w:val="00C055DB"/>
    <w:rsid w:val="00C05FE5"/>
    <w:rsid w:val="00C06816"/>
    <w:rsid w:val="00C068A6"/>
    <w:rsid w:val="00C06ECA"/>
    <w:rsid w:val="00C1075C"/>
    <w:rsid w:val="00C11A30"/>
    <w:rsid w:val="00C13832"/>
    <w:rsid w:val="00C14B93"/>
    <w:rsid w:val="00C17230"/>
    <w:rsid w:val="00C21240"/>
    <w:rsid w:val="00C222C6"/>
    <w:rsid w:val="00C2347B"/>
    <w:rsid w:val="00C23734"/>
    <w:rsid w:val="00C23CD8"/>
    <w:rsid w:val="00C24281"/>
    <w:rsid w:val="00C25C9A"/>
    <w:rsid w:val="00C2608F"/>
    <w:rsid w:val="00C26D51"/>
    <w:rsid w:val="00C27B93"/>
    <w:rsid w:val="00C27CAF"/>
    <w:rsid w:val="00C309A5"/>
    <w:rsid w:val="00C31090"/>
    <w:rsid w:val="00C31476"/>
    <w:rsid w:val="00C338D8"/>
    <w:rsid w:val="00C34162"/>
    <w:rsid w:val="00C34D8C"/>
    <w:rsid w:val="00C371A6"/>
    <w:rsid w:val="00C372B2"/>
    <w:rsid w:val="00C40262"/>
    <w:rsid w:val="00C403BE"/>
    <w:rsid w:val="00C40AE9"/>
    <w:rsid w:val="00C40B22"/>
    <w:rsid w:val="00C41B7A"/>
    <w:rsid w:val="00C41C2E"/>
    <w:rsid w:val="00C43F69"/>
    <w:rsid w:val="00C45291"/>
    <w:rsid w:val="00C45E92"/>
    <w:rsid w:val="00C4649C"/>
    <w:rsid w:val="00C4670C"/>
    <w:rsid w:val="00C50584"/>
    <w:rsid w:val="00C50BFD"/>
    <w:rsid w:val="00C5146A"/>
    <w:rsid w:val="00C5201A"/>
    <w:rsid w:val="00C52AC8"/>
    <w:rsid w:val="00C535CF"/>
    <w:rsid w:val="00C53FCB"/>
    <w:rsid w:val="00C55DC3"/>
    <w:rsid w:val="00C573C4"/>
    <w:rsid w:val="00C57C89"/>
    <w:rsid w:val="00C613A0"/>
    <w:rsid w:val="00C623CC"/>
    <w:rsid w:val="00C62DF2"/>
    <w:rsid w:val="00C65511"/>
    <w:rsid w:val="00C664C5"/>
    <w:rsid w:val="00C66589"/>
    <w:rsid w:val="00C665E2"/>
    <w:rsid w:val="00C70264"/>
    <w:rsid w:val="00C73605"/>
    <w:rsid w:val="00C74FD6"/>
    <w:rsid w:val="00C75FDB"/>
    <w:rsid w:val="00C776BC"/>
    <w:rsid w:val="00C80C4C"/>
    <w:rsid w:val="00C81724"/>
    <w:rsid w:val="00C82E06"/>
    <w:rsid w:val="00C8304A"/>
    <w:rsid w:val="00C83A5A"/>
    <w:rsid w:val="00C846A2"/>
    <w:rsid w:val="00C857DB"/>
    <w:rsid w:val="00C86E5B"/>
    <w:rsid w:val="00C874F6"/>
    <w:rsid w:val="00C87B97"/>
    <w:rsid w:val="00C90118"/>
    <w:rsid w:val="00C91089"/>
    <w:rsid w:val="00C91544"/>
    <w:rsid w:val="00C94AF5"/>
    <w:rsid w:val="00C94B97"/>
    <w:rsid w:val="00C95733"/>
    <w:rsid w:val="00C95F2C"/>
    <w:rsid w:val="00C9652C"/>
    <w:rsid w:val="00C96ED0"/>
    <w:rsid w:val="00C9794B"/>
    <w:rsid w:val="00C97C43"/>
    <w:rsid w:val="00C97CC8"/>
    <w:rsid w:val="00CA0025"/>
    <w:rsid w:val="00CA0891"/>
    <w:rsid w:val="00CA0E7D"/>
    <w:rsid w:val="00CA10EE"/>
    <w:rsid w:val="00CA2DA5"/>
    <w:rsid w:val="00CA36CF"/>
    <w:rsid w:val="00CA3936"/>
    <w:rsid w:val="00CA46D9"/>
    <w:rsid w:val="00CA4737"/>
    <w:rsid w:val="00CA4B73"/>
    <w:rsid w:val="00CA4BEF"/>
    <w:rsid w:val="00CA5B7B"/>
    <w:rsid w:val="00CA69E3"/>
    <w:rsid w:val="00CA6C9C"/>
    <w:rsid w:val="00CA7779"/>
    <w:rsid w:val="00CB0381"/>
    <w:rsid w:val="00CB27A1"/>
    <w:rsid w:val="00CB3BAB"/>
    <w:rsid w:val="00CB45FA"/>
    <w:rsid w:val="00CB5C24"/>
    <w:rsid w:val="00CB77EC"/>
    <w:rsid w:val="00CC02E8"/>
    <w:rsid w:val="00CC06A5"/>
    <w:rsid w:val="00CC0E96"/>
    <w:rsid w:val="00CC11FB"/>
    <w:rsid w:val="00CC24B5"/>
    <w:rsid w:val="00CC2EB9"/>
    <w:rsid w:val="00CC402F"/>
    <w:rsid w:val="00CC4116"/>
    <w:rsid w:val="00CC493A"/>
    <w:rsid w:val="00CC4A5D"/>
    <w:rsid w:val="00CC5AAD"/>
    <w:rsid w:val="00CC61FC"/>
    <w:rsid w:val="00CC78AF"/>
    <w:rsid w:val="00CD04A0"/>
    <w:rsid w:val="00CD183D"/>
    <w:rsid w:val="00CD258A"/>
    <w:rsid w:val="00CD30D4"/>
    <w:rsid w:val="00CD402C"/>
    <w:rsid w:val="00CD49DA"/>
    <w:rsid w:val="00CD5CFE"/>
    <w:rsid w:val="00CD6F6E"/>
    <w:rsid w:val="00CD711C"/>
    <w:rsid w:val="00CD7BD3"/>
    <w:rsid w:val="00CE06EF"/>
    <w:rsid w:val="00CE11F1"/>
    <w:rsid w:val="00CE2263"/>
    <w:rsid w:val="00CE3336"/>
    <w:rsid w:val="00CE4242"/>
    <w:rsid w:val="00CE4F6E"/>
    <w:rsid w:val="00CE53B5"/>
    <w:rsid w:val="00CE544E"/>
    <w:rsid w:val="00CE659C"/>
    <w:rsid w:val="00CE6706"/>
    <w:rsid w:val="00CF0A26"/>
    <w:rsid w:val="00CF0C2A"/>
    <w:rsid w:val="00CF0E6E"/>
    <w:rsid w:val="00CF0FF5"/>
    <w:rsid w:val="00CF1AC7"/>
    <w:rsid w:val="00CF1E44"/>
    <w:rsid w:val="00CF367E"/>
    <w:rsid w:val="00CF471D"/>
    <w:rsid w:val="00CF4D11"/>
    <w:rsid w:val="00CF4D21"/>
    <w:rsid w:val="00CF6357"/>
    <w:rsid w:val="00CF6517"/>
    <w:rsid w:val="00CF6D72"/>
    <w:rsid w:val="00CF77E2"/>
    <w:rsid w:val="00D0057B"/>
    <w:rsid w:val="00D008C7"/>
    <w:rsid w:val="00D00D29"/>
    <w:rsid w:val="00D012C5"/>
    <w:rsid w:val="00D0432C"/>
    <w:rsid w:val="00D062FC"/>
    <w:rsid w:val="00D07E40"/>
    <w:rsid w:val="00D10BA2"/>
    <w:rsid w:val="00D114D4"/>
    <w:rsid w:val="00D11A18"/>
    <w:rsid w:val="00D12602"/>
    <w:rsid w:val="00D13AC2"/>
    <w:rsid w:val="00D1650C"/>
    <w:rsid w:val="00D17A9F"/>
    <w:rsid w:val="00D2170A"/>
    <w:rsid w:val="00D2232F"/>
    <w:rsid w:val="00D23229"/>
    <w:rsid w:val="00D236A5"/>
    <w:rsid w:val="00D24267"/>
    <w:rsid w:val="00D25456"/>
    <w:rsid w:val="00D25BC7"/>
    <w:rsid w:val="00D25BCB"/>
    <w:rsid w:val="00D2693B"/>
    <w:rsid w:val="00D26BA5"/>
    <w:rsid w:val="00D27EB9"/>
    <w:rsid w:val="00D3081D"/>
    <w:rsid w:val="00D30F59"/>
    <w:rsid w:val="00D31AE5"/>
    <w:rsid w:val="00D33CDC"/>
    <w:rsid w:val="00D33D94"/>
    <w:rsid w:val="00D349B0"/>
    <w:rsid w:val="00D357C5"/>
    <w:rsid w:val="00D36AA5"/>
    <w:rsid w:val="00D36CDC"/>
    <w:rsid w:val="00D37218"/>
    <w:rsid w:val="00D3755E"/>
    <w:rsid w:val="00D37A1D"/>
    <w:rsid w:val="00D37DE8"/>
    <w:rsid w:val="00D4037C"/>
    <w:rsid w:val="00D42200"/>
    <w:rsid w:val="00D434B8"/>
    <w:rsid w:val="00D451FC"/>
    <w:rsid w:val="00D45B45"/>
    <w:rsid w:val="00D47FD2"/>
    <w:rsid w:val="00D50634"/>
    <w:rsid w:val="00D507F2"/>
    <w:rsid w:val="00D50B89"/>
    <w:rsid w:val="00D52DE2"/>
    <w:rsid w:val="00D53396"/>
    <w:rsid w:val="00D541C2"/>
    <w:rsid w:val="00D542F5"/>
    <w:rsid w:val="00D54599"/>
    <w:rsid w:val="00D563DC"/>
    <w:rsid w:val="00D56471"/>
    <w:rsid w:val="00D5686A"/>
    <w:rsid w:val="00D56F98"/>
    <w:rsid w:val="00D60703"/>
    <w:rsid w:val="00D611C4"/>
    <w:rsid w:val="00D613AE"/>
    <w:rsid w:val="00D620C5"/>
    <w:rsid w:val="00D64791"/>
    <w:rsid w:val="00D65DC8"/>
    <w:rsid w:val="00D66884"/>
    <w:rsid w:val="00D66E98"/>
    <w:rsid w:val="00D70C19"/>
    <w:rsid w:val="00D71A6B"/>
    <w:rsid w:val="00D729F6"/>
    <w:rsid w:val="00D72AC1"/>
    <w:rsid w:val="00D746F0"/>
    <w:rsid w:val="00D758DF"/>
    <w:rsid w:val="00D758E9"/>
    <w:rsid w:val="00D75DBD"/>
    <w:rsid w:val="00D767BB"/>
    <w:rsid w:val="00D77267"/>
    <w:rsid w:val="00D802A4"/>
    <w:rsid w:val="00D80A0B"/>
    <w:rsid w:val="00D80AC8"/>
    <w:rsid w:val="00D81856"/>
    <w:rsid w:val="00D8203A"/>
    <w:rsid w:val="00D824DD"/>
    <w:rsid w:val="00D83F16"/>
    <w:rsid w:val="00D84229"/>
    <w:rsid w:val="00D85A56"/>
    <w:rsid w:val="00D86ED3"/>
    <w:rsid w:val="00D87184"/>
    <w:rsid w:val="00D878BE"/>
    <w:rsid w:val="00D92065"/>
    <w:rsid w:val="00D93483"/>
    <w:rsid w:val="00D94A47"/>
    <w:rsid w:val="00D958FD"/>
    <w:rsid w:val="00D96B82"/>
    <w:rsid w:val="00D96FB9"/>
    <w:rsid w:val="00D9719C"/>
    <w:rsid w:val="00D973AE"/>
    <w:rsid w:val="00DA14CC"/>
    <w:rsid w:val="00DA2192"/>
    <w:rsid w:val="00DA28B9"/>
    <w:rsid w:val="00DA3100"/>
    <w:rsid w:val="00DA3736"/>
    <w:rsid w:val="00DA4740"/>
    <w:rsid w:val="00DA5A59"/>
    <w:rsid w:val="00DA5D68"/>
    <w:rsid w:val="00DA69D2"/>
    <w:rsid w:val="00DA6D11"/>
    <w:rsid w:val="00DA6D64"/>
    <w:rsid w:val="00DA7D64"/>
    <w:rsid w:val="00DA7EB0"/>
    <w:rsid w:val="00DB046A"/>
    <w:rsid w:val="00DB234F"/>
    <w:rsid w:val="00DB24AF"/>
    <w:rsid w:val="00DB381C"/>
    <w:rsid w:val="00DB394A"/>
    <w:rsid w:val="00DB4159"/>
    <w:rsid w:val="00DB4525"/>
    <w:rsid w:val="00DB4792"/>
    <w:rsid w:val="00DB4C74"/>
    <w:rsid w:val="00DB6470"/>
    <w:rsid w:val="00DB6753"/>
    <w:rsid w:val="00DB70C3"/>
    <w:rsid w:val="00DB7CC9"/>
    <w:rsid w:val="00DC0066"/>
    <w:rsid w:val="00DC2A50"/>
    <w:rsid w:val="00DC2E27"/>
    <w:rsid w:val="00DC2EA3"/>
    <w:rsid w:val="00DC5041"/>
    <w:rsid w:val="00DC5795"/>
    <w:rsid w:val="00DC6FF0"/>
    <w:rsid w:val="00DD0171"/>
    <w:rsid w:val="00DD08A4"/>
    <w:rsid w:val="00DD323C"/>
    <w:rsid w:val="00DD3560"/>
    <w:rsid w:val="00DD3848"/>
    <w:rsid w:val="00DD390B"/>
    <w:rsid w:val="00DD3ED4"/>
    <w:rsid w:val="00DD412D"/>
    <w:rsid w:val="00DD4752"/>
    <w:rsid w:val="00DD49F2"/>
    <w:rsid w:val="00DD6006"/>
    <w:rsid w:val="00DD71CD"/>
    <w:rsid w:val="00DD7C22"/>
    <w:rsid w:val="00DE0278"/>
    <w:rsid w:val="00DE0683"/>
    <w:rsid w:val="00DE0BCA"/>
    <w:rsid w:val="00DE12C0"/>
    <w:rsid w:val="00DE20A1"/>
    <w:rsid w:val="00DE2D1B"/>
    <w:rsid w:val="00DE3BA0"/>
    <w:rsid w:val="00DE4C89"/>
    <w:rsid w:val="00DE578F"/>
    <w:rsid w:val="00DE5976"/>
    <w:rsid w:val="00DE5F1F"/>
    <w:rsid w:val="00DE602A"/>
    <w:rsid w:val="00DE73E6"/>
    <w:rsid w:val="00DF0545"/>
    <w:rsid w:val="00DF14EB"/>
    <w:rsid w:val="00DF16B2"/>
    <w:rsid w:val="00DF23D6"/>
    <w:rsid w:val="00DF3579"/>
    <w:rsid w:val="00DF4804"/>
    <w:rsid w:val="00DF489C"/>
    <w:rsid w:val="00DF4904"/>
    <w:rsid w:val="00DF7F12"/>
    <w:rsid w:val="00E00C62"/>
    <w:rsid w:val="00E01B61"/>
    <w:rsid w:val="00E01B6A"/>
    <w:rsid w:val="00E052A5"/>
    <w:rsid w:val="00E05498"/>
    <w:rsid w:val="00E0563F"/>
    <w:rsid w:val="00E0627C"/>
    <w:rsid w:val="00E06978"/>
    <w:rsid w:val="00E06AD4"/>
    <w:rsid w:val="00E07F67"/>
    <w:rsid w:val="00E07FF1"/>
    <w:rsid w:val="00E113C9"/>
    <w:rsid w:val="00E11A58"/>
    <w:rsid w:val="00E126F3"/>
    <w:rsid w:val="00E13259"/>
    <w:rsid w:val="00E134A3"/>
    <w:rsid w:val="00E13D8D"/>
    <w:rsid w:val="00E174A6"/>
    <w:rsid w:val="00E17733"/>
    <w:rsid w:val="00E17A50"/>
    <w:rsid w:val="00E17A8D"/>
    <w:rsid w:val="00E17FBB"/>
    <w:rsid w:val="00E204E9"/>
    <w:rsid w:val="00E207BC"/>
    <w:rsid w:val="00E20F47"/>
    <w:rsid w:val="00E20FD1"/>
    <w:rsid w:val="00E2168B"/>
    <w:rsid w:val="00E2169D"/>
    <w:rsid w:val="00E216AB"/>
    <w:rsid w:val="00E21B74"/>
    <w:rsid w:val="00E223BA"/>
    <w:rsid w:val="00E237F3"/>
    <w:rsid w:val="00E23B15"/>
    <w:rsid w:val="00E274B2"/>
    <w:rsid w:val="00E27517"/>
    <w:rsid w:val="00E31C81"/>
    <w:rsid w:val="00E330D9"/>
    <w:rsid w:val="00E33737"/>
    <w:rsid w:val="00E33EEE"/>
    <w:rsid w:val="00E34518"/>
    <w:rsid w:val="00E351BD"/>
    <w:rsid w:val="00E352DB"/>
    <w:rsid w:val="00E35E31"/>
    <w:rsid w:val="00E4055E"/>
    <w:rsid w:val="00E40801"/>
    <w:rsid w:val="00E40AF6"/>
    <w:rsid w:val="00E4137B"/>
    <w:rsid w:val="00E41B3D"/>
    <w:rsid w:val="00E41D7F"/>
    <w:rsid w:val="00E437FE"/>
    <w:rsid w:val="00E43BB5"/>
    <w:rsid w:val="00E440C1"/>
    <w:rsid w:val="00E4485A"/>
    <w:rsid w:val="00E44F53"/>
    <w:rsid w:val="00E4599A"/>
    <w:rsid w:val="00E46DD9"/>
    <w:rsid w:val="00E500DC"/>
    <w:rsid w:val="00E514DD"/>
    <w:rsid w:val="00E52408"/>
    <w:rsid w:val="00E5366D"/>
    <w:rsid w:val="00E54A63"/>
    <w:rsid w:val="00E553F6"/>
    <w:rsid w:val="00E56130"/>
    <w:rsid w:val="00E57877"/>
    <w:rsid w:val="00E60458"/>
    <w:rsid w:val="00E60DC2"/>
    <w:rsid w:val="00E60FC5"/>
    <w:rsid w:val="00E62155"/>
    <w:rsid w:val="00E6647C"/>
    <w:rsid w:val="00E66CDB"/>
    <w:rsid w:val="00E71293"/>
    <w:rsid w:val="00E72509"/>
    <w:rsid w:val="00E72606"/>
    <w:rsid w:val="00E72D40"/>
    <w:rsid w:val="00E7344C"/>
    <w:rsid w:val="00E735B2"/>
    <w:rsid w:val="00E747A8"/>
    <w:rsid w:val="00E75626"/>
    <w:rsid w:val="00E75901"/>
    <w:rsid w:val="00E760C7"/>
    <w:rsid w:val="00E77269"/>
    <w:rsid w:val="00E77B80"/>
    <w:rsid w:val="00E81822"/>
    <w:rsid w:val="00E82E2A"/>
    <w:rsid w:val="00E82EE4"/>
    <w:rsid w:val="00E838D2"/>
    <w:rsid w:val="00E84518"/>
    <w:rsid w:val="00E8640A"/>
    <w:rsid w:val="00E8657B"/>
    <w:rsid w:val="00E86B59"/>
    <w:rsid w:val="00E877CC"/>
    <w:rsid w:val="00E8790B"/>
    <w:rsid w:val="00E87E11"/>
    <w:rsid w:val="00E911C9"/>
    <w:rsid w:val="00E919BF"/>
    <w:rsid w:val="00E922F0"/>
    <w:rsid w:val="00E93B49"/>
    <w:rsid w:val="00E965FF"/>
    <w:rsid w:val="00E96DA3"/>
    <w:rsid w:val="00E9751F"/>
    <w:rsid w:val="00EA0D7B"/>
    <w:rsid w:val="00EA1362"/>
    <w:rsid w:val="00EA15B1"/>
    <w:rsid w:val="00EA166D"/>
    <w:rsid w:val="00EA290D"/>
    <w:rsid w:val="00EA3E59"/>
    <w:rsid w:val="00EA50DC"/>
    <w:rsid w:val="00EA55F0"/>
    <w:rsid w:val="00EA5C4E"/>
    <w:rsid w:val="00EA62CB"/>
    <w:rsid w:val="00EA6FB5"/>
    <w:rsid w:val="00EB04B0"/>
    <w:rsid w:val="00EB0D49"/>
    <w:rsid w:val="00EB24DB"/>
    <w:rsid w:val="00EB3CCF"/>
    <w:rsid w:val="00EB3E38"/>
    <w:rsid w:val="00EB41BD"/>
    <w:rsid w:val="00EB4C40"/>
    <w:rsid w:val="00EB4D48"/>
    <w:rsid w:val="00EB7128"/>
    <w:rsid w:val="00EB740F"/>
    <w:rsid w:val="00EB79CC"/>
    <w:rsid w:val="00EC11A7"/>
    <w:rsid w:val="00EC15A3"/>
    <w:rsid w:val="00EC182F"/>
    <w:rsid w:val="00EC2B95"/>
    <w:rsid w:val="00EC2C68"/>
    <w:rsid w:val="00EC4608"/>
    <w:rsid w:val="00EC4630"/>
    <w:rsid w:val="00EC4655"/>
    <w:rsid w:val="00EC487F"/>
    <w:rsid w:val="00EC5C8E"/>
    <w:rsid w:val="00EC6412"/>
    <w:rsid w:val="00EC653D"/>
    <w:rsid w:val="00EC67F5"/>
    <w:rsid w:val="00EC7EFB"/>
    <w:rsid w:val="00ED143D"/>
    <w:rsid w:val="00ED1AD8"/>
    <w:rsid w:val="00ED1F94"/>
    <w:rsid w:val="00ED2FED"/>
    <w:rsid w:val="00ED319D"/>
    <w:rsid w:val="00ED337D"/>
    <w:rsid w:val="00ED558F"/>
    <w:rsid w:val="00ED56E0"/>
    <w:rsid w:val="00ED5FE3"/>
    <w:rsid w:val="00ED6848"/>
    <w:rsid w:val="00EE12AB"/>
    <w:rsid w:val="00EE30A2"/>
    <w:rsid w:val="00EE3FA6"/>
    <w:rsid w:val="00EE45F2"/>
    <w:rsid w:val="00EE497A"/>
    <w:rsid w:val="00EE4A7E"/>
    <w:rsid w:val="00EE5866"/>
    <w:rsid w:val="00EE6453"/>
    <w:rsid w:val="00EF0462"/>
    <w:rsid w:val="00EF113E"/>
    <w:rsid w:val="00EF3C23"/>
    <w:rsid w:val="00EF42E2"/>
    <w:rsid w:val="00EF4E1C"/>
    <w:rsid w:val="00EF5047"/>
    <w:rsid w:val="00EF6ABF"/>
    <w:rsid w:val="00EF6E5A"/>
    <w:rsid w:val="00F011E7"/>
    <w:rsid w:val="00F01AC1"/>
    <w:rsid w:val="00F02F19"/>
    <w:rsid w:val="00F0305D"/>
    <w:rsid w:val="00F03535"/>
    <w:rsid w:val="00F04571"/>
    <w:rsid w:val="00F107E0"/>
    <w:rsid w:val="00F13DE1"/>
    <w:rsid w:val="00F16AE0"/>
    <w:rsid w:val="00F174A5"/>
    <w:rsid w:val="00F20BAD"/>
    <w:rsid w:val="00F20CF6"/>
    <w:rsid w:val="00F22423"/>
    <w:rsid w:val="00F23C59"/>
    <w:rsid w:val="00F23CC1"/>
    <w:rsid w:val="00F240B2"/>
    <w:rsid w:val="00F30529"/>
    <w:rsid w:val="00F310D5"/>
    <w:rsid w:val="00F315E0"/>
    <w:rsid w:val="00F322A4"/>
    <w:rsid w:val="00F32527"/>
    <w:rsid w:val="00F333D1"/>
    <w:rsid w:val="00F347FE"/>
    <w:rsid w:val="00F34E23"/>
    <w:rsid w:val="00F37F56"/>
    <w:rsid w:val="00F42C7C"/>
    <w:rsid w:val="00F43B27"/>
    <w:rsid w:val="00F46084"/>
    <w:rsid w:val="00F46375"/>
    <w:rsid w:val="00F4680F"/>
    <w:rsid w:val="00F4732D"/>
    <w:rsid w:val="00F507FA"/>
    <w:rsid w:val="00F5150A"/>
    <w:rsid w:val="00F52ED5"/>
    <w:rsid w:val="00F53665"/>
    <w:rsid w:val="00F538E2"/>
    <w:rsid w:val="00F54271"/>
    <w:rsid w:val="00F54E72"/>
    <w:rsid w:val="00F560D9"/>
    <w:rsid w:val="00F5794C"/>
    <w:rsid w:val="00F60547"/>
    <w:rsid w:val="00F6317C"/>
    <w:rsid w:val="00F713FC"/>
    <w:rsid w:val="00F72DDB"/>
    <w:rsid w:val="00F731AF"/>
    <w:rsid w:val="00F73B34"/>
    <w:rsid w:val="00F753B5"/>
    <w:rsid w:val="00F75E44"/>
    <w:rsid w:val="00F76337"/>
    <w:rsid w:val="00F76FB1"/>
    <w:rsid w:val="00F8081A"/>
    <w:rsid w:val="00F80BCA"/>
    <w:rsid w:val="00F8141A"/>
    <w:rsid w:val="00F82434"/>
    <w:rsid w:val="00F827BA"/>
    <w:rsid w:val="00F84678"/>
    <w:rsid w:val="00F85595"/>
    <w:rsid w:val="00F8560C"/>
    <w:rsid w:val="00F86D5D"/>
    <w:rsid w:val="00F90163"/>
    <w:rsid w:val="00F90203"/>
    <w:rsid w:val="00F94027"/>
    <w:rsid w:val="00F9506A"/>
    <w:rsid w:val="00F96157"/>
    <w:rsid w:val="00F97F05"/>
    <w:rsid w:val="00FA1EC2"/>
    <w:rsid w:val="00FA2A9F"/>
    <w:rsid w:val="00FA314E"/>
    <w:rsid w:val="00FA594B"/>
    <w:rsid w:val="00FA74A4"/>
    <w:rsid w:val="00FB1645"/>
    <w:rsid w:val="00FB269D"/>
    <w:rsid w:val="00FB3569"/>
    <w:rsid w:val="00FB5991"/>
    <w:rsid w:val="00FB5CC3"/>
    <w:rsid w:val="00FB6929"/>
    <w:rsid w:val="00FB6F3A"/>
    <w:rsid w:val="00FC17BC"/>
    <w:rsid w:val="00FC2910"/>
    <w:rsid w:val="00FC2B37"/>
    <w:rsid w:val="00FC2D3F"/>
    <w:rsid w:val="00FC5C1C"/>
    <w:rsid w:val="00FC727B"/>
    <w:rsid w:val="00FC7463"/>
    <w:rsid w:val="00FC7AD0"/>
    <w:rsid w:val="00FC7CC9"/>
    <w:rsid w:val="00FD00DE"/>
    <w:rsid w:val="00FD1781"/>
    <w:rsid w:val="00FD19A0"/>
    <w:rsid w:val="00FD2134"/>
    <w:rsid w:val="00FD52DE"/>
    <w:rsid w:val="00FD5A46"/>
    <w:rsid w:val="00FD5A9A"/>
    <w:rsid w:val="00FD5E6E"/>
    <w:rsid w:val="00FE03A9"/>
    <w:rsid w:val="00FE21EE"/>
    <w:rsid w:val="00FE3AF2"/>
    <w:rsid w:val="00FE3D43"/>
    <w:rsid w:val="00FE56BF"/>
    <w:rsid w:val="00FE5E58"/>
    <w:rsid w:val="00FE6D93"/>
    <w:rsid w:val="00FE71F3"/>
    <w:rsid w:val="00FE7F0C"/>
    <w:rsid w:val="00FF1166"/>
    <w:rsid w:val="00FF1591"/>
    <w:rsid w:val="00FF1C62"/>
    <w:rsid w:val="00FF31F3"/>
    <w:rsid w:val="00FF432A"/>
    <w:rsid w:val="00FF5042"/>
    <w:rsid w:val="00FF56AD"/>
    <w:rsid w:val="00FF6E6C"/>
    <w:rsid w:val="00FF75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A94986"/>
  <w15:docId w15:val="{90EAA076-3B3B-4358-9D7B-747C5245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604A"/>
    <w:rPr>
      <w:rFonts w:ascii="Arial" w:eastAsia="Times New Roman" w:hAnsi="Arial" w:cs="Arial"/>
      <w:sz w:val="24"/>
      <w:szCs w:val="24"/>
      <w:lang w:val="en-US" w:eastAsia="en-US"/>
    </w:rPr>
  </w:style>
  <w:style w:type="paragraph" w:styleId="Antrat1">
    <w:name w:val="heading 1"/>
    <w:basedOn w:val="prastasis"/>
    <w:next w:val="prastasis"/>
    <w:link w:val="Antrat1Diagrama"/>
    <w:uiPriority w:val="99"/>
    <w:qFormat/>
    <w:rsid w:val="0090604A"/>
    <w:pPr>
      <w:keepNext/>
      <w:jc w:val="center"/>
      <w:outlineLvl w:val="0"/>
    </w:pPr>
    <w:rPr>
      <w:b/>
      <w:bCs/>
    </w:rPr>
  </w:style>
  <w:style w:type="paragraph" w:styleId="Antrat2">
    <w:name w:val="heading 2"/>
    <w:basedOn w:val="prastasis"/>
    <w:next w:val="prastasis"/>
    <w:link w:val="Antrat2Diagrama"/>
    <w:uiPriority w:val="99"/>
    <w:qFormat/>
    <w:rsid w:val="0090604A"/>
    <w:pPr>
      <w:keepNext/>
      <w:numPr>
        <w:numId w:val="1"/>
      </w:numPr>
      <w:tabs>
        <w:tab w:val="left" w:pos="1134"/>
      </w:tabs>
      <w:jc w:val="center"/>
      <w:outlineLvl w:val="1"/>
    </w:pPr>
    <w:rPr>
      <w:b/>
      <w:bCs/>
      <w:sz w:val="22"/>
      <w:szCs w:val="22"/>
    </w:rPr>
  </w:style>
  <w:style w:type="paragraph" w:styleId="Antrat3">
    <w:name w:val="heading 3"/>
    <w:basedOn w:val="prastasis"/>
    <w:next w:val="prastasis"/>
    <w:link w:val="Antrat3Diagrama"/>
    <w:uiPriority w:val="99"/>
    <w:qFormat/>
    <w:rsid w:val="0090604A"/>
    <w:pPr>
      <w:keepNext/>
      <w:jc w:val="center"/>
      <w:outlineLvl w:val="2"/>
    </w:pPr>
    <w:rPr>
      <w:b/>
      <w:bCs/>
      <w:sz w:val="22"/>
      <w:szCs w:val="22"/>
    </w:rPr>
  </w:style>
  <w:style w:type="paragraph" w:styleId="Antrat4">
    <w:name w:val="heading 4"/>
    <w:basedOn w:val="prastasis"/>
    <w:next w:val="prastasis"/>
    <w:link w:val="Antrat4Diagrama"/>
    <w:uiPriority w:val="99"/>
    <w:qFormat/>
    <w:rsid w:val="0090604A"/>
    <w:pPr>
      <w:keepNext/>
      <w:jc w:val="both"/>
      <w:outlineLvl w:val="3"/>
    </w:pPr>
    <w:rPr>
      <w:rFonts w:ascii="Times New Roman" w:hAnsi="Times New Roman" w:cs="Times New Roman"/>
      <w:b/>
      <w:bCs/>
      <w:lang w:val="lt-LT"/>
    </w:rPr>
  </w:style>
  <w:style w:type="paragraph" w:styleId="Antrat5">
    <w:name w:val="heading 5"/>
    <w:basedOn w:val="prastasis"/>
    <w:next w:val="prastasis"/>
    <w:link w:val="Antrat5Diagrama"/>
    <w:uiPriority w:val="99"/>
    <w:qFormat/>
    <w:rsid w:val="0090604A"/>
    <w:pPr>
      <w:keepNext/>
      <w:jc w:val="center"/>
      <w:outlineLvl w:val="4"/>
    </w:pPr>
    <w:rPr>
      <w:rFonts w:ascii="Times New Roman" w:hAnsi="Times New Roman" w:cs="Times New Roman"/>
      <w:b/>
      <w:bCs/>
      <w:sz w:val="36"/>
      <w:szCs w:val="36"/>
      <w:lang w:val="lt-LT"/>
    </w:rPr>
  </w:style>
  <w:style w:type="paragraph" w:styleId="Antrat6">
    <w:name w:val="heading 6"/>
    <w:basedOn w:val="prastasis"/>
    <w:next w:val="prastasis"/>
    <w:link w:val="Antrat6Diagrama"/>
    <w:uiPriority w:val="99"/>
    <w:qFormat/>
    <w:rsid w:val="0090604A"/>
    <w:pPr>
      <w:keepNext/>
      <w:ind w:left="9360" w:firstLine="720"/>
      <w:jc w:val="center"/>
      <w:outlineLvl w:val="5"/>
    </w:pPr>
    <w:rPr>
      <w:rFonts w:ascii="Times New Roman" w:hAnsi="Times New Roman" w:cs="Times New Roman"/>
      <w:b/>
      <w:bCs/>
      <w:lang w:val="lt-LT"/>
    </w:rPr>
  </w:style>
  <w:style w:type="paragraph" w:styleId="Antrat7">
    <w:name w:val="heading 7"/>
    <w:basedOn w:val="prastasis"/>
    <w:next w:val="prastasis"/>
    <w:link w:val="Antrat7Diagrama"/>
    <w:uiPriority w:val="99"/>
    <w:qFormat/>
    <w:rsid w:val="0090604A"/>
    <w:pPr>
      <w:keepNext/>
      <w:jc w:val="center"/>
      <w:outlineLvl w:val="6"/>
    </w:pPr>
    <w:rPr>
      <w:rFonts w:ascii="Times New Roman" w:hAnsi="Times New Roman" w:cs="Times New Roman"/>
      <w:b/>
      <w:bCs/>
      <w:sz w:val="28"/>
      <w:szCs w:val="28"/>
      <w:lang w:val="lt-LT"/>
    </w:rPr>
  </w:style>
  <w:style w:type="paragraph" w:styleId="Antrat8">
    <w:name w:val="heading 8"/>
    <w:basedOn w:val="prastasis"/>
    <w:next w:val="prastasis"/>
    <w:link w:val="Antrat8Diagrama"/>
    <w:uiPriority w:val="99"/>
    <w:qFormat/>
    <w:rsid w:val="0090604A"/>
    <w:pPr>
      <w:keepNext/>
      <w:jc w:val="center"/>
      <w:outlineLvl w:val="7"/>
    </w:pPr>
    <w:rPr>
      <w:rFonts w:ascii="Times New Roman" w:hAnsi="Times New Roman" w:cs="Times New Roman"/>
      <w:b/>
      <w:bCs/>
      <w:i/>
      <w:iCs/>
      <w:noProof/>
      <w:lang w:val="lt-LT"/>
    </w:rPr>
  </w:style>
  <w:style w:type="paragraph" w:styleId="Antrat9">
    <w:name w:val="heading 9"/>
    <w:basedOn w:val="prastasis"/>
    <w:next w:val="prastasis"/>
    <w:link w:val="Antrat9Diagrama"/>
    <w:unhideWhenUsed/>
    <w:qFormat/>
    <w:rsid w:val="008B39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90604A"/>
    <w:rPr>
      <w:rFonts w:ascii="Arial" w:hAnsi="Arial" w:cs="Arial"/>
      <w:b/>
      <w:bCs/>
      <w:sz w:val="24"/>
      <w:szCs w:val="24"/>
      <w:lang w:val="en-US"/>
    </w:rPr>
  </w:style>
  <w:style w:type="character" w:customStyle="1" w:styleId="Antrat2Diagrama">
    <w:name w:val="Antraštė 2 Diagrama"/>
    <w:basedOn w:val="Numatytasispastraiposriftas"/>
    <w:link w:val="Antrat2"/>
    <w:uiPriority w:val="99"/>
    <w:locked/>
    <w:rsid w:val="0090604A"/>
    <w:rPr>
      <w:rFonts w:ascii="Arial" w:eastAsia="Times New Roman" w:hAnsi="Arial" w:cs="Arial"/>
      <w:b/>
      <w:bCs/>
      <w:lang w:val="en-US" w:eastAsia="en-US"/>
    </w:rPr>
  </w:style>
  <w:style w:type="character" w:customStyle="1" w:styleId="Antrat3Diagrama">
    <w:name w:val="Antraštė 3 Diagrama"/>
    <w:basedOn w:val="Numatytasispastraiposriftas"/>
    <w:link w:val="Antrat3"/>
    <w:uiPriority w:val="99"/>
    <w:semiHidden/>
    <w:locked/>
    <w:rsid w:val="0090604A"/>
    <w:rPr>
      <w:rFonts w:ascii="Arial" w:hAnsi="Arial" w:cs="Arial"/>
      <w:b/>
      <w:bCs/>
      <w:sz w:val="24"/>
      <w:szCs w:val="24"/>
      <w:lang w:val="en-US"/>
    </w:rPr>
  </w:style>
  <w:style w:type="character" w:customStyle="1" w:styleId="Antrat4Diagrama">
    <w:name w:val="Antraštė 4 Diagrama"/>
    <w:basedOn w:val="Numatytasispastraiposriftas"/>
    <w:link w:val="Antrat4"/>
    <w:uiPriority w:val="99"/>
    <w:semiHidden/>
    <w:locked/>
    <w:rsid w:val="0090604A"/>
    <w:rPr>
      <w:rFonts w:ascii="Times New Roman" w:hAnsi="Times New Roman" w:cs="Times New Roman"/>
      <w:b/>
      <w:bCs/>
      <w:sz w:val="24"/>
      <w:szCs w:val="24"/>
    </w:rPr>
  </w:style>
  <w:style w:type="character" w:customStyle="1" w:styleId="Antrat5Diagrama">
    <w:name w:val="Antraštė 5 Diagrama"/>
    <w:basedOn w:val="Numatytasispastraiposriftas"/>
    <w:link w:val="Antrat5"/>
    <w:uiPriority w:val="99"/>
    <w:semiHidden/>
    <w:locked/>
    <w:rsid w:val="0090604A"/>
    <w:rPr>
      <w:rFonts w:ascii="Times New Roman" w:hAnsi="Times New Roman" w:cs="Times New Roman"/>
      <w:b/>
      <w:bCs/>
      <w:sz w:val="24"/>
      <w:szCs w:val="24"/>
    </w:rPr>
  </w:style>
  <w:style w:type="character" w:customStyle="1" w:styleId="Antrat6Diagrama">
    <w:name w:val="Antraštė 6 Diagrama"/>
    <w:basedOn w:val="Numatytasispastraiposriftas"/>
    <w:link w:val="Antrat6"/>
    <w:uiPriority w:val="99"/>
    <w:semiHidden/>
    <w:locked/>
    <w:rsid w:val="0090604A"/>
    <w:rPr>
      <w:rFonts w:ascii="Times New Roman" w:hAnsi="Times New Roman" w:cs="Times New Roman"/>
      <w:b/>
      <w:bCs/>
      <w:sz w:val="24"/>
      <w:szCs w:val="24"/>
    </w:rPr>
  </w:style>
  <w:style w:type="character" w:customStyle="1" w:styleId="Antrat7Diagrama">
    <w:name w:val="Antraštė 7 Diagrama"/>
    <w:basedOn w:val="Numatytasispastraiposriftas"/>
    <w:link w:val="Antrat7"/>
    <w:uiPriority w:val="99"/>
    <w:semiHidden/>
    <w:locked/>
    <w:rsid w:val="0090604A"/>
    <w:rPr>
      <w:rFonts w:ascii="Times New Roman" w:hAnsi="Times New Roman" w:cs="Times New Roman"/>
      <w:b/>
      <w:bCs/>
      <w:sz w:val="24"/>
      <w:szCs w:val="24"/>
    </w:rPr>
  </w:style>
  <w:style w:type="character" w:customStyle="1" w:styleId="Antrat8Diagrama">
    <w:name w:val="Antraštė 8 Diagrama"/>
    <w:basedOn w:val="Numatytasispastraiposriftas"/>
    <w:link w:val="Antrat8"/>
    <w:uiPriority w:val="99"/>
    <w:semiHidden/>
    <w:locked/>
    <w:rsid w:val="0090604A"/>
    <w:rPr>
      <w:rFonts w:ascii="Times New Roman" w:hAnsi="Times New Roman" w:cs="Times New Roman"/>
      <w:b/>
      <w:bCs/>
      <w:i/>
      <w:iCs/>
      <w:noProof/>
      <w:sz w:val="24"/>
      <w:szCs w:val="24"/>
    </w:rPr>
  </w:style>
  <w:style w:type="paragraph" w:styleId="Antrats">
    <w:name w:val="header"/>
    <w:basedOn w:val="prastasis"/>
    <w:link w:val="AntratsDiagrama"/>
    <w:uiPriority w:val="99"/>
    <w:rsid w:val="0090604A"/>
    <w:pPr>
      <w:tabs>
        <w:tab w:val="center" w:pos="4819"/>
        <w:tab w:val="right" w:pos="9638"/>
      </w:tabs>
    </w:pPr>
  </w:style>
  <w:style w:type="character" w:customStyle="1" w:styleId="AntratsDiagrama">
    <w:name w:val="Antraštės Diagrama"/>
    <w:basedOn w:val="Numatytasispastraiposriftas"/>
    <w:link w:val="Antrats"/>
    <w:uiPriority w:val="99"/>
    <w:locked/>
    <w:rsid w:val="0090604A"/>
    <w:rPr>
      <w:rFonts w:ascii="Arial" w:hAnsi="Arial" w:cs="Arial"/>
      <w:sz w:val="24"/>
      <w:szCs w:val="24"/>
      <w:lang w:val="en-US"/>
    </w:rPr>
  </w:style>
  <w:style w:type="paragraph" w:styleId="Sraas5">
    <w:name w:val="List 5"/>
    <w:basedOn w:val="prastasis"/>
    <w:uiPriority w:val="99"/>
    <w:semiHidden/>
    <w:rsid w:val="0090604A"/>
    <w:pPr>
      <w:ind w:left="1415" w:hanging="283"/>
    </w:pPr>
  </w:style>
  <w:style w:type="paragraph" w:styleId="Pagrindinistekstas2">
    <w:name w:val="Body Text 2"/>
    <w:basedOn w:val="prastasis"/>
    <w:link w:val="Pagrindinistekstas2Diagrama"/>
    <w:uiPriority w:val="99"/>
    <w:semiHidden/>
    <w:rsid w:val="0090604A"/>
    <w:rPr>
      <w:rFonts w:ascii="Times New Roman" w:hAnsi="Times New Roman" w:cs="Times New Roman"/>
      <w:b/>
      <w:bCs/>
      <w:lang w:val="lt-LT"/>
    </w:rPr>
  </w:style>
  <w:style w:type="character" w:customStyle="1" w:styleId="Pagrindinistekstas2Diagrama">
    <w:name w:val="Pagrindinis tekstas 2 Diagrama"/>
    <w:basedOn w:val="Numatytasispastraiposriftas"/>
    <w:link w:val="Pagrindinistekstas2"/>
    <w:uiPriority w:val="99"/>
    <w:semiHidden/>
    <w:locked/>
    <w:rsid w:val="0090604A"/>
    <w:rPr>
      <w:rFonts w:ascii="Times New Roman" w:hAnsi="Times New Roman" w:cs="Times New Roman"/>
      <w:b/>
      <w:bCs/>
      <w:sz w:val="24"/>
      <w:szCs w:val="24"/>
    </w:rPr>
  </w:style>
  <w:style w:type="character" w:customStyle="1" w:styleId="BalloonTextChar">
    <w:name w:val="Balloon Text Char"/>
    <w:uiPriority w:val="99"/>
    <w:semiHidden/>
    <w:locked/>
    <w:rsid w:val="0090604A"/>
    <w:rPr>
      <w:rFonts w:ascii="Tahoma" w:hAnsi="Tahoma" w:cs="Tahoma"/>
      <w:sz w:val="16"/>
      <w:szCs w:val="16"/>
      <w:lang w:val="en-US"/>
    </w:rPr>
  </w:style>
  <w:style w:type="paragraph" w:styleId="Debesliotekstas">
    <w:name w:val="Balloon Text"/>
    <w:basedOn w:val="prastasis"/>
    <w:link w:val="DebesliotekstasDiagrama"/>
    <w:uiPriority w:val="99"/>
    <w:semiHidden/>
    <w:rsid w:val="0090604A"/>
    <w:rPr>
      <w:rFonts w:ascii="Tahoma" w:eastAsia="Calibri" w:hAnsi="Tahoma" w:cs="Tahoma"/>
      <w:sz w:val="16"/>
      <w:szCs w:val="16"/>
      <w:lang w:eastAsia="lt-LT"/>
    </w:rPr>
  </w:style>
  <w:style w:type="character" w:customStyle="1" w:styleId="DebesliotekstasDiagrama">
    <w:name w:val="Debesėlio tekstas Diagrama"/>
    <w:basedOn w:val="Numatytasispastraiposriftas"/>
    <w:link w:val="Debesliotekstas"/>
    <w:uiPriority w:val="99"/>
    <w:semiHidden/>
    <w:locked/>
    <w:rsid w:val="0090604A"/>
    <w:rPr>
      <w:rFonts w:ascii="Tahoma" w:hAnsi="Tahoma" w:cs="Tahoma"/>
      <w:sz w:val="16"/>
      <w:szCs w:val="16"/>
      <w:lang w:val="en-US"/>
    </w:rPr>
  </w:style>
  <w:style w:type="paragraph" w:customStyle="1" w:styleId="suTakeliais">
    <w:name w:val="suTaškeliais"/>
    <w:basedOn w:val="prastasis"/>
    <w:uiPriority w:val="99"/>
    <w:rsid w:val="0090604A"/>
    <w:pPr>
      <w:numPr>
        <w:numId w:val="2"/>
      </w:numPr>
    </w:pPr>
  </w:style>
  <w:style w:type="table" w:styleId="Lentelstinklelis">
    <w:name w:val="Table Grid"/>
    <w:basedOn w:val="prastojilentel"/>
    <w:uiPriority w:val="39"/>
    <w:rsid w:val="00603C8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99"/>
    <w:qFormat/>
    <w:rsid w:val="00E60458"/>
    <w:rPr>
      <w:rFonts w:cs="Calibri"/>
      <w:lang w:eastAsia="en-US"/>
    </w:rPr>
  </w:style>
  <w:style w:type="paragraph" w:styleId="Sraopastraipa">
    <w:name w:val="List Paragraph"/>
    <w:basedOn w:val="prastasis"/>
    <w:link w:val="SraopastraipaDiagrama"/>
    <w:uiPriority w:val="34"/>
    <w:qFormat/>
    <w:rsid w:val="00B8169A"/>
    <w:pPr>
      <w:ind w:left="720"/>
    </w:pPr>
  </w:style>
  <w:style w:type="paragraph" w:styleId="Porat">
    <w:name w:val="footer"/>
    <w:basedOn w:val="prastasis"/>
    <w:link w:val="PoratDiagrama"/>
    <w:uiPriority w:val="99"/>
    <w:rsid w:val="00D11A18"/>
    <w:pPr>
      <w:tabs>
        <w:tab w:val="center" w:pos="4819"/>
        <w:tab w:val="right" w:pos="9638"/>
      </w:tabs>
    </w:pPr>
  </w:style>
  <w:style w:type="character" w:customStyle="1" w:styleId="PoratDiagrama">
    <w:name w:val="Poraštė Diagrama"/>
    <w:basedOn w:val="Numatytasispastraiposriftas"/>
    <w:link w:val="Porat"/>
    <w:uiPriority w:val="99"/>
    <w:locked/>
    <w:rsid w:val="00D11A18"/>
    <w:rPr>
      <w:rFonts w:ascii="Arial" w:hAnsi="Arial" w:cs="Arial"/>
      <w:sz w:val="24"/>
      <w:szCs w:val="24"/>
      <w:lang w:val="en-US"/>
    </w:rPr>
  </w:style>
  <w:style w:type="character" w:styleId="Emfaz">
    <w:name w:val="Emphasis"/>
    <w:basedOn w:val="Numatytasispastraiposriftas"/>
    <w:qFormat/>
    <w:rsid w:val="008B396A"/>
    <w:rPr>
      <w:i/>
      <w:iCs/>
    </w:rPr>
  </w:style>
  <w:style w:type="character" w:customStyle="1" w:styleId="Antrat9Diagrama">
    <w:name w:val="Antraštė 9 Diagrama"/>
    <w:basedOn w:val="Numatytasispastraiposriftas"/>
    <w:link w:val="Antrat9"/>
    <w:rsid w:val="008B396A"/>
    <w:rPr>
      <w:rFonts w:asciiTheme="majorHAnsi" w:eastAsiaTheme="majorEastAsia" w:hAnsiTheme="majorHAnsi" w:cstheme="majorBidi"/>
      <w:i/>
      <w:iCs/>
      <w:color w:val="272727" w:themeColor="text1" w:themeTint="D8"/>
      <w:sz w:val="21"/>
      <w:szCs w:val="21"/>
      <w:lang w:val="en-US" w:eastAsia="en-US"/>
    </w:rPr>
  </w:style>
  <w:style w:type="paragraph" w:styleId="Paantrat">
    <w:name w:val="Subtitle"/>
    <w:basedOn w:val="prastasis"/>
    <w:next w:val="prastasis"/>
    <w:link w:val="PaantratDiagrama"/>
    <w:qFormat/>
    <w:rsid w:val="008B396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rsid w:val="008B396A"/>
    <w:rPr>
      <w:rFonts w:asciiTheme="minorHAnsi" w:eastAsiaTheme="minorEastAsia" w:hAnsiTheme="minorHAnsi" w:cstheme="minorBidi"/>
      <w:color w:val="5A5A5A" w:themeColor="text1" w:themeTint="A5"/>
      <w:spacing w:val="15"/>
      <w:lang w:val="en-US" w:eastAsia="en-US"/>
    </w:rPr>
  </w:style>
  <w:style w:type="paragraph" w:customStyle="1" w:styleId="Default">
    <w:name w:val="Default"/>
    <w:rsid w:val="0053226B"/>
    <w:pPr>
      <w:autoSpaceDE w:val="0"/>
      <w:autoSpaceDN w:val="0"/>
      <w:adjustRightInd w:val="0"/>
    </w:pPr>
    <w:rPr>
      <w:rFonts w:ascii="Times New Roman" w:eastAsia="Times New Roman" w:hAnsi="Times New Roman"/>
      <w:color w:val="000000"/>
      <w:sz w:val="24"/>
      <w:szCs w:val="24"/>
    </w:rPr>
  </w:style>
  <w:style w:type="character" w:styleId="Hipersaitas">
    <w:name w:val="Hyperlink"/>
    <w:basedOn w:val="Numatytasispastraiposriftas"/>
    <w:uiPriority w:val="99"/>
    <w:unhideWhenUsed/>
    <w:locked/>
    <w:rsid w:val="00131B2D"/>
    <w:rPr>
      <w:color w:val="0000FF" w:themeColor="hyperlink"/>
      <w:u w:val="single"/>
    </w:rPr>
  </w:style>
  <w:style w:type="paragraph" w:styleId="Pagrindiniotekstotrauka">
    <w:name w:val="Body Text Indent"/>
    <w:basedOn w:val="prastasis"/>
    <w:link w:val="PagrindiniotekstotraukaDiagrama"/>
    <w:uiPriority w:val="99"/>
    <w:semiHidden/>
    <w:unhideWhenUsed/>
    <w:locked/>
    <w:rsid w:val="008B090F"/>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8B090F"/>
    <w:rPr>
      <w:rFonts w:ascii="Arial" w:eastAsia="Times New Roman" w:hAnsi="Arial" w:cs="Arial"/>
      <w:sz w:val="24"/>
      <w:szCs w:val="24"/>
      <w:lang w:val="en-US" w:eastAsia="en-US"/>
    </w:rPr>
  </w:style>
  <w:style w:type="paragraph" w:styleId="prastasiniatinklio">
    <w:name w:val="Normal (Web)"/>
    <w:basedOn w:val="prastasis"/>
    <w:uiPriority w:val="99"/>
    <w:unhideWhenUsed/>
    <w:locked/>
    <w:rsid w:val="005022C4"/>
    <w:pPr>
      <w:spacing w:before="100" w:beforeAutospacing="1" w:after="100" w:afterAutospacing="1"/>
    </w:pPr>
    <w:rPr>
      <w:rFonts w:ascii="Times New Roman" w:hAnsi="Times New Roman" w:cs="Times New Roman"/>
      <w:lang w:val="lt-LT" w:eastAsia="lt-LT"/>
    </w:rPr>
  </w:style>
  <w:style w:type="character" w:styleId="Komentaronuoroda">
    <w:name w:val="annotation reference"/>
    <w:basedOn w:val="Numatytasispastraiposriftas"/>
    <w:uiPriority w:val="99"/>
    <w:semiHidden/>
    <w:unhideWhenUsed/>
    <w:locked/>
    <w:rsid w:val="009B79A5"/>
    <w:rPr>
      <w:sz w:val="16"/>
      <w:szCs w:val="16"/>
    </w:rPr>
  </w:style>
  <w:style w:type="paragraph" w:styleId="Komentarotekstas">
    <w:name w:val="annotation text"/>
    <w:basedOn w:val="prastasis"/>
    <w:link w:val="KomentarotekstasDiagrama"/>
    <w:uiPriority w:val="99"/>
    <w:semiHidden/>
    <w:unhideWhenUsed/>
    <w:locked/>
    <w:rsid w:val="009B79A5"/>
    <w:rPr>
      <w:sz w:val="20"/>
      <w:szCs w:val="20"/>
    </w:rPr>
  </w:style>
  <w:style w:type="character" w:customStyle="1" w:styleId="KomentarotekstasDiagrama">
    <w:name w:val="Komentaro tekstas Diagrama"/>
    <w:basedOn w:val="Numatytasispastraiposriftas"/>
    <w:link w:val="Komentarotekstas"/>
    <w:uiPriority w:val="99"/>
    <w:semiHidden/>
    <w:rsid w:val="009B79A5"/>
    <w:rPr>
      <w:rFonts w:ascii="Arial" w:eastAsia="Times New Roman" w:hAnsi="Arial" w:cs="Arial"/>
      <w:sz w:val="20"/>
      <w:szCs w:val="20"/>
      <w:lang w:val="en-US" w:eastAsia="en-US"/>
    </w:rPr>
  </w:style>
  <w:style w:type="paragraph" w:styleId="Komentarotema">
    <w:name w:val="annotation subject"/>
    <w:basedOn w:val="Komentarotekstas"/>
    <w:next w:val="Komentarotekstas"/>
    <w:link w:val="KomentarotemaDiagrama"/>
    <w:uiPriority w:val="99"/>
    <w:semiHidden/>
    <w:unhideWhenUsed/>
    <w:locked/>
    <w:rsid w:val="009B79A5"/>
    <w:rPr>
      <w:b/>
      <w:bCs/>
    </w:rPr>
  </w:style>
  <w:style w:type="character" w:customStyle="1" w:styleId="KomentarotemaDiagrama">
    <w:name w:val="Komentaro tema Diagrama"/>
    <w:basedOn w:val="KomentarotekstasDiagrama"/>
    <w:link w:val="Komentarotema"/>
    <w:uiPriority w:val="99"/>
    <w:semiHidden/>
    <w:rsid w:val="009B79A5"/>
    <w:rPr>
      <w:rFonts w:ascii="Arial" w:eastAsia="Times New Roman" w:hAnsi="Arial" w:cs="Arial"/>
      <w:b/>
      <w:bCs/>
      <w:sz w:val="20"/>
      <w:szCs w:val="20"/>
      <w:lang w:val="en-US" w:eastAsia="en-US"/>
    </w:rPr>
  </w:style>
  <w:style w:type="character" w:customStyle="1" w:styleId="Neapdorotaspaminjimas1">
    <w:name w:val="Neapdorotas paminėjimas1"/>
    <w:basedOn w:val="Numatytasispastraiposriftas"/>
    <w:uiPriority w:val="99"/>
    <w:semiHidden/>
    <w:unhideWhenUsed/>
    <w:rsid w:val="00EA15B1"/>
    <w:rPr>
      <w:color w:val="605E5C"/>
      <w:shd w:val="clear" w:color="auto" w:fill="E1DFDD"/>
    </w:rPr>
  </w:style>
  <w:style w:type="character" w:customStyle="1" w:styleId="markedcontent">
    <w:name w:val="markedcontent"/>
    <w:basedOn w:val="Numatytasispastraiposriftas"/>
    <w:rsid w:val="00425ED1"/>
  </w:style>
  <w:style w:type="paragraph" w:styleId="Pagrindinistekstas">
    <w:name w:val="Body Text"/>
    <w:basedOn w:val="prastasis"/>
    <w:link w:val="PagrindinistekstasDiagrama"/>
    <w:uiPriority w:val="99"/>
    <w:unhideWhenUsed/>
    <w:locked/>
    <w:rsid w:val="001E0103"/>
    <w:pPr>
      <w:spacing w:after="120"/>
    </w:pPr>
  </w:style>
  <w:style w:type="character" w:customStyle="1" w:styleId="PagrindinistekstasDiagrama">
    <w:name w:val="Pagrindinis tekstas Diagrama"/>
    <w:basedOn w:val="Numatytasispastraiposriftas"/>
    <w:link w:val="Pagrindinistekstas"/>
    <w:uiPriority w:val="99"/>
    <w:rsid w:val="001E0103"/>
    <w:rPr>
      <w:rFonts w:ascii="Arial" w:eastAsia="Times New Roman" w:hAnsi="Arial" w:cs="Arial"/>
      <w:sz w:val="24"/>
      <w:szCs w:val="24"/>
      <w:lang w:val="en-US" w:eastAsia="en-US"/>
    </w:rPr>
  </w:style>
  <w:style w:type="paragraph" w:styleId="HTMLiankstoformatuotas">
    <w:name w:val="HTML Preformatted"/>
    <w:basedOn w:val="prastasis"/>
    <w:link w:val="HTMLiankstoformatuotasDiagrama"/>
    <w:uiPriority w:val="99"/>
    <w:semiHidden/>
    <w:unhideWhenUsed/>
    <w:locked/>
    <w:rsid w:val="00072223"/>
    <w:rPr>
      <w:rFonts w:ascii="Consolas" w:hAnsi="Consolas"/>
      <w:sz w:val="20"/>
      <w:szCs w:val="20"/>
    </w:rPr>
  </w:style>
  <w:style w:type="character" w:customStyle="1" w:styleId="HTMLiankstoformatuotasDiagrama">
    <w:name w:val="HTML iš anksto formatuotas Diagrama"/>
    <w:basedOn w:val="Numatytasispastraiposriftas"/>
    <w:link w:val="HTMLiankstoformatuotas"/>
    <w:uiPriority w:val="99"/>
    <w:semiHidden/>
    <w:rsid w:val="00072223"/>
    <w:rPr>
      <w:rFonts w:ascii="Consolas" w:eastAsia="Times New Roman" w:hAnsi="Consolas" w:cs="Arial"/>
      <w:sz w:val="20"/>
      <w:szCs w:val="20"/>
      <w:lang w:val="en-US" w:eastAsia="en-US"/>
    </w:rPr>
  </w:style>
  <w:style w:type="character" w:customStyle="1" w:styleId="SraopastraipaDiagrama">
    <w:name w:val="Sąrašo pastraipa Diagrama"/>
    <w:link w:val="Sraopastraipa"/>
    <w:uiPriority w:val="34"/>
    <w:locked/>
    <w:rsid w:val="00C222C6"/>
    <w:rPr>
      <w:rFonts w:ascii="Arial" w:eastAsia="Times New Roman"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521">
      <w:bodyDiv w:val="1"/>
      <w:marLeft w:val="0"/>
      <w:marRight w:val="0"/>
      <w:marTop w:val="0"/>
      <w:marBottom w:val="0"/>
      <w:divBdr>
        <w:top w:val="none" w:sz="0" w:space="0" w:color="auto"/>
        <w:left w:val="none" w:sz="0" w:space="0" w:color="auto"/>
        <w:bottom w:val="none" w:sz="0" w:space="0" w:color="auto"/>
        <w:right w:val="none" w:sz="0" w:space="0" w:color="auto"/>
      </w:divBdr>
    </w:div>
    <w:div w:id="24716030">
      <w:bodyDiv w:val="1"/>
      <w:marLeft w:val="0"/>
      <w:marRight w:val="0"/>
      <w:marTop w:val="0"/>
      <w:marBottom w:val="0"/>
      <w:divBdr>
        <w:top w:val="none" w:sz="0" w:space="0" w:color="auto"/>
        <w:left w:val="none" w:sz="0" w:space="0" w:color="auto"/>
        <w:bottom w:val="none" w:sz="0" w:space="0" w:color="auto"/>
        <w:right w:val="none" w:sz="0" w:space="0" w:color="auto"/>
      </w:divBdr>
    </w:div>
    <w:div w:id="25101626">
      <w:bodyDiv w:val="1"/>
      <w:marLeft w:val="0"/>
      <w:marRight w:val="0"/>
      <w:marTop w:val="0"/>
      <w:marBottom w:val="0"/>
      <w:divBdr>
        <w:top w:val="none" w:sz="0" w:space="0" w:color="auto"/>
        <w:left w:val="none" w:sz="0" w:space="0" w:color="auto"/>
        <w:bottom w:val="none" w:sz="0" w:space="0" w:color="auto"/>
        <w:right w:val="none" w:sz="0" w:space="0" w:color="auto"/>
      </w:divBdr>
      <w:divsChild>
        <w:div w:id="439843118">
          <w:marLeft w:val="446"/>
          <w:marRight w:val="0"/>
          <w:marTop w:val="91"/>
          <w:marBottom w:val="120"/>
          <w:divBdr>
            <w:top w:val="none" w:sz="0" w:space="0" w:color="auto"/>
            <w:left w:val="none" w:sz="0" w:space="0" w:color="auto"/>
            <w:bottom w:val="none" w:sz="0" w:space="0" w:color="auto"/>
            <w:right w:val="none" w:sz="0" w:space="0" w:color="auto"/>
          </w:divBdr>
        </w:div>
      </w:divsChild>
    </w:div>
    <w:div w:id="39324743">
      <w:bodyDiv w:val="1"/>
      <w:marLeft w:val="0"/>
      <w:marRight w:val="0"/>
      <w:marTop w:val="0"/>
      <w:marBottom w:val="0"/>
      <w:divBdr>
        <w:top w:val="none" w:sz="0" w:space="0" w:color="auto"/>
        <w:left w:val="none" w:sz="0" w:space="0" w:color="auto"/>
        <w:bottom w:val="none" w:sz="0" w:space="0" w:color="auto"/>
        <w:right w:val="none" w:sz="0" w:space="0" w:color="auto"/>
      </w:divBdr>
      <w:divsChild>
        <w:div w:id="1211266657">
          <w:marLeft w:val="0"/>
          <w:marRight w:val="0"/>
          <w:marTop w:val="0"/>
          <w:marBottom w:val="0"/>
          <w:divBdr>
            <w:top w:val="none" w:sz="0" w:space="0" w:color="auto"/>
            <w:left w:val="none" w:sz="0" w:space="0" w:color="auto"/>
            <w:bottom w:val="none" w:sz="0" w:space="0" w:color="auto"/>
            <w:right w:val="none" w:sz="0" w:space="0" w:color="auto"/>
          </w:divBdr>
        </w:div>
        <w:div w:id="1488206941">
          <w:marLeft w:val="0"/>
          <w:marRight w:val="0"/>
          <w:marTop w:val="0"/>
          <w:marBottom w:val="0"/>
          <w:divBdr>
            <w:top w:val="none" w:sz="0" w:space="0" w:color="auto"/>
            <w:left w:val="none" w:sz="0" w:space="0" w:color="auto"/>
            <w:bottom w:val="none" w:sz="0" w:space="0" w:color="auto"/>
            <w:right w:val="none" w:sz="0" w:space="0" w:color="auto"/>
          </w:divBdr>
        </w:div>
      </w:divsChild>
    </w:div>
    <w:div w:id="171919073">
      <w:bodyDiv w:val="1"/>
      <w:marLeft w:val="0"/>
      <w:marRight w:val="0"/>
      <w:marTop w:val="0"/>
      <w:marBottom w:val="0"/>
      <w:divBdr>
        <w:top w:val="none" w:sz="0" w:space="0" w:color="auto"/>
        <w:left w:val="none" w:sz="0" w:space="0" w:color="auto"/>
        <w:bottom w:val="none" w:sz="0" w:space="0" w:color="auto"/>
        <w:right w:val="none" w:sz="0" w:space="0" w:color="auto"/>
      </w:divBdr>
      <w:divsChild>
        <w:div w:id="13193297">
          <w:marLeft w:val="0"/>
          <w:marRight w:val="0"/>
          <w:marTop w:val="0"/>
          <w:marBottom w:val="0"/>
          <w:divBdr>
            <w:top w:val="none" w:sz="0" w:space="0" w:color="auto"/>
            <w:left w:val="none" w:sz="0" w:space="0" w:color="auto"/>
            <w:bottom w:val="none" w:sz="0" w:space="0" w:color="auto"/>
            <w:right w:val="none" w:sz="0" w:space="0" w:color="auto"/>
          </w:divBdr>
        </w:div>
        <w:div w:id="27918780">
          <w:marLeft w:val="0"/>
          <w:marRight w:val="0"/>
          <w:marTop w:val="0"/>
          <w:marBottom w:val="0"/>
          <w:divBdr>
            <w:top w:val="none" w:sz="0" w:space="0" w:color="auto"/>
            <w:left w:val="none" w:sz="0" w:space="0" w:color="auto"/>
            <w:bottom w:val="none" w:sz="0" w:space="0" w:color="auto"/>
            <w:right w:val="none" w:sz="0" w:space="0" w:color="auto"/>
          </w:divBdr>
        </w:div>
        <w:div w:id="211160835">
          <w:marLeft w:val="0"/>
          <w:marRight w:val="0"/>
          <w:marTop w:val="0"/>
          <w:marBottom w:val="0"/>
          <w:divBdr>
            <w:top w:val="none" w:sz="0" w:space="0" w:color="auto"/>
            <w:left w:val="none" w:sz="0" w:space="0" w:color="auto"/>
            <w:bottom w:val="none" w:sz="0" w:space="0" w:color="auto"/>
            <w:right w:val="none" w:sz="0" w:space="0" w:color="auto"/>
          </w:divBdr>
        </w:div>
        <w:div w:id="959457365">
          <w:marLeft w:val="0"/>
          <w:marRight w:val="0"/>
          <w:marTop w:val="0"/>
          <w:marBottom w:val="0"/>
          <w:divBdr>
            <w:top w:val="none" w:sz="0" w:space="0" w:color="auto"/>
            <w:left w:val="none" w:sz="0" w:space="0" w:color="auto"/>
            <w:bottom w:val="none" w:sz="0" w:space="0" w:color="auto"/>
            <w:right w:val="none" w:sz="0" w:space="0" w:color="auto"/>
          </w:divBdr>
        </w:div>
        <w:div w:id="1177768679">
          <w:marLeft w:val="0"/>
          <w:marRight w:val="0"/>
          <w:marTop w:val="0"/>
          <w:marBottom w:val="0"/>
          <w:divBdr>
            <w:top w:val="none" w:sz="0" w:space="0" w:color="auto"/>
            <w:left w:val="none" w:sz="0" w:space="0" w:color="auto"/>
            <w:bottom w:val="none" w:sz="0" w:space="0" w:color="auto"/>
            <w:right w:val="none" w:sz="0" w:space="0" w:color="auto"/>
          </w:divBdr>
        </w:div>
        <w:div w:id="1341160658">
          <w:marLeft w:val="0"/>
          <w:marRight w:val="0"/>
          <w:marTop w:val="0"/>
          <w:marBottom w:val="0"/>
          <w:divBdr>
            <w:top w:val="none" w:sz="0" w:space="0" w:color="auto"/>
            <w:left w:val="none" w:sz="0" w:space="0" w:color="auto"/>
            <w:bottom w:val="none" w:sz="0" w:space="0" w:color="auto"/>
            <w:right w:val="none" w:sz="0" w:space="0" w:color="auto"/>
          </w:divBdr>
        </w:div>
        <w:div w:id="1541897875">
          <w:marLeft w:val="0"/>
          <w:marRight w:val="0"/>
          <w:marTop w:val="0"/>
          <w:marBottom w:val="0"/>
          <w:divBdr>
            <w:top w:val="none" w:sz="0" w:space="0" w:color="auto"/>
            <w:left w:val="none" w:sz="0" w:space="0" w:color="auto"/>
            <w:bottom w:val="none" w:sz="0" w:space="0" w:color="auto"/>
            <w:right w:val="none" w:sz="0" w:space="0" w:color="auto"/>
          </w:divBdr>
        </w:div>
        <w:div w:id="1873375496">
          <w:marLeft w:val="0"/>
          <w:marRight w:val="0"/>
          <w:marTop w:val="0"/>
          <w:marBottom w:val="0"/>
          <w:divBdr>
            <w:top w:val="none" w:sz="0" w:space="0" w:color="auto"/>
            <w:left w:val="none" w:sz="0" w:space="0" w:color="auto"/>
            <w:bottom w:val="none" w:sz="0" w:space="0" w:color="auto"/>
            <w:right w:val="none" w:sz="0" w:space="0" w:color="auto"/>
          </w:divBdr>
        </w:div>
        <w:div w:id="1960918680">
          <w:marLeft w:val="0"/>
          <w:marRight w:val="0"/>
          <w:marTop w:val="0"/>
          <w:marBottom w:val="0"/>
          <w:divBdr>
            <w:top w:val="none" w:sz="0" w:space="0" w:color="auto"/>
            <w:left w:val="none" w:sz="0" w:space="0" w:color="auto"/>
            <w:bottom w:val="none" w:sz="0" w:space="0" w:color="auto"/>
            <w:right w:val="none" w:sz="0" w:space="0" w:color="auto"/>
          </w:divBdr>
        </w:div>
      </w:divsChild>
    </w:div>
    <w:div w:id="204408336">
      <w:bodyDiv w:val="1"/>
      <w:marLeft w:val="0"/>
      <w:marRight w:val="0"/>
      <w:marTop w:val="0"/>
      <w:marBottom w:val="0"/>
      <w:divBdr>
        <w:top w:val="none" w:sz="0" w:space="0" w:color="auto"/>
        <w:left w:val="none" w:sz="0" w:space="0" w:color="auto"/>
        <w:bottom w:val="none" w:sz="0" w:space="0" w:color="auto"/>
        <w:right w:val="none" w:sz="0" w:space="0" w:color="auto"/>
      </w:divBdr>
      <w:divsChild>
        <w:div w:id="1096175915">
          <w:marLeft w:val="144"/>
          <w:marRight w:val="0"/>
          <w:marTop w:val="240"/>
          <w:marBottom w:val="40"/>
          <w:divBdr>
            <w:top w:val="none" w:sz="0" w:space="0" w:color="auto"/>
            <w:left w:val="none" w:sz="0" w:space="0" w:color="auto"/>
            <w:bottom w:val="none" w:sz="0" w:space="0" w:color="auto"/>
            <w:right w:val="none" w:sz="0" w:space="0" w:color="auto"/>
          </w:divBdr>
        </w:div>
      </w:divsChild>
    </w:div>
    <w:div w:id="240335701">
      <w:bodyDiv w:val="1"/>
      <w:marLeft w:val="0"/>
      <w:marRight w:val="0"/>
      <w:marTop w:val="0"/>
      <w:marBottom w:val="0"/>
      <w:divBdr>
        <w:top w:val="none" w:sz="0" w:space="0" w:color="auto"/>
        <w:left w:val="none" w:sz="0" w:space="0" w:color="auto"/>
        <w:bottom w:val="none" w:sz="0" w:space="0" w:color="auto"/>
        <w:right w:val="none" w:sz="0" w:space="0" w:color="auto"/>
      </w:divBdr>
    </w:div>
    <w:div w:id="255988495">
      <w:bodyDiv w:val="1"/>
      <w:marLeft w:val="0"/>
      <w:marRight w:val="0"/>
      <w:marTop w:val="0"/>
      <w:marBottom w:val="0"/>
      <w:divBdr>
        <w:top w:val="none" w:sz="0" w:space="0" w:color="auto"/>
        <w:left w:val="none" w:sz="0" w:space="0" w:color="auto"/>
        <w:bottom w:val="none" w:sz="0" w:space="0" w:color="auto"/>
        <w:right w:val="none" w:sz="0" w:space="0" w:color="auto"/>
      </w:divBdr>
      <w:divsChild>
        <w:div w:id="165949612">
          <w:marLeft w:val="0"/>
          <w:marRight w:val="0"/>
          <w:marTop w:val="0"/>
          <w:marBottom w:val="0"/>
          <w:divBdr>
            <w:top w:val="none" w:sz="0" w:space="0" w:color="auto"/>
            <w:left w:val="none" w:sz="0" w:space="0" w:color="auto"/>
            <w:bottom w:val="none" w:sz="0" w:space="0" w:color="auto"/>
            <w:right w:val="none" w:sz="0" w:space="0" w:color="auto"/>
          </w:divBdr>
        </w:div>
        <w:div w:id="290600944">
          <w:marLeft w:val="0"/>
          <w:marRight w:val="0"/>
          <w:marTop w:val="0"/>
          <w:marBottom w:val="0"/>
          <w:divBdr>
            <w:top w:val="none" w:sz="0" w:space="0" w:color="auto"/>
            <w:left w:val="none" w:sz="0" w:space="0" w:color="auto"/>
            <w:bottom w:val="none" w:sz="0" w:space="0" w:color="auto"/>
            <w:right w:val="none" w:sz="0" w:space="0" w:color="auto"/>
          </w:divBdr>
        </w:div>
        <w:div w:id="995887977">
          <w:marLeft w:val="0"/>
          <w:marRight w:val="0"/>
          <w:marTop w:val="0"/>
          <w:marBottom w:val="0"/>
          <w:divBdr>
            <w:top w:val="none" w:sz="0" w:space="0" w:color="auto"/>
            <w:left w:val="none" w:sz="0" w:space="0" w:color="auto"/>
            <w:bottom w:val="none" w:sz="0" w:space="0" w:color="auto"/>
            <w:right w:val="none" w:sz="0" w:space="0" w:color="auto"/>
          </w:divBdr>
        </w:div>
        <w:div w:id="1198853173">
          <w:marLeft w:val="0"/>
          <w:marRight w:val="0"/>
          <w:marTop w:val="0"/>
          <w:marBottom w:val="0"/>
          <w:divBdr>
            <w:top w:val="none" w:sz="0" w:space="0" w:color="auto"/>
            <w:left w:val="none" w:sz="0" w:space="0" w:color="auto"/>
            <w:bottom w:val="none" w:sz="0" w:space="0" w:color="auto"/>
            <w:right w:val="none" w:sz="0" w:space="0" w:color="auto"/>
          </w:divBdr>
        </w:div>
        <w:div w:id="1203984190">
          <w:marLeft w:val="0"/>
          <w:marRight w:val="0"/>
          <w:marTop w:val="0"/>
          <w:marBottom w:val="0"/>
          <w:divBdr>
            <w:top w:val="none" w:sz="0" w:space="0" w:color="auto"/>
            <w:left w:val="none" w:sz="0" w:space="0" w:color="auto"/>
            <w:bottom w:val="none" w:sz="0" w:space="0" w:color="auto"/>
            <w:right w:val="none" w:sz="0" w:space="0" w:color="auto"/>
          </w:divBdr>
        </w:div>
        <w:div w:id="1392774412">
          <w:marLeft w:val="0"/>
          <w:marRight w:val="0"/>
          <w:marTop w:val="0"/>
          <w:marBottom w:val="0"/>
          <w:divBdr>
            <w:top w:val="none" w:sz="0" w:space="0" w:color="auto"/>
            <w:left w:val="none" w:sz="0" w:space="0" w:color="auto"/>
            <w:bottom w:val="none" w:sz="0" w:space="0" w:color="auto"/>
            <w:right w:val="none" w:sz="0" w:space="0" w:color="auto"/>
          </w:divBdr>
        </w:div>
        <w:div w:id="1441796851">
          <w:marLeft w:val="0"/>
          <w:marRight w:val="0"/>
          <w:marTop w:val="0"/>
          <w:marBottom w:val="0"/>
          <w:divBdr>
            <w:top w:val="none" w:sz="0" w:space="0" w:color="auto"/>
            <w:left w:val="none" w:sz="0" w:space="0" w:color="auto"/>
            <w:bottom w:val="none" w:sz="0" w:space="0" w:color="auto"/>
            <w:right w:val="none" w:sz="0" w:space="0" w:color="auto"/>
          </w:divBdr>
        </w:div>
        <w:div w:id="1551575968">
          <w:marLeft w:val="0"/>
          <w:marRight w:val="0"/>
          <w:marTop w:val="0"/>
          <w:marBottom w:val="0"/>
          <w:divBdr>
            <w:top w:val="none" w:sz="0" w:space="0" w:color="auto"/>
            <w:left w:val="none" w:sz="0" w:space="0" w:color="auto"/>
            <w:bottom w:val="none" w:sz="0" w:space="0" w:color="auto"/>
            <w:right w:val="none" w:sz="0" w:space="0" w:color="auto"/>
          </w:divBdr>
        </w:div>
        <w:div w:id="1614245781">
          <w:marLeft w:val="0"/>
          <w:marRight w:val="0"/>
          <w:marTop w:val="0"/>
          <w:marBottom w:val="0"/>
          <w:divBdr>
            <w:top w:val="none" w:sz="0" w:space="0" w:color="auto"/>
            <w:left w:val="none" w:sz="0" w:space="0" w:color="auto"/>
            <w:bottom w:val="none" w:sz="0" w:space="0" w:color="auto"/>
            <w:right w:val="none" w:sz="0" w:space="0" w:color="auto"/>
          </w:divBdr>
        </w:div>
        <w:div w:id="1643119551">
          <w:marLeft w:val="0"/>
          <w:marRight w:val="0"/>
          <w:marTop w:val="0"/>
          <w:marBottom w:val="0"/>
          <w:divBdr>
            <w:top w:val="none" w:sz="0" w:space="0" w:color="auto"/>
            <w:left w:val="none" w:sz="0" w:space="0" w:color="auto"/>
            <w:bottom w:val="none" w:sz="0" w:space="0" w:color="auto"/>
            <w:right w:val="none" w:sz="0" w:space="0" w:color="auto"/>
          </w:divBdr>
        </w:div>
        <w:div w:id="1776360832">
          <w:marLeft w:val="0"/>
          <w:marRight w:val="0"/>
          <w:marTop w:val="0"/>
          <w:marBottom w:val="0"/>
          <w:divBdr>
            <w:top w:val="none" w:sz="0" w:space="0" w:color="auto"/>
            <w:left w:val="none" w:sz="0" w:space="0" w:color="auto"/>
            <w:bottom w:val="none" w:sz="0" w:space="0" w:color="auto"/>
            <w:right w:val="none" w:sz="0" w:space="0" w:color="auto"/>
          </w:divBdr>
        </w:div>
        <w:div w:id="2075925862">
          <w:marLeft w:val="0"/>
          <w:marRight w:val="0"/>
          <w:marTop w:val="0"/>
          <w:marBottom w:val="0"/>
          <w:divBdr>
            <w:top w:val="none" w:sz="0" w:space="0" w:color="auto"/>
            <w:left w:val="none" w:sz="0" w:space="0" w:color="auto"/>
            <w:bottom w:val="none" w:sz="0" w:space="0" w:color="auto"/>
            <w:right w:val="none" w:sz="0" w:space="0" w:color="auto"/>
          </w:divBdr>
        </w:div>
      </w:divsChild>
    </w:div>
    <w:div w:id="282620331">
      <w:bodyDiv w:val="1"/>
      <w:marLeft w:val="0"/>
      <w:marRight w:val="0"/>
      <w:marTop w:val="0"/>
      <w:marBottom w:val="0"/>
      <w:divBdr>
        <w:top w:val="none" w:sz="0" w:space="0" w:color="auto"/>
        <w:left w:val="none" w:sz="0" w:space="0" w:color="auto"/>
        <w:bottom w:val="none" w:sz="0" w:space="0" w:color="auto"/>
        <w:right w:val="none" w:sz="0" w:space="0" w:color="auto"/>
      </w:divBdr>
    </w:div>
    <w:div w:id="342829900">
      <w:bodyDiv w:val="1"/>
      <w:marLeft w:val="0"/>
      <w:marRight w:val="0"/>
      <w:marTop w:val="0"/>
      <w:marBottom w:val="0"/>
      <w:divBdr>
        <w:top w:val="none" w:sz="0" w:space="0" w:color="auto"/>
        <w:left w:val="none" w:sz="0" w:space="0" w:color="auto"/>
        <w:bottom w:val="none" w:sz="0" w:space="0" w:color="auto"/>
        <w:right w:val="none" w:sz="0" w:space="0" w:color="auto"/>
      </w:divBdr>
    </w:div>
    <w:div w:id="348414782">
      <w:bodyDiv w:val="1"/>
      <w:marLeft w:val="0"/>
      <w:marRight w:val="0"/>
      <w:marTop w:val="0"/>
      <w:marBottom w:val="0"/>
      <w:divBdr>
        <w:top w:val="none" w:sz="0" w:space="0" w:color="auto"/>
        <w:left w:val="none" w:sz="0" w:space="0" w:color="auto"/>
        <w:bottom w:val="none" w:sz="0" w:space="0" w:color="auto"/>
        <w:right w:val="none" w:sz="0" w:space="0" w:color="auto"/>
      </w:divBdr>
    </w:div>
    <w:div w:id="456485458">
      <w:bodyDiv w:val="1"/>
      <w:marLeft w:val="0"/>
      <w:marRight w:val="0"/>
      <w:marTop w:val="0"/>
      <w:marBottom w:val="0"/>
      <w:divBdr>
        <w:top w:val="none" w:sz="0" w:space="0" w:color="auto"/>
        <w:left w:val="none" w:sz="0" w:space="0" w:color="auto"/>
        <w:bottom w:val="none" w:sz="0" w:space="0" w:color="auto"/>
        <w:right w:val="none" w:sz="0" w:space="0" w:color="auto"/>
      </w:divBdr>
      <w:divsChild>
        <w:div w:id="33778697">
          <w:marLeft w:val="0"/>
          <w:marRight w:val="0"/>
          <w:marTop w:val="0"/>
          <w:marBottom w:val="0"/>
          <w:divBdr>
            <w:top w:val="none" w:sz="0" w:space="0" w:color="auto"/>
            <w:left w:val="none" w:sz="0" w:space="0" w:color="auto"/>
            <w:bottom w:val="none" w:sz="0" w:space="0" w:color="auto"/>
            <w:right w:val="none" w:sz="0" w:space="0" w:color="auto"/>
          </w:divBdr>
        </w:div>
        <w:div w:id="219440191">
          <w:marLeft w:val="0"/>
          <w:marRight w:val="0"/>
          <w:marTop w:val="0"/>
          <w:marBottom w:val="0"/>
          <w:divBdr>
            <w:top w:val="none" w:sz="0" w:space="0" w:color="auto"/>
            <w:left w:val="none" w:sz="0" w:space="0" w:color="auto"/>
            <w:bottom w:val="none" w:sz="0" w:space="0" w:color="auto"/>
            <w:right w:val="none" w:sz="0" w:space="0" w:color="auto"/>
          </w:divBdr>
        </w:div>
        <w:div w:id="338310361">
          <w:marLeft w:val="0"/>
          <w:marRight w:val="0"/>
          <w:marTop w:val="0"/>
          <w:marBottom w:val="0"/>
          <w:divBdr>
            <w:top w:val="none" w:sz="0" w:space="0" w:color="auto"/>
            <w:left w:val="none" w:sz="0" w:space="0" w:color="auto"/>
            <w:bottom w:val="none" w:sz="0" w:space="0" w:color="auto"/>
            <w:right w:val="none" w:sz="0" w:space="0" w:color="auto"/>
          </w:divBdr>
        </w:div>
        <w:div w:id="521280102">
          <w:marLeft w:val="0"/>
          <w:marRight w:val="0"/>
          <w:marTop w:val="0"/>
          <w:marBottom w:val="0"/>
          <w:divBdr>
            <w:top w:val="none" w:sz="0" w:space="0" w:color="auto"/>
            <w:left w:val="none" w:sz="0" w:space="0" w:color="auto"/>
            <w:bottom w:val="none" w:sz="0" w:space="0" w:color="auto"/>
            <w:right w:val="none" w:sz="0" w:space="0" w:color="auto"/>
          </w:divBdr>
        </w:div>
        <w:div w:id="806046745">
          <w:marLeft w:val="0"/>
          <w:marRight w:val="0"/>
          <w:marTop w:val="0"/>
          <w:marBottom w:val="0"/>
          <w:divBdr>
            <w:top w:val="none" w:sz="0" w:space="0" w:color="auto"/>
            <w:left w:val="none" w:sz="0" w:space="0" w:color="auto"/>
            <w:bottom w:val="none" w:sz="0" w:space="0" w:color="auto"/>
            <w:right w:val="none" w:sz="0" w:space="0" w:color="auto"/>
          </w:divBdr>
        </w:div>
        <w:div w:id="950547093">
          <w:marLeft w:val="0"/>
          <w:marRight w:val="0"/>
          <w:marTop w:val="0"/>
          <w:marBottom w:val="0"/>
          <w:divBdr>
            <w:top w:val="none" w:sz="0" w:space="0" w:color="auto"/>
            <w:left w:val="none" w:sz="0" w:space="0" w:color="auto"/>
            <w:bottom w:val="none" w:sz="0" w:space="0" w:color="auto"/>
            <w:right w:val="none" w:sz="0" w:space="0" w:color="auto"/>
          </w:divBdr>
        </w:div>
        <w:div w:id="1290821456">
          <w:marLeft w:val="0"/>
          <w:marRight w:val="0"/>
          <w:marTop w:val="0"/>
          <w:marBottom w:val="0"/>
          <w:divBdr>
            <w:top w:val="none" w:sz="0" w:space="0" w:color="auto"/>
            <w:left w:val="none" w:sz="0" w:space="0" w:color="auto"/>
            <w:bottom w:val="none" w:sz="0" w:space="0" w:color="auto"/>
            <w:right w:val="none" w:sz="0" w:space="0" w:color="auto"/>
          </w:divBdr>
        </w:div>
        <w:div w:id="1305037959">
          <w:marLeft w:val="0"/>
          <w:marRight w:val="0"/>
          <w:marTop w:val="0"/>
          <w:marBottom w:val="0"/>
          <w:divBdr>
            <w:top w:val="none" w:sz="0" w:space="0" w:color="auto"/>
            <w:left w:val="none" w:sz="0" w:space="0" w:color="auto"/>
            <w:bottom w:val="none" w:sz="0" w:space="0" w:color="auto"/>
            <w:right w:val="none" w:sz="0" w:space="0" w:color="auto"/>
          </w:divBdr>
        </w:div>
        <w:div w:id="1356615196">
          <w:marLeft w:val="0"/>
          <w:marRight w:val="0"/>
          <w:marTop w:val="0"/>
          <w:marBottom w:val="0"/>
          <w:divBdr>
            <w:top w:val="none" w:sz="0" w:space="0" w:color="auto"/>
            <w:left w:val="none" w:sz="0" w:space="0" w:color="auto"/>
            <w:bottom w:val="none" w:sz="0" w:space="0" w:color="auto"/>
            <w:right w:val="none" w:sz="0" w:space="0" w:color="auto"/>
          </w:divBdr>
        </w:div>
        <w:div w:id="1398623848">
          <w:marLeft w:val="0"/>
          <w:marRight w:val="0"/>
          <w:marTop w:val="0"/>
          <w:marBottom w:val="0"/>
          <w:divBdr>
            <w:top w:val="none" w:sz="0" w:space="0" w:color="auto"/>
            <w:left w:val="none" w:sz="0" w:space="0" w:color="auto"/>
            <w:bottom w:val="none" w:sz="0" w:space="0" w:color="auto"/>
            <w:right w:val="none" w:sz="0" w:space="0" w:color="auto"/>
          </w:divBdr>
        </w:div>
        <w:div w:id="1732845455">
          <w:marLeft w:val="0"/>
          <w:marRight w:val="0"/>
          <w:marTop w:val="0"/>
          <w:marBottom w:val="0"/>
          <w:divBdr>
            <w:top w:val="none" w:sz="0" w:space="0" w:color="auto"/>
            <w:left w:val="none" w:sz="0" w:space="0" w:color="auto"/>
            <w:bottom w:val="none" w:sz="0" w:space="0" w:color="auto"/>
            <w:right w:val="none" w:sz="0" w:space="0" w:color="auto"/>
          </w:divBdr>
        </w:div>
        <w:div w:id="2014146311">
          <w:marLeft w:val="0"/>
          <w:marRight w:val="0"/>
          <w:marTop w:val="0"/>
          <w:marBottom w:val="0"/>
          <w:divBdr>
            <w:top w:val="none" w:sz="0" w:space="0" w:color="auto"/>
            <w:left w:val="none" w:sz="0" w:space="0" w:color="auto"/>
            <w:bottom w:val="none" w:sz="0" w:space="0" w:color="auto"/>
            <w:right w:val="none" w:sz="0" w:space="0" w:color="auto"/>
          </w:divBdr>
        </w:div>
        <w:div w:id="2115322029">
          <w:marLeft w:val="0"/>
          <w:marRight w:val="0"/>
          <w:marTop w:val="0"/>
          <w:marBottom w:val="0"/>
          <w:divBdr>
            <w:top w:val="none" w:sz="0" w:space="0" w:color="auto"/>
            <w:left w:val="none" w:sz="0" w:space="0" w:color="auto"/>
            <w:bottom w:val="none" w:sz="0" w:space="0" w:color="auto"/>
            <w:right w:val="none" w:sz="0" w:space="0" w:color="auto"/>
          </w:divBdr>
        </w:div>
      </w:divsChild>
    </w:div>
    <w:div w:id="462768645">
      <w:bodyDiv w:val="1"/>
      <w:marLeft w:val="0"/>
      <w:marRight w:val="0"/>
      <w:marTop w:val="0"/>
      <w:marBottom w:val="0"/>
      <w:divBdr>
        <w:top w:val="none" w:sz="0" w:space="0" w:color="auto"/>
        <w:left w:val="none" w:sz="0" w:space="0" w:color="auto"/>
        <w:bottom w:val="none" w:sz="0" w:space="0" w:color="auto"/>
        <w:right w:val="none" w:sz="0" w:space="0" w:color="auto"/>
      </w:divBdr>
    </w:div>
    <w:div w:id="498430479">
      <w:bodyDiv w:val="1"/>
      <w:marLeft w:val="0"/>
      <w:marRight w:val="0"/>
      <w:marTop w:val="0"/>
      <w:marBottom w:val="0"/>
      <w:divBdr>
        <w:top w:val="none" w:sz="0" w:space="0" w:color="auto"/>
        <w:left w:val="none" w:sz="0" w:space="0" w:color="auto"/>
        <w:bottom w:val="none" w:sz="0" w:space="0" w:color="auto"/>
        <w:right w:val="none" w:sz="0" w:space="0" w:color="auto"/>
      </w:divBdr>
    </w:div>
    <w:div w:id="518861724">
      <w:bodyDiv w:val="1"/>
      <w:marLeft w:val="0"/>
      <w:marRight w:val="0"/>
      <w:marTop w:val="0"/>
      <w:marBottom w:val="0"/>
      <w:divBdr>
        <w:top w:val="none" w:sz="0" w:space="0" w:color="auto"/>
        <w:left w:val="none" w:sz="0" w:space="0" w:color="auto"/>
        <w:bottom w:val="none" w:sz="0" w:space="0" w:color="auto"/>
        <w:right w:val="none" w:sz="0" w:space="0" w:color="auto"/>
      </w:divBdr>
    </w:div>
    <w:div w:id="545798594">
      <w:bodyDiv w:val="1"/>
      <w:marLeft w:val="0"/>
      <w:marRight w:val="0"/>
      <w:marTop w:val="0"/>
      <w:marBottom w:val="0"/>
      <w:divBdr>
        <w:top w:val="none" w:sz="0" w:space="0" w:color="auto"/>
        <w:left w:val="none" w:sz="0" w:space="0" w:color="auto"/>
        <w:bottom w:val="none" w:sz="0" w:space="0" w:color="auto"/>
        <w:right w:val="none" w:sz="0" w:space="0" w:color="auto"/>
      </w:divBdr>
    </w:div>
    <w:div w:id="686101911">
      <w:bodyDiv w:val="1"/>
      <w:marLeft w:val="0"/>
      <w:marRight w:val="0"/>
      <w:marTop w:val="0"/>
      <w:marBottom w:val="0"/>
      <w:divBdr>
        <w:top w:val="none" w:sz="0" w:space="0" w:color="auto"/>
        <w:left w:val="none" w:sz="0" w:space="0" w:color="auto"/>
        <w:bottom w:val="none" w:sz="0" w:space="0" w:color="auto"/>
        <w:right w:val="none" w:sz="0" w:space="0" w:color="auto"/>
      </w:divBdr>
      <w:divsChild>
        <w:div w:id="12728275">
          <w:marLeft w:val="0"/>
          <w:marRight w:val="0"/>
          <w:marTop w:val="0"/>
          <w:marBottom w:val="0"/>
          <w:divBdr>
            <w:top w:val="none" w:sz="0" w:space="0" w:color="auto"/>
            <w:left w:val="none" w:sz="0" w:space="0" w:color="auto"/>
            <w:bottom w:val="none" w:sz="0" w:space="0" w:color="auto"/>
            <w:right w:val="none" w:sz="0" w:space="0" w:color="auto"/>
          </w:divBdr>
        </w:div>
        <w:div w:id="213977532">
          <w:marLeft w:val="0"/>
          <w:marRight w:val="0"/>
          <w:marTop w:val="0"/>
          <w:marBottom w:val="0"/>
          <w:divBdr>
            <w:top w:val="none" w:sz="0" w:space="0" w:color="auto"/>
            <w:left w:val="none" w:sz="0" w:space="0" w:color="auto"/>
            <w:bottom w:val="none" w:sz="0" w:space="0" w:color="auto"/>
            <w:right w:val="none" w:sz="0" w:space="0" w:color="auto"/>
          </w:divBdr>
        </w:div>
        <w:div w:id="279386457">
          <w:marLeft w:val="0"/>
          <w:marRight w:val="0"/>
          <w:marTop w:val="0"/>
          <w:marBottom w:val="0"/>
          <w:divBdr>
            <w:top w:val="none" w:sz="0" w:space="0" w:color="auto"/>
            <w:left w:val="none" w:sz="0" w:space="0" w:color="auto"/>
            <w:bottom w:val="none" w:sz="0" w:space="0" w:color="auto"/>
            <w:right w:val="none" w:sz="0" w:space="0" w:color="auto"/>
          </w:divBdr>
        </w:div>
        <w:div w:id="733158626">
          <w:marLeft w:val="0"/>
          <w:marRight w:val="0"/>
          <w:marTop w:val="0"/>
          <w:marBottom w:val="0"/>
          <w:divBdr>
            <w:top w:val="none" w:sz="0" w:space="0" w:color="auto"/>
            <w:left w:val="none" w:sz="0" w:space="0" w:color="auto"/>
            <w:bottom w:val="none" w:sz="0" w:space="0" w:color="auto"/>
            <w:right w:val="none" w:sz="0" w:space="0" w:color="auto"/>
          </w:divBdr>
        </w:div>
        <w:div w:id="1098403355">
          <w:marLeft w:val="0"/>
          <w:marRight w:val="0"/>
          <w:marTop w:val="0"/>
          <w:marBottom w:val="0"/>
          <w:divBdr>
            <w:top w:val="none" w:sz="0" w:space="0" w:color="auto"/>
            <w:left w:val="none" w:sz="0" w:space="0" w:color="auto"/>
            <w:bottom w:val="none" w:sz="0" w:space="0" w:color="auto"/>
            <w:right w:val="none" w:sz="0" w:space="0" w:color="auto"/>
          </w:divBdr>
        </w:div>
        <w:div w:id="1122042120">
          <w:marLeft w:val="0"/>
          <w:marRight w:val="0"/>
          <w:marTop w:val="0"/>
          <w:marBottom w:val="0"/>
          <w:divBdr>
            <w:top w:val="none" w:sz="0" w:space="0" w:color="auto"/>
            <w:left w:val="none" w:sz="0" w:space="0" w:color="auto"/>
            <w:bottom w:val="none" w:sz="0" w:space="0" w:color="auto"/>
            <w:right w:val="none" w:sz="0" w:space="0" w:color="auto"/>
          </w:divBdr>
        </w:div>
        <w:div w:id="1986205406">
          <w:marLeft w:val="0"/>
          <w:marRight w:val="0"/>
          <w:marTop w:val="0"/>
          <w:marBottom w:val="0"/>
          <w:divBdr>
            <w:top w:val="none" w:sz="0" w:space="0" w:color="auto"/>
            <w:left w:val="none" w:sz="0" w:space="0" w:color="auto"/>
            <w:bottom w:val="none" w:sz="0" w:space="0" w:color="auto"/>
            <w:right w:val="none" w:sz="0" w:space="0" w:color="auto"/>
          </w:divBdr>
        </w:div>
      </w:divsChild>
    </w:div>
    <w:div w:id="704526691">
      <w:bodyDiv w:val="1"/>
      <w:marLeft w:val="0"/>
      <w:marRight w:val="0"/>
      <w:marTop w:val="0"/>
      <w:marBottom w:val="0"/>
      <w:divBdr>
        <w:top w:val="none" w:sz="0" w:space="0" w:color="auto"/>
        <w:left w:val="none" w:sz="0" w:space="0" w:color="auto"/>
        <w:bottom w:val="none" w:sz="0" w:space="0" w:color="auto"/>
        <w:right w:val="none" w:sz="0" w:space="0" w:color="auto"/>
      </w:divBdr>
      <w:divsChild>
        <w:div w:id="1097478240">
          <w:marLeft w:val="0"/>
          <w:marRight w:val="0"/>
          <w:marTop w:val="0"/>
          <w:marBottom w:val="0"/>
          <w:divBdr>
            <w:top w:val="none" w:sz="0" w:space="0" w:color="auto"/>
            <w:left w:val="none" w:sz="0" w:space="0" w:color="auto"/>
            <w:bottom w:val="none" w:sz="0" w:space="0" w:color="auto"/>
            <w:right w:val="none" w:sz="0" w:space="0" w:color="auto"/>
          </w:divBdr>
        </w:div>
        <w:div w:id="1603151582">
          <w:marLeft w:val="0"/>
          <w:marRight w:val="0"/>
          <w:marTop w:val="0"/>
          <w:marBottom w:val="0"/>
          <w:divBdr>
            <w:top w:val="none" w:sz="0" w:space="0" w:color="auto"/>
            <w:left w:val="none" w:sz="0" w:space="0" w:color="auto"/>
            <w:bottom w:val="none" w:sz="0" w:space="0" w:color="auto"/>
            <w:right w:val="none" w:sz="0" w:space="0" w:color="auto"/>
          </w:divBdr>
        </w:div>
        <w:div w:id="679769979">
          <w:marLeft w:val="0"/>
          <w:marRight w:val="0"/>
          <w:marTop w:val="0"/>
          <w:marBottom w:val="0"/>
          <w:divBdr>
            <w:top w:val="none" w:sz="0" w:space="0" w:color="auto"/>
            <w:left w:val="none" w:sz="0" w:space="0" w:color="auto"/>
            <w:bottom w:val="none" w:sz="0" w:space="0" w:color="auto"/>
            <w:right w:val="none" w:sz="0" w:space="0" w:color="auto"/>
          </w:divBdr>
        </w:div>
        <w:div w:id="1440956240">
          <w:marLeft w:val="0"/>
          <w:marRight w:val="0"/>
          <w:marTop w:val="0"/>
          <w:marBottom w:val="0"/>
          <w:divBdr>
            <w:top w:val="none" w:sz="0" w:space="0" w:color="auto"/>
            <w:left w:val="none" w:sz="0" w:space="0" w:color="auto"/>
            <w:bottom w:val="none" w:sz="0" w:space="0" w:color="auto"/>
            <w:right w:val="none" w:sz="0" w:space="0" w:color="auto"/>
          </w:divBdr>
        </w:div>
        <w:div w:id="546837413">
          <w:marLeft w:val="0"/>
          <w:marRight w:val="0"/>
          <w:marTop w:val="0"/>
          <w:marBottom w:val="0"/>
          <w:divBdr>
            <w:top w:val="none" w:sz="0" w:space="0" w:color="auto"/>
            <w:left w:val="none" w:sz="0" w:space="0" w:color="auto"/>
            <w:bottom w:val="none" w:sz="0" w:space="0" w:color="auto"/>
            <w:right w:val="none" w:sz="0" w:space="0" w:color="auto"/>
          </w:divBdr>
          <w:divsChild>
            <w:div w:id="1867521207">
              <w:marLeft w:val="0"/>
              <w:marRight w:val="0"/>
              <w:marTop w:val="0"/>
              <w:marBottom w:val="0"/>
              <w:divBdr>
                <w:top w:val="none" w:sz="0" w:space="0" w:color="auto"/>
                <w:left w:val="none" w:sz="0" w:space="0" w:color="auto"/>
                <w:bottom w:val="none" w:sz="0" w:space="0" w:color="auto"/>
                <w:right w:val="none" w:sz="0" w:space="0" w:color="auto"/>
              </w:divBdr>
            </w:div>
            <w:div w:id="535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5594">
      <w:bodyDiv w:val="1"/>
      <w:marLeft w:val="0"/>
      <w:marRight w:val="0"/>
      <w:marTop w:val="0"/>
      <w:marBottom w:val="0"/>
      <w:divBdr>
        <w:top w:val="none" w:sz="0" w:space="0" w:color="auto"/>
        <w:left w:val="none" w:sz="0" w:space="0" w:color="auto"/>
        <w:bottom w:val="none" w:sz="0" w:space="0" w:color="auto"/>
        <w:right w:val="none" w:sz="0" w:space="0" w:color="auto"/>
      </w:divBdr>
      <w:divsChild>
        <w:div w:id="364864570">
          <w:marLeft w:val="734"/>
          <w:marRight w:val="0"/>
          <w:marTop w:val="40"/>
          <w:marBottom w:val="80"/>
          <w:divBdr>
            <w:top w:val="none" w:sz="0" w:space="0" w:color="auto"/>
            <w:left w:val="none" w:sz="0" w:space="0" w:color="auto"/>
            <w:bottom w:val="none" w:sz="0" w:space="0" w:color="auto"/>
            <w:right w:val="none" w:sz="0" w:space="0" w:color="auto"/>
          </w:divBdr>
        </w:div>
      </w:divsChild>
    </w:div>
    <w:div w:id="769861405">
      <w:bodyDiv w:val="1"/>
      <w:marLeft w:val="0"/>
      <w:marRight w:val="0"/>
      <w:marTop w:val="0"/>
      <w:marBottom w:val="0"/>
      <w:divBdr>
        <w:top w:val="none" w:sz="0" w:space="0" w:color="auto"/>
        <w:left w:val="none" w:sz="0" w:space="0" w:color="auto"/>
        <w:bottom w:val="none" w:sz="0" w:space="0" w:color="auto"/>
        <w:right w:val="none" w:sz="0" w:space="0" w:color="auto"/>
      </w:divBdr>
    </w:div>
    <w:div w:id="779690483">
      <w:bodyDiv w:val="1"/>
      <w:marLeft w:val="0"/>
      <w:marRight w:val="0"/>
      <w:marTop w:val="0"/>
      <w:marBottom w:val="0"/>
      <w:divBdr>
        <w:top w:val="none" w:sz="0" w:space="0" w:color="auto"/>
        <w:left w:val="none" w:sz="0" w:space="0" w:color="auto"/>
        <w:bottom w:val="none" w:sz="0" w:space="0" w:color="auto"/>
        <w:right w:val="none" w:sz="0" w:space="0" w:color="auto"/>
      </w:divBdr>
    </w:div>
    <w:div w:id="963541100">
      <w:bodyDiv w:val="1"/>
      <w:marLeft w:val="0"/>
      <w:marRight w:val="0"/>
      <w:marTop w:val="0"/>
      <w:marBottom w:val="0"/>
      <w:divBdr>
        <w:top w:val="none" w:sz="0" w:space="0" w:color="auto"/>
        <w:left w:val="none" w:sz="0" w:space="0" w:color="auto"/>
        <w:bottom w:val="none" w:sz="0" w:space="0" w:color="auto"/>
        <w:right w:val="none" w:sz="0" w:space="0" w:color="auto"/>
      </w:divBdr>
      <w:divsChild>
        <w:div w:id="2012491537">
          <w:marLeft w:val="-534"/>
          <w:marRight w:val="0"/>
          <w:marTop w:val="0"/>
          <w:marBottom w:val="0"/>
          <w:divBdr>
            <w:top w:val="none" w:sz="0" w:space="0" w:color="auto"/>
            <w:left w:val="none" w:sz="0" w:space="0" w:color="auto"/>
            <w:bottom w:val="none" w:sz="0" w:space="0" w:color="auto"/>
            <w:right w:val="none" w:sz="0" w:space="0" w:color="auto"/>
          </w:divBdr>
        </w:div>
      </w:divsChild>
    </w:div>
    <w:div w:id="972104953">
      <w:bodyDiv w:val="1"/>
      <w:marLeft w:val="0"/>
      <w:marRight w:val="0"/>
      <w:marTop w:val="0"/>
      <w:marBottom w:val="0"/>
      <w:divBdr>
        <w:top w:val="none" w:sz="0" w:space="0" w:color="auto"/>
        <w:left w:val="none" w:sz="0" w:space="0" w:color="auto"/>
        <w:bottom w:val="none" w:sz="0" w:space="0" w:color="auto"/>
        <w:right w:val="none" w:sz="0" w:space="0" w:color="auto"/>
      </w:divBdr>
      <w:divsChild>
        <w:div w:id="1638953840">
          <w:marLeft w:val="446"/>
          <w:marRight w:val="0"/>
          <w:marTop w:val="82"/>
          <w:marBottom w:val="120"/>
          <w:divBdr>
            <w:top w:val="none" w:sz="0" w:space="0" w:color="auto"/>
            <w:left w:val="none" w:sz="0" w:space="0" w:color="auto"/>
            <w:bottom w:val="none" w:sz="0" w:space="0" w:color="auto"/>
            <w:right w:val="none" w:sz="0" w:space="0" w:color="auto"/>
          </w:divBdr>
        </w:div>
      </w:divsChild>
    </w:div>
    <w:div w:id="990404837">
      <w:bodyDiv w:val="1"/>
      <w:marLeft w:val="0"/>
      <w:marRight w:val="0"/>
      <w:marTop w:val="0"/>
      <w:marBottom w:val="0"/>
      <w:divBdr>
        <w:top w:val="none" w:sz="0" w:space="0" w:color="auto"/>
        <w:left w:val="none" w:sz="0" w:space="0" w:color="auto"/>
        <w:bottom w:val="none" w:sz="0" w:space="0" w:color="auto"/>
        <w:right w:val="none" w:sz="0" w:space="0" w:color="auto"/>
      </w:divBdr>
      <w:divsChild>
        <w:div w:id="134370301">
          <w:marLeft w:val="360"/>
          <w:marRight w:val="0"/>
          <w:marTop w:val="200"/>
          <w:marBottom w:val="0"/>
          <w:divBdr>
            <w:top w:val="none" w:sz="0" w:space="0" w:color="auto"/>
            <w:left w:val="none" w:sz="0" w:space="0" w:color="auto"/>
            <w:bottom w:val="none" w:sz="0" w:space="0" w:color="auto"/>
            <w:right w:val="none" w:sz="0" w:space="0" w:color="auto"/>
          </w:divBdr>
        </w:div>
      </w:divsChild>
    </w:div>
    <w:div w:id="1043360430">
      <w:bodyDiv w:val="1"/>
      <w:marLeft w:val="0"/>
      <w:marRight w:val="0"/>
      <w:marTop w:val="0"/>
      <w:marBottom w:val="0"/>
      <w:divBdr>
        <w:top w:val="none" w:sz="0" w:space="0" w:color="auto"/>
        <w:left w:val="none" w:sz="0" w:space="0" w:color="auto"/>
        <w:bottom w:val="none" w:sz="0" w:space="0" w:color="auto"/>
        <w:right w:val="none" w:sz="0" w:space="0" w:color="auto"/>
      </w:divBdr>
    </w:div>
    <w:div w:id="1111781206">
      <w:bodyDiv w:val="1"/>
      <w:marLeft w:val="0"/>
      <w:marRight w:val="0"/>
      <w:marTop w:val="0"/>
      <w:marBottom w:val="0"/>
      <w:divBdr>
        <w:top w:val="none" w:sz="0" w:space="0" w:color="auto"/>
        <w:left w:val="none" w:sz="0" w:space="0" w:color="auto"/>
        <w:bottom w:val="none" w:sz="0" w:space="0" w:color="auto"/>
        <w:right w:val="none" w:sz="0" w:space="0" w:color="auto"/>
      </w:divBdr>
    </w:div>
    <w:div w:id="1232890648">
      <w:bodyDiv w:val="1"/>
      <w:marLeft w:val="0"/>
      <w:marRight w:val="0"/>
      <w:marTop w:val="0"/>
      <w:marBottom w:val="0"/>
      <w:divBdr>
        <w:top w:val="none" w:sz="0" w:space="0" w:color="auto"/>
        <w:left w:val="none" w:sz="0" w:space="0" w:color="auto"/>
        <w:bottom w:val="none" w:sz="0" w:space="0" w:color="auto"/>
        <w:right w:val="none" w:sz="0" w:space="0" w:color="auto"/>
      </w:divBdr>
    </w:div>
    <w:div w:id="1248346981">
      <w:bodyDiv w:val="1"/>
      <w:marLeft w:val="0"/>
      <w:marRight w:val="0"/>
      <w:marTop w:val="0"/>
      <w:marBottom w:val="0"/>
      <w:divBdr>
        <w:top w:val="none" w:sz="0" w:space="0" w:color="auto"/>
        <w:left w:val="none" w:sz="0" w:space="0" w:color="auto"/>
        <w:bottom w:val="none" w:sz="0" w:space="0" w:color="auto"/>
        <w:right w:val="none" w:sz="0" w:space="0" w:color="auto"/>
      </w:divBdr>
      <w:divsChild>
        <w:div w:id="1791313350">
          <w:marLeft w:val="144"/>
          <w:marRight w:val="0"/>
          <w:marTop w:val="240"/>
          <w:marBottom w:val="40"/>
          <w:divBdr>
            <w:top w:val="none" w:sz="0" w:space="0" w:color="auto"/>
            <w:left w:val="none" w:sz="0" w:space="0" w:color="auto"/>
            <w:bottom w:val="none" w:sz="0" w:space="0" w:color="auto"/>
            <w:right w:val="none" w:sz="0" w:space="0" w:color="auto"/>
          </w:divBdr>
        </w:div>
      </w:divsChild>
    </w:div>
    <w:div w:id="1299723573">
      <w:bodyDiv w:val="1"/>
      <w:marLeft w:val="0"/>
      <w:marRight w:val="0"/>
      <w:marTop w:val="0"/>
      <w:marBottom w:val="0"/>
      <w:divBdr>
        <w:top w:val="none" w:sz="0" w:space="0" w:color="auto"/>
        <w:left w:val="none" w:sz="0" w:space="0" w:color="auto"/>
        <w:bottom w:val="none" w:sz="0" w:space="0" w:color="auto"/>
        <w:right w:val="none" w:sz="0" w:space="0" w:color="auto"/>
      </w:divBdr>
      <w:divsChild>
        <w:div w:id="36779777">
          <w:marLeft w:val="0"/>
          <w:marRight w:val="0"/>
          <w:marTop w:val="0"/>
          <w:marBottom w:val="0"/>
          <w:divBdr>
            <w:top w:val="none" w:sz="0" w:space="0" w:color="auto"/>
            <w:left w:val="none" w:sz="0" w:space="0" w:color="auto"/>
            <w:bottom w:val="none" w:sz="0" w:space="0" w:color="auto"/>
            <w:right w:val="none" w:sz="0" w:space="0" w:color="auto"/>
          </w:divBdr>
        </w:div>
        <w:div w:id="620572617">
          <w:marLeft w:val="0"/>
          <w:marRight w:val="0"/>
          <w:marTop w:val="0"/>
          <w:marBottom w:val="0"/>
          <w:divBdr>
            <w:top w:val="none" w:sz="0" w:space="0" w:color="auto"/>
            <w:left w:val="none" w:sz="0" w:space="0" w:color="auto"/>
            <w:bottom w:val="none" w:sz="0" w:space="0" w:color="auto"/>
            <w:right w:val="none" w:sz="0" w:space="0" w:color="auto"/>
          </w:divBdr>
        </w:div>
        <w:div w:id="872305036">
          <w:marLeft w:val="0"/>
          <w:marRight w:val="0"/>
          <w:marTop w:val="0"/>
          <w:marBottom w:val="0"/>
          <w:divBdr>
            <w:top w:val="none" w:sz="0" w:space="0" w:color="auto"/>
            <w:left w:val="none" w:sz="0" w:space="0" w:color="auto"/>
            <w:bottom w:val="none" w:sz="0" w:space="0" w:color="auto"/>
            <w:right w:val="none" w:sz="0" w:space="0" w:color="auto"/>
          </w:divBdr>
        </w:div>
        <w:div w:id="926158933">
          <w:marLeft w:val="0"/>
          <w:marRight w:val="0"/>
          <w:marTop w:val="0"/>
          <w:marBottom w:val="0"/>
          <w:divBdr>
            <w:top w:val="none" w:sz="0" w:space="0" w:color="auto"/>
            <w:left w:val="none" w:sz="0" w:space="0" w:color="auto"/>
            <w:bottom w:val="none" w:sz="0" w:space="0" w:color="auto"/>
            <w:right w:val="none" w:sz="0" w:space="0" w:color="auto"/>
          </w:divBdr>
        </w:div>
        <w:div w:id="942491030">
          <w:marLeft w:val="0"/>
          <w:marRight w:val="0"/>
          <w:marTop w:val="0"/>
          <w:marBottom w:val="0"/>
          <w:divBdr>
            <w:top w:val="none" w:sz="0" w:space="0" w:color="auto"/>
            <w:left w:val="none" w:sz="0" w:space="0" w:color="auto"/>
            <w:bottom w:val="none" w:sz="0" w:space="0" w:color="auto"/>
            <w:right w:val="none" w:sz="0" w:space="0" w:color="auto"/>
          </w:divBdr>
        </w:div>
        <w:div w:id="1174805267">
          <w:marLeft w:val="0"/>
          <w:marRight w:val="0"/>
          <w:marTop w:val="0"/>
          <w:marBottom w:val="0"/>
          <w:divBdr>
            <w:top w:val="none" w:sz="0" w:space="0" w:color="auto"/>
            <w:left w:val="none" w:sz="0" w:space="0" w:color="auto"/>
            <w:bottom w:val="none" w:sz="0" w:space="0" w:color="auto"/>
            <w:right w:val="none" w:sz="0" w:space="0" w:color="auto"/>
          </w:divBdr>
        </w:div>
      </w:divsChild>
    </w:div>
    <w:div w:id="1397818330">
      <w:bodyDiv w:val="1"/>
      <w:marLeft w:val="0"/>
      <w:marRight w:val="0"/>
      <w:marTop w:val="0"/>
      <w:marBottom w:val="0"/>
      <w:divBdr>
        <w:top w:val="none" w:sz="0" w:space="0" w:color="auto"/>
        <w:left w:val="none" w:sz="0" w:space="0" w:color="auto"/>
        <w:bottom w:val="none" w:sz="0" w:space="0" w:color="auto"/>
        <w:right w:val="none" w:sz="0" w:space="0" w:color="auto"/>
      </w:divBdr>
      <w:divsChild>
        <w:div w:id="33426974">
          <w:marLeft w:val="0"/>
          <w:marRight w:val="0"/>
          <w:marTop w:val="0"/>
          <w:marBottom w:val="0"/>
          <w:divBdr>
            <w:top w:val="none" w:sz="0" w:space="0" w:color="auto"/>
            <w:left w:val="none" w:sz="0" w:space="0" w:color="auto"/>
            <w:bottom w:val="none" w:sz="0" w:space="0" w:color="auto"/>
            <w:right w:val="none" w:sz="0" w:space="0" w:color="auto"/>
          </w:divBdr>
        </w:div>
        <w:div w:id="53041887">
          <w:marLeft w:val="0"/>
          <w:marRight w:val="0"/>
          <w:marTop w:val="0"/>
          <w:marBottom w:val="0"/>
          <w:divBdr>
            <w:top w:val="none" w:sz="0" w:space="0" w:color="auto"/>
            <w:left w:val="none" w:sz="0" w:space="0" w:color="auto"/>
            <w:bottom w:val="none" w:sz="0" w:space="0" w:color="auto"/>
            <w:right w:val="none" w:sz="0" w:space="0" w:color="auto"/>
          </w:divBdr>
        </w:div>
        <w:div w:id="56048847">
          <w:marLeft w:val="0"/>
          <w:marRight w:val="0"/>
          <w:marTop w:val="0"/>
          <w:marBottom w:val="0"/>
          <w:divBdr>
            <w:top w:val="none" w:sz="0" w:space="0" w:color="auto"/>
            <w:left w:val="none" w:sz="0" w:space="0" w:color="auto"/>
            <w:bottom w:val="none" w:sz="0" w:space="0" w:color="auto"/>
            <w:right w:val="none" w:sz="0" w:space="0" w:color="auto"/>
          </w:divBdr>
        </w:div>
        <w:div w:id="119761947">
          <w:marLeft w:val="0"/>
          <w:marRight w:val="0"/>
          <w:marTop w:val="0"/>
          <w:marBottom w:val="0"/>
          <w:divBdr>
            <w:top w:val="none" w:sz="0" w:space="0" w:color="auto"/>
            <w:left w:val="none" w:sz="0" w:space="0" w:color="auto"/>
            <w:bottom w:val="none" w:sz="0" w:space="0" w:color="auto"/>
            <w:right w:val="none" w:sz="0" w:space="0" w:color="auto"/>
          </w:divBdr>
        </w:div>
        <w:div w:id="139198697">
          <w:marLeft w:val="0"/>
          <w:marRight w:val="0"/>
          <w:marTop w:val="0"/>
          <w:marBottom w:val="0"/>
          <w:divBdr>
            <w:top w:val="none" w:sz="0" w:space="0" w:color="auto"/>
            <w:left w:val="none" w:sz="0" w:space="0" w:color="auto"/>
            <w:bottom w:val="none" w:sz="0" w:space="0" w:color="auto"/>
            <w:right w:val="none" w:sz="0" w:space="0" w:color="auto"/>
          </w:divBdr>
        </w:div>
        <w:div w:id="176580056">
          <w:marLeft w:val="0"/>
          <w:marRight w:val="0"/>
          <w:marTop w:val="0"/>
          <w:marBottom w:val="0"/>
          <w:divBdr>
            <w:top w:val="none" w:sz="0" w:space="0" w:color="auto"/>
            <w:left w:val="none" w:sz="0" w:space="0" w:color="auto"/>
            <w:bottom w:val="none" w:sz="0" w:space="0" w:color="auto"/>
            <w:right w:val="none" w:sz="0" w:space="0" w:color="auto"/>
          </w:divBdr>
        </w:div>
        <w:div w:id="182595215">
          <w:marLeft w:val="0"/>
          <w:marRight w:val="0"/>
          <w:marTop w:val="0"/>
          <w:marBottom w:val="0"/>
          <w:divBdr>
            <w:top w:val="none" w:sz="0" w:space="0" w:color="auto"/>
            <w:left w:val="none" w:sz="0" w:space="0" w:color="auto"/>
            <w:bottom w:val="none" w:sz="0" w:space="0" w:color="auto"/>
            <w:right w:val="none" w:sz="0" w:space="0" w:color="auto"/>
          </w:divBdr>
        </w:div>
        <w:div w:id="211500871">
          <w:marLeft w:val="0"/>
          <w:marRight w:val="0"/>
          <w:marTop w:val="0"/>
          <w:marBottom w:val="0"/>
          <w:divBdr>
            <w:top w:val="none" w:sz="0" w:space="0" w:color="auto"/>
            <w:left w:val="none" w:sz="0" w:space="0" w:color="auto"/>
            <w:bottom w:val="none" w:sz="0" w:space="0" w:color="auto"/>
            <w:right w:val="none" w:sz="0" w:space="0" w:color="auto"/>
          </w:divBdr>
        </w:div>
        <w:div w:id="212229852">
          <w:marLeft w:val="0"/>
          <w:marRight w:val="0"/>
          <w:marTop w:val="0"/>
          <w:marBottom w:val="0"/>
          <w:divBdr>
            <w:top w:val="none" w:sz="0" w:space="0" w:color="auto"/>
            <w:left w:val="none" w:sz="0" w:space="0" w:color="auto"/>
            <w:bottom w:val="none" w:sz="0" w:space="0" w:color="auto"/>
            <w:right w:val="none" w:sz="0" w:space="0" w:color="auto"/>
          </w:divBdr>
        </w:div>
        <w:div w:id="221064777">
          <w:marLeft w:val="0"/>
          <w:marRight w:val="0"/>
          <w:marTop w:val="0"/>
          <w:marBottom w:val="0"/>
          <w:divBdr>
            <w:top w:val="none" w:sz="0" w:space="0" w:color="auto"/>
            <w:left w:val="none" w:sz="0" w:space="0" w:color="auto"/>
            <w:bottom w:val="none" w:sz="0" w:space="0" w:color="auto"/>
            <w:right w:val="none" w:sz="0" w:space="0" w:color="auto"/>
          </w:divBdr>
        </w:div>
        <w:div w:id="254480955">
          <w:marLeft w:val="0"/>
          <w:marRight w:val="0"/>
          <w:marTop w:val="0"/>
          <w:marBottom w:val="0"/>
          <w:divBdr>
            <w:top w:val="none" w:sz="0" w:space="0" w:color="auto"/>
            <w:left w:val="none" w:sz="0" w:space="0" w:color="auto"/>
            <w:bottom w:val="none" w:sz="0" w:space="0" w:color="auto"/>
            <w:right w:val="none" w:sz="0" w:space="0" w:color="auto"/>
          </w:divBdr>
        </w:div>
        <w:div w:id="259802493">
          <w:marLeft w:val="0"/>
          <w:marRight w:val="0"/>
          <w:marTop w:val="0"/>
          <w:marBottom w:val="0"/>
          <w:divBdr>
            <w:top w:val="none" w:sz="0" w:space="0" w:color="auto"/>
            <w:left w:val="none" w:sz="0" w:space="0" w:color="auto"/>
            <w:bottom w:val="none" w:sz="0" w:space="0" w:color="auto"/>
            <w:right w:val="none" w:sz="0" w:space="0" w:color="auto"/>
          </w:divBdr>
        </w:div>
        <w:div w:id="267197797">
          <w:marLeft w:val="0"/>
          <w:marRight w:val="0"/>
          <w:marTop w:val="0"/>
          <w:marBottom w:val="0"/>
          <w:divBdr>
            <w:top w:val="none" w:sz="0" w:space="0" w:color="auto"/>
            <w:left w:val="none" w:sz="0" w:space="0" w:color="auto"/>
            <w:bottom w:val="none" w:sz="0" w:space="0" w:color="auto"/>
            <w:right w:val="none" w:sz="0" w:space="0" w:color="auto"/>
          </w:divBdr>
        </w:div>
        <w:div w:id="277642703">
          <w:marLeft w:val="0"/>
          <w:marRight w:val="0"/>
          <w:marTop w:val="0"/>
          <w:marBottom w:val="0"/>
          <w:divBdr>
            <w:top w:val="none" w:sz="0" w:space="0" w:color="auto"/>
            <w:left w:val="none" w:sz="0" w:space="0" w:color="auto"/>
            <w:bottom w:val="none" w:sz="0" w:space="0" w:color="auto"/>
            <w:right w:val="none" w:sz="0" w:space="0" w:color="auto"/>
          </w:divBdr>
        </w:div>
        <w:div w:id="321592850">
          <w:marLeft w:val="0"/>
          <w:marRight w:val="0"/>
          <w:marTop w:val="0"/>
          <w:marBottom w:val="0"/>
          <w:divBdr>
            <w:top w:val="none" w:sz="0" w:space="0" w:color="auto"/>
            <w:left w:val="none" w:sz="0" w:space="0" w:color="auto"/>
            <w:bottom w:val="none" w:sz="0" w:space="0" w:color="auto"/>
            <w:right w:val="none" w:sz="0" w:space="0" w:color="auto"/>
          </w:divBdr>
        </w:div>
        <w:div w:id="326442479">
          <w:marLeft w:val="0"/>
          <w:marRight w:val="0"/>
          <w:marTop w:val="0"/>
          <w:marBottom w:val="0"/>
          <w:divBdr>
            <w:top w:val="none" w:sz="0" w:space="0" w:color="auto"/>
            <w:left w:val="none" w:sz="0" w:space="0" w:color="auto"/>
            <w:bottom w:val="none" w:sz="0" w:space="0" w:color="auto"/>
            <w:right w:val="none" w:sz="0" w:space="0" w:color="auto"/>
          </w:divBdr>
        </w:div>
        <w:div w:id="356858570">
          <w:marLeft w:val="0"/>
          <w:marRight w:val="0"/>
          <w:marTop w:val="0"/>
          <w:marBottom w:val="0"/>
          <w:divBdr>
            <w:top w:val="none" w:sz="0" w:space="0" w:color="auto"/>
            <w:left w:val="none" w:sz="0" w:space="0" w:color="auto"/>
            <w:bottom w:val="none" w:sz="0" w:space="0" w:color="auto"/>
            <w:right w:val="none" w:sz="0" w:space="0" w:color="auto"/>
          </w:divBdr>
        </w:div>
        <w:div w:id="381252567">
          <w:marLeft w:val="0"/>
          <w:marRight w:val="0"/>
          <w:marTop w:val="0"/>
          <w:marBottom w:val="0"/>
          <w:divBdr>
            <w:top w:val="none" w:sz="0" w:space="0" w:color="auto"/>
            <w:left w:val="none" w:sz="0" w:space="0" w:color="auto"/>
            <w:bottom w:val="none" w:sz="0" w:space="0" w:color="auto"/>
            <w:right w:val="none" w:sz="0" w:space="0" w:color="auto"/>
          </w:divBdr>
        </w:div>
        <w:div w:id="416362372">
          <w:marLeft w:val="0"/>
          <w:marRight w:val="0"/>
          <w:marTop w:val="0"/>
          <w:marBottom w:val="0"/>
          <w:divBdr>
            <w:top w:val="none" w:sz="0" w:space="0" w:color="auto"/>
            <w:left w:val="none" w:sz="0" w:space="0" w:color="auto"/>
            <w:bottom w:val="none" w:sz="0" w:space="0" w:color="auto"/>
            <w:right w:val="none" w:sz="0" w:space="0" w:color="auto"/>
          </w:divBdr>
        </w:div>
        <w:div w:id="426073386">
          <w:marLeft w:val="0"/>
          <w:marRight w:val="0"/>
          <w:marTop w:val="0"/>
          <w:marBottom w:val="0"/>
          <w:divBdr>
            <w:top w:val="none" w:sz="0" w:space="0" w:color="auto"/>
            <w:left w:val="none" w:sz="0" w:space="0" w:color="auto"/>
            <w:bottom w:val="none" w:sz="0" w:space="0" w:color="auto"/>
            <w:right w:val="none" w:sz="0" w:space="0" w:color="auto"/>
          </w:divBdr>
        </w:div>
        <w:div w:id="432942912">
          <w:marLeft w:val="0"/>
          <w:marRight w:val="0"/>
          <w:marTop w:val="0"/>
          <w:marBottom w:val="0"/>
          <w:divBdr>
            <w:top w:val="none" w:sz="0" w:space="0" w:color="auto"/>
            <w:left w:val="none" w:sz="0" w:space="0" w:color="auto"/>
            <w:bottom w:val="none" w:sz="0" w:space="0" w:color="auto"/>
            <w:right w:val="none" w:sz="0" w:space="0" w:color="auto"/>
          </w:divBdr>
        </w:div>
        <w:div w:id="445779282">
          <w:marLeft w:val="0"/>
          <w:marRight w:val="0"/>
          <w:marTop w:val="0"/>
          <w:marBottom w:val="0"/>
          <w:divBdr>
            <w:top w:val="none" w:sz="0" w:space="0" w:color="auto"/>
            <w:left w:val="none" w:sz="0" w:space="0" w:color="auto"/>
            <w:bottom w:val="none" w:sz="0" w:space="0" w:color="auto"/>
            <w:right w:val="none" w:sz="0" w:space="0" w:color="auto"/>
          </w:divBdr>
        </w:div>
        <w:div w:id="494301401">
          <w:marLeft w:val="0"/>
          <w:marRight w:val="0"/>
          <w:marTop w:val="0"/>
          <w:marBottom w:val="0"/>
          <w:divBdr>
            <w:top w:val="none" w:sz="0" w:space="0" w:color="auto"/>
            <w:left w:val="none" w:sz="0" w:space="0" w:color="auto"/>
            <w:bottom w:val="none" w:sz="0" w:space="0" w:color="auto"/>
            <w:right w:val="none" w:sz="0" w:space="0" w:color="auto"/>
          </w:divBdr>
        </w:div>
        <w:div w:id="500893564">
          <w:marLeft w:val="0"/>
          <w:marRight w:val="0"/>
          <w:marTop w:val="0"/>
          <w:marBottom w:val="0"/>
          <w:divBdr>
            <w:top w:val="none" w:sz="0" w:space="0" w:color="auto"/>
            <w:left w:val="none" w:sz="0" w:space="0" w:color="auto"/>
            <w:bottom w:val="none" w:sz="0" w:space="0" w:color="auto"/>
            <w:right w:val="none" w:sz="0" w:space="0" w:color="auto"/>
          </w:divBdr>
        </w:div>
        <w:div w:id="513761847">
          <w:marLeft w:val="0"/>
          <w:marRight w:val="0"/>
          <w:marTop w:val="0"/>
          <w:marBottom w:val="0"/>
          <w:divBdr>
            <w:top w:val="none" w:sz="0" w:space="0" w:color="auto"/>
            <w:left w:val="none" w:sz="0" w:space="0" w:color="auto"/>
            <w:bottom w:val="none" w:sz="0" w:space="0" w:color="auto"/>
            <w:right w:val="none" w:sz="0" w:space="0" w:color="auto"/>
          </w:divBdr>
        </w:div>
        <w:div w:id="582909552">
          <w:marLeft w:val="0"/>
          <w:marRight w:val="0"/>
          <w:marTop w:val="0"/>
          <w:marBottom w:val="0"/>
          <w:divBdr>
            <w:top w:val="none" w:sz="0" w:space="0" w:color="auto"/>
            <w:left w:val="none" w:sz="0" w:space="0" w:color="auto"/>
            <w:bottom w:val="none" w:sz="0" w:space="0" w:color="auto"/>
            <w:right w:val="none" w:sz="0" w:space="0" w:color="auto"/>
          </w:divBdr>
        </w:div>
        <w:div w:id="621813289">
          <w:marLeft w:val="0"/>
          <w:marRight w:val="0"/>
          <w:marTop w:val="0"/>
          <w:marBottom w:val="0"/>
          <w:divBdr>
            <w:top w:val="none" w:sz="0" w:space="0" w:color="auto"/>
            <w:left w:val="none" w:sz="0" w:space="0" w:color="auto"/>
            <w:bottom w:val="none" w:sz="0" w:space="0" w:color="auto"/>
            <w:right w:val="none" w:sz="0" w:space="0" w:color="auto"/>
          </w:divBdr>
        </w:div>
        <w:div w:id="664208321">
          <w:marLeft w:val="0"/>
          <w:marRight w:val="0"/>
          <w:marTop w:val="0"/>
          <w:marBottom w:val="0"/>
          <w:divBdr>
            <w:top w:val="none" w:sz="0" w:space="0" w:color="auto"/>
            <w:left w:val="none" w:sz="0" w:space="0" w:color="auto"/>
            <w:bottom w:val="none" w:sz="0" w:space="0" w:color="auto"/>
            <w:right w:val="none" w:sz="0" w:space="0" w:color="auto"/>
          </w:divBdr>
        </w:div>
        <w:div w:id="665011034">
          <w:marLeft w:val="0"/>
          <w:marRight w:val="0"/>
          <w:marTop w:val="0"/>
          <w:marBottom w:val="0"/>
          <w:divBdr>
            <w:top w:val="none" w:sz="0" w:space="0" w:color="auto"/>
            <w:left w:val="none" w:sz="0" w:space="0" w:color="auto"/>
            <w:bottom w:val="none" w:sz="0" w:space="0" w:color="auto"/>
            <w:right w:val="none" w:sz="0" w:space="0" w:color="auto"/>
          </w:divBdr>
        </w:div>
        <w:div w:id="722101422">
          <w:marLeft w:val="0"/>
          <w:marRight w:val="0"/>
          <w:marTop w:val="0"/>
          <w:marBottom w:val="0"/>
          <w:divBdr>
            <w:top w:val="none" w:sz="0" w:space="0" w:color="auto"/>
            <w:left w:val="none" w:sz="0" w:space="0" w:color="auto"/>
            <w:bottom w:val="none" w:sz="0" w:space="0" w:color="auto"/>
            <w:right w:val="none" w:sz="0" w:space="0" w:color="auto"/>
          </w:divBdr>
        </w:div>
        <w:div w:id="729811871">
          <w:marLeft w:val="0"/>
          <w:marRight w:val="0"/>
          <w:marTop w:val="0"/>
          <w:marBottom w:val="0"/>
          <w:divBdr>
            <w:top w:val="none" w:sz="0" w:space="0" w:color="auto"/>
            <w:left w:val="none" w:sz="0" w:space="0" w:color="auto"/>
            <w:bottom w:val="none" w:sz="0" w:space="0" w:color="auto"/>
            <w:right w:val="none" w:sz="0" w:space="0" w:color="auto"/>
          </w:divBdr>
        </w:div>
        <w:div w:id="738748218">
          <w:marLeft w:val="0"/>
          <w:marRight w:val="0"/>
          <w:marTop w:val="0"/>
          <w:marBottom w:val="0"/>
          <w:divBdr>
            <w:top w:val="none" w:sz="0" w:space="0" w:color="auto"/>
            <w:left w:val="none" w:sz="0" w:space="0" w:color="auto"/>
            <w:bottom w:val="none" w:sz="0" w:space="0" w:color="auto"/>
            <w:right w:val="none" w:sz="0" w:space="0" w:color="auto"/>
          </w:divBdr>
        </w:div>
        <w:div w:id="751898217">
          <w:marLeft w:val="0"/>
          <w:marRight w:val="0"/>
          <w:marTop w:val="0"/>
          <w:marBottom w:val="0"/>
          <w:divBdr>
            <w:top w:val="none" w:sz="0" w:space="0" w:color="auto"/>
            <w:left w:val="none" w:sz="0" w:space="0" w:color="auto"/>
            <w:bottom w:val="none" w:sz="0" w:space="0" w:color="auto"/>
            <w:right w:val="none" w:sz="0" w:space="0" w:color="auto"/>
          </w:divBdr>
        </w:div>
        <w:div w:id="776800591">
          <w:marLeft w:val="0"/>
          <w:marRight w:val="0"/>
          <w:marTop w:val="0"/>
          <w:marBottom w:val="0"/>
          <w:divBdr>
            <w:top w:val="none" w:sz="0" w:space="0" w:color="auto"/>
            <w:left w:val="none" w:sz="0" w:space="0" w:color="auto"/>
            <w:bottom w:val="none" w:sz="0" w:space="0" w:color="auto"/>
            <w:right w:val="none" w:sz="0" w:space="0" w:color="auto"/>
          </w:divBdr>
        </w:div>
        <w:div w:id="821889394">
          <w:marLeft w:val="0"/>
          <w:marRight w:val="0"/>
          <w:marTop w:val="0"/>
          <w:marBottom w:val="0"/>
          <w:divBdr>
            <w:top w:val="none" w:sz="0" w:space="0" w:color="auto"/>
            <w:left w:val="none" w:sz="0" w:space="0" w:color="auto"/>
            <w:bottom w:val="none" w:sz="0" w:space="0" w:color="auto"/>
            <w:right w:val="none" w:sz="0" w:space="0" w:color="auto"/>
          </w:divBdr>
        </w:div>
        <w:div w:id="852382656">
          <w:marLeft w:val="0"/>
          <w:marRight w:val="0"/>
          <w:marTop w:val="0"/>
          <w:marBottom w:val="0"/>
          <w:divBdr>
            <w:top w:val="none" w:sz="0" w:space="0" w:color="auto"/>
            <w:left w:val="none" w:sz="0" w:space="0" w:color="auto"/>
            <w:bottom w:val="none" w:sz="0" w:space="0" w:color="auto"/>
            <w:right w:val="none" w:sz="0" w:space="0" w:color="auto"/>
          </w:divBdr>
        </w:div>
        <w:div w:id="855970163">
          <w:marLeft w:val="0"/>
          <w:marRight w:val="0"/>
          <w:marTop w:val="0"/>
          <w:marBottom w:val="0"/>
          <w:divBdr>
            <w:top w:val="none" w:sz="0" w:space="0" w:color="auto"/>
            <w:left w:val="none" w:sz="0" w:space="0" w:color="auto"/>
            <w:bottom w:val="none" w:sz="0" w:space="0" w:color="auto"/>
            <w:right w:val="none" w:sz="0" w:space="0" w:color="auto"/>
          </w:divBdr>
        </w:div>
        <w:div w:id="864513522">
          <w:marLeft w:val="0"/>
          <w:marRight w:val="0"/>
          <w:marTop w:val="0"/>
          <w:marBottom w:val="0"/>
          <w:divBdr>
            <w:top w:val="none" w:sz="0" w:space="0" w:color="auto"/>
            <w:left w:val="none" w:sz="0" w:space="0" w:color="auto"/>
            <w:bottom w:val="none" w:sz="0" w:space="0" w:color="auto"/>
            <w:right w:val="none" w:sz="0" w:space="0" w:color="auto"/>
          </w:divBdr>
        </w:div>
        <w:div w:id="877281788">
          <w:marLeft w:val="0"/>
          <w:marRight w:val="0"/>
          <w:marTop w:val="0"/>
          <w:marBottom w:val="0"/>
          <w:divBdr>
            <w:top w:val="none" w:sz="0" w:space="0" w:color="auto"/>
            <w:left w:val="none" w:sz="0" w:space="0" w:color="auto"/>
            <w:bottom w:val="none" w:sz="0" w:space="0" w:color="auto"/>
            <w:right w:val="none" w:sz="0" w:space="0" w:color="auto"/>
          </w:divBdr>
        </w:div>
        <w:div w:id="922371110">
          <w:marLeft w:val="0"/>
          <w:marRight w:val="0"/>
          <w:marTop w:val="0"/>
          <w:marBottom w:val="0"/>
          <w:divBdr>
            <w:top w:val="none" w:sz="0" w:space="0" w:color="auto"/>
            <w:left w:val="none" w:sz="0" w:space="0" w:color="auto"/>
            <w:bottom w:val="none" w:sz="0" w:space="0" w:color="auto"/>
            <w:right w:val="none" w:sz="0" w:space="0" w:color="auto"/>
          </w:divBdr>
        </w:div>
        <w:div w:id="986861134">
          <w:marLeft w:val="0"/>
          <w:marRight w:val="0"/>
          <w:marTop w:val="0"/>
          <w:marBottom w:val="0"/>
          <w:divBdr>
            <w:top w:val="none" w:sz="0" w:space="0" w:color="auto"/>
            <w:left w:val="none" w:sz="0" w:space="0" w:color="auto"/>
            <w:bottom w:val="none" w:sz="0" w:space="0" w:color="auto"/>
            <w:right w:val="none" w:sz="0" w:space="0" w:color="auto"/>
          </w:divBdr>
        </w:div>
        <w:div w:id="1004086287">
          <w:marLeft w:val="0"/>
          <w:marRight w:val="0"/>
          <w:marTop w:val="0"/>
          <w:marBottom w:val="0"/>
          <w:divBdr>
            <w:top w:val="none" w:sz="0" w:space="0" w:color="auto"/>
            <w:left w:val="none" w:sz="0" w:space="0" w:color="auto"/>
            <w:bottom w:val="none" w:sz="0" w:space="0" w:color="auto"/>
            <w:right w:val="none" w:sz="0" w:space="0" w:color="auto"/>
          </w:divBdr>
        </w:div>
        <w:div w:id="1007948937">
          <w:marLeft w:val="0"/>
          <w:marRight w:val="0"/>
          <w:marTop w:val="0"/>
          <w:marBottom w:val="0"/>
          <w:divBdr>
            <w:top w:val="none" w:sz="0" w:space="0" w:color="auto"/>
            <w:left w:val="none" w:sz="0" w:space="0" w:color="auto"/>
            <w:bottom w:val="none" w:sz="0" w:space="0" w:color="auto"/>
            <w:right w:val="none" w:sz="0" w:space="0" w:color="auto"/>
          </w:divBdr>
        </w:div>
        <w:div w:id="1058550180">
          <w:marLeft w:val="0"/>
          <w:marRight w:val="0"/>
          <w:marTop w:val="0"/>
          <w:marBottom w:val="0"/>
          <w:divBdr>
            <w:top w:val="none" w:sz="0" w:space="0" w:color="auto"/>
            <w:left w:val="none" w:sz="0" w:space="0" w:color="auto"/>
            <w:bottom w:val="none" w:sz="0" w:space="0" w:color="auto"/>
            <w:right w:val="none" w:sz="0" w:space="0" w:color="auto"/>
          </w:divBdr>
        </w:div>
        <w:div w:id="1058746675">
          <w:marLeft w:val="0"/>
          <w:marRight w:val="0"/>
          <w:marTop w:val="0"/>
          <w:marBottom w:val="0"/>
          <w:divBdr>
            <w:top w:val="none" w:sz="0" w:space="0" w:color="auto"/>
            <w:left w:val="none" w:sz="0" w:space="0" w:color="auto"/>
            <w:bottom w:val="none" w:sz="0" w:space="0" w:color="auto"/>
            <w:right w:val="none" w:sz="0" w:space="0" w:color="auto"/>
          </w:divBdr>
        </w:div>
        <w:div w:id="1085079873">
          <w:marLeft w:val="0"/>
          <w:marRight w:val="0"/>
          <w:marTop w:val="0"/>
          <w:marBottom w:val="0"/>
          <w:divBdr>
            <w:top w:val="none" w:sz="0" w:space="0" w:color="auto"/>
            <w:left w:val="none" w:sz="0" w:space="0" w:color="auto"/>
            <w:bottom w:val="none" w:sz="0" w:space="0" w:color="auto"/>
            <w:right w:val="none" w:sz="0" w:space="0" w:color="auto"/>
          </w:divBdr>
        </w:div>
        <w:div w:id="1107239863">
          <w:marLeft w:val="0"/>
          <w:marRight w:val="0"/>
          <w:marTop w:val="0"/>
          <w:marBottom w:val="0"/>
          <w:divBdr>
            <w:top w:val="none" w:sz="0" w:space="0" w:color="auto"/>
            <w:left w:val="none" w:sz="0" w:space="0" w:color="auto"/>
            <w:bottom w:val="none" w:sz="0" w:space="0" w:color="auto"/>
            <w:right w:val="none" w:sz="0" w:space="0" w:color="auto"/>
          </w:divBdr>
        </w:div>
        <w:div w:id="1118181948">
          <w:marLeft w:val="0"/>
          <w:marRight w:val="0"/>
          <w:marTop w:val="0"/>
          <w:marBottom w:val="0"/>
          <w:divBdr>
            <w:top w:val="none" w:sz="0" w:space="0" w:color="auto"/>
            <w:left w:val="none" w:sz="0" w:space="0" w:color="auto"/>
            <w:bottom w:val="none" w:sz="0" w:space="0" w:color="auto"/>
            <w:right w:val="none" w:sz="0" w:space="0" w:color="auto"/>
          </w:divBdr>
        </w:div>
        <w:div w:id="1123695045">
          <w:marLeft w:val="0"/>
          <w:marRight w:val="0"/>
          <w:marTop w:val="0"/>
          <w:marBottom w:val="0"/>
          <w:divBdr>
            <w:top w:val="none" w:sz="0" w:space="0" w:color="auto"/>
            <w:left w:val="none" w:sz="0" w:space="0" w:color="auto"/>
            <w:bottom w:val="none" w:sz="0" w:space="0" w:color="auto"/>
            <w:right w:val="none" w:sz="0" w:space="0" w:color="auto"/>
          </w:divBdr>
        </w:div>
        <w:div w:id="1160150517">
          <w:marLeft w:val="0"/>
          <w:marRight w:val="0"/>
          <w:marTop w:val="0"/>
          <w:marBottom w:val="0"/>
          <w:divBdr>
            <w:top w:val="none" w:sz="0" w:space="0" w:color="auto"/>
            <w:left w:val="none" w:sz="0" w:space="0" w:color="auto"/>
            <w:bottom w:val="none" w:sz="0" w:space="0" w:color="auto"/>
            <w:right w:val="none" w:sz="0" w:space="0" w:color="auto"/>
          </w:divBdr>
        </w:div>
        <w:div w:id="1170564209">
          <w:marLeft w:val="0"/>
          <w:marRight w:val="0"/>
          <w:marTop w:val="0"/>
          <w:marBottom w:val="0"/>
          <w:divBdr>
            <w:top w:val="none" w:sz="0" w:space="0" w:color="auto"/>
            <w:left w:val="none" w:sz="0" w:space="0" w:color="auto"/>
            <w:bottom w:val="none" w:sz="0" w:space="0" w:color="auto"/>
            <w:right w:val="none" w:sz="0" w:space="0" w:color="auto"/>
          </w:divBdr>
        </w:div>
        <w:div w:id="1170750030">
          <w:marLeft w:val="0"/>
          <w:marRight w:val="0"/>
          <w:marTop w:val="0"/>
          <w:marBottom w:val="0"/>
          <w:divBdr>
            <w:top w:val="none" w:sz="0" w:space="0" w:color="auto"/>
            <w:left w:val="none" w:sz="0" w:space="0" w:color="auto"/>
            <w:bottom w:val="none" w:sz="0" w:space="0" w:color="auto"/>
            <w:right w:val="none" w:sz="0" w:space="0" w:color="auto"/>
          </w:divBdr>
        </w:div>
        <w:div w:id="1226642000">
          <w:marLeft w:val="0"/>
          <w:marRight w:val="0"/>
          <w:marTop w:val="0"/>
          <w:marBottom w:val="0"/>
          <w:divBdr>
            <w:top w:val="none" w:sz="0" w:space="0" w:color="auto"/>
            <w:left w:val="none" w:sz="0" w:space="0" w:color="auto"/>
            <w:bottom w:val="none" w:sz="0" w:space="0" w:color="auto"/>
            <w:right w:val="none" w:sz="0" w:space="0" w:color="auto"/>
          </w:divBdr>
        </w:div>
        <w:div w:id="1233083528">
          <w:marLeft w:val="0"/>
          <w:marRight w:val="0"/>
          <w:marTop w:val="0"/>
          <w:marBottom w:val="0"/>
          <w:divBdr>
            <w:top w:val="none" w:sz="0" w:space="0" w:color="auto"/>
            <w:left w:val="none" w:sz="0" w:space="0" w:color="auto"/>
            <w:bottom w:val="none" w:sz="0" w:space="0" w:color="auto"/>
            <w:right w:val="none" w:sz="0" w:space="0" w:color="auto"/>
          </w:divBdr>
        </w:div>
        <w:div w:id="1292905430">
          <w:marLeft w:val="0"/>
          <w:marRight w:val="0"/>
          <w:marTop w:val="0"/>
          <w:marBottom w:val="0"/>
          <w:divBdr>
            <w:top w:val="none" w:sz="0" w:space="0" w:color="auto"/>
            <w:left w:val="none" w:sz="0" w:space="0" w:color="auto"/>
            <w:bottom w:val="none" w:sz="0" w:space="0" w:color="auto"/>
            <w:right w:val="none" w:sz="0" w:space="0" w:color="auto"/>
          </w:divBdr>
        </w:div>
        <w:div w:id="1296258675">
          <w:marLeft w:val="0"/>
          <w:marRight w:val="0"/>
          <w:marTop w:val="0"/>
          <w:marBottom w:val="0"/>
          <w:divBdr>
            <w:top w:val="none" w:sz="0" w:space="0" w:color="auto"/>
            <w:left w:val="none" w:sz="0" w:space="0" w:color="auto"/>
            <w:bottom w:val="none" w:sz="0" w:space="0" w:color="auto"/>
            <w:right w:val="none" w:sz="0" w:space="0" w:color="auto"/>
          </w:divBdr>
        </w:div>
        <w:div w:id="1337464701">
          <w:marLeft w:val="0"/>
          <w:marRight w:val="0"/>
          <w:marTop w:val="0"/>
          <w:marBottom w:val="0"/>
          <w:divBdr>
            <w:top w:val="none" w:sz="0" w:space="0" w:color="auto"/>
            <w:left w:val="none" w:sz="0" w:space="0" w:color="auto"/>
            <w:bottom w:val="none" w:sz="0" w:space="0" w:color="auto"/>
            <w:right w:val="none" w:sz="0" w:space="0" w:color="auto"/>
          </w:divBdr>
        </w:div>
        <w:div w:id="1373189438">
          <w:marLeft w:val="0"/>
          <w:marRight w:val="0"/>
          <w:marTop w:val="0"/>
          <w:marBottom w:val="0"/>
          <w:divBdr>
            <w:top w:val="none" w:sz="0" w:space="0" w:color="auto"/>
            <w:left w:val="none" w:sz="0" w:space="0" w:color="auto"/>
            <w:bottom w:val="none" w:sz="0" w:space="0" w:color="auto"/>
            <w:right w:val="none" w:sz="0" w:space="0" w:color="auto"/>
          </w:divBdr>
        </w:div>
        <w:div w:id="1424641345">
          <w:marLeft w:val="0"/>
          <w:marRight w:val="0"/>
          <w:marTop w:val="0"/>
          <w:marBottom w:val="0"/>
          <w:divBdr>
            <w:top w:val="none" w:sz="0" w:space="0" w:color="auto"/>
            <w:left w:val="none" w:sz="0" w:space="0" w:color="auto"/>
            <w:bottom w:val="none" w:sz="0" w:space="0" w:color="auto"/>
            <w:right w:val="none" w:sz="0" w:space="0" w:color="auto"/>
          </w:divBdr>
        </w:div>
        <w:div w:id="1424764627">
          <w:marLeft w:val="0"/>
          <w:marRight w:val="0"/>
          <w:marTop w:val="0"/>
          <w:marBottom w:val="0"/>
          <w:divBdr>
            <w:top w:val="none" w:sz="0" w:space="0" w:color="auto"/>
            <w:left w:val="none" w:sz="0" w:space="0" w:color="auto"/>
            <w:bottom w:val="none" w:sz="0" w:space="0" w:color="auto"/>
            <w:right w:val="none" w:sz="0" w:space="0" w:color="auto"/>
          </w:divBdr>
        </w:div>
        <w:div w:id="1459377255">
          <w:marLeft w:val="0"/>
          <w:marRight w:val="0"/>
          <w:marTop w:val="0"/>
          <w:marBottom w:val="0"/>
          <w:divBdr>
            <w:top w:val="none" w:sz="0" w:space="0" w:color="auto"/>
            <w:left w:val="none" w:sz="0" w:space="0" w:color="auto"/>
            <w:bottom w:val="none" w:sz="0" w:space="0" w:color="auto"/>
            <w:right w:val="none" w:sz="0" w:space="0" w:color="auto"/>
          </w:divBdr>
        </w:div>
        <w:div w:id="1498959972">
          <w:marLeft w:val="0"/>
          <w:marRight w:val="0"/>
          <w:marTop w:val="0"/>
          <w:marBottom w:val="0"/>
          <w:divBdr>
            <w:top w:val="none" w:sz="0" w:space="0" w:color="auto"/>
            <w:left w:val="none" w:sz="0" w:space="0" w:color="auto"/>
            <w:bottom w:val="none" w:sz="0" w:space="0" w:color="auto"/>
            <w:right w:val="none" w:sz="0" w:space="0" w:color="auto"/>
          </w:divBdr>
        </w:div>
        <w:div w:id="1505510548">
          <w:marLeft w:val="0"/>
          <w:marRight w:val="0"/>
          <w:marTop w:val="0"/>
          <w:marBottom w:val="0"/>
          <w:divBdr>
            <w:top w:val="none" w:sz="0" w:space="0" w:color="auto"/>
            <w:left w:val="none" w:sz="0" w:space="0" w:color="auto"/>
            <w:bottom w:val="none" w:sz="0" w:space="0" w:color="auto"/>
            <w:right w:val="none" w:sz="0" w:space="0" w:color="auto"/>
          </w:divBdr>
        </w:div>
        <w:div w:id="1508128389">
          <w:marLeft w:val="0"/>
          <w:marRight w:val="0"/>
          <w:marTop w:val="0"/>
          <w:marBottom w:val="0"/>
          <w:divBdr>
            <w:top w:val="none" w:sz="0" w:space="0" w:color="auto"/>
            <w:left w:val="none" w:sz="0" w:space="0" w:color="auto"/>
            <w:bottom w:val="none" w:sz="0" w:space="0" w:color="auto"/>
            <w:right w:val="none" w:sz="0" w:space="0" w:color="auto"/>
          </w:divBdr>
        </w:div>
        <w:div w:id="1520198794">
          <w:marLeft w:val="0"/>
          <w:marRight w:val="0"/>
          <w:marTop w:val="0"/>
          <w:marBottom w:val="0"/>
          <w:divBdr>
            <w:top w:val="none" w:sz="0" w:space="0" w:color="auto"/>
            <w:left w:val="none" w:sz="0" w:space="0" w:color="auto"/>
            <w:bottom w:val="none" w:sz="0" w:space="0" w:color="auto"/>
            <w:right w:val="none" w:sz="0" w:space="0" w:color="auto"/>
          </w:divBdr>
        </w:div>
        <w:div w:id="1527020235">
          <w:marLeft w:val="0"/>
          <w:marRight w:val="0"/>
          <w:marTop w:val="0"/>
          <w:marBottom w:val="0"/>
          <w:divBdr>
            <w:top w:val="none" w:sz="0" w:space="0" w:color="auto"/>
            <w:left w:val="none" w:sz="0" w:space="0" w:color="auto"/>
            <w:bottom w:val="none" w:sz="0" w:space="0" w:color="auto"/>
            <w:right w:val="none" w:sz="0" w:space="0" w:color="auto"/>
          </w:divBdr>
        </w:div>
        <w:div w:id="1602713906">
          <w:marLeft w:val="0"/>
          <w:marRight w:val="0"/>
          <w:marTop w:val="0"/>
          <w:marBottom w:val="0"/>
          <w:divBdr>
            <w:top w:val="none" w:sz="0" w:space="0" w:color="auto"/>
            <w:left w:val="none" w:sz="0" w:space="0" w:color="auto"/>
            <w:bottom w:val="none" w:sz="0" w:space="0" w:color="auto"/>
            <w:right w:val="none" w:sz="0" w:space="0" w:color="auto"/>
          </w:divBdr>
        </w:div>
        <w:div w:id="1605261857">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
        <w:div w:id="1660188130">
          <w:marLeft w:val="0"/>
          <w:marRight w:val="0"/>
          <w:marTop w:val="0"/>
          <w:marBottom w:val="0"/>
          <w:divBdr>
            <w:top w:val="none" w:sz="0" w:space="0" w:color="auto"/>
            <w:left w:val="none" w:sz="0" w:space="0" w:color="auto"/>
            <w:bottom w:val="none" w:sz="0" w:space="0" w:color="auto"/>
            <w:right w:val="none" w:sz="0" w:space="0" w:color="auto"/>
          </w:divBdr>
        </w:div>
        <w:div w:id="1663893932">
          <w:marLeft w:val="0"/>
          <w:marRight w:val="0"/>
          <w:marTop w:val="0"/>
          <w:marBottom w:val="0"/>
          <w:divBdr>
            <w:top w:val="none" w:sz="0" w:space="0" w:color="auto"/>
            <w:left w:val="none" w:sz="0" w:space="0" w:color="auto"/>
            <w:bottom w:val="none" w:sz="0" w:space="0" w:color="auto"/>
            <w:right w:val="none" w:sz="0" w:space="0" w:color="auto"/>
          </w:divBdr>
        </w:div>
        <w:div w:id="1665665874">
          <w:marLeft w:val="0"/>
          <w:marRight w:val="0"/>
          <w:marTop w:val="0"/>
          <w:marBottom w:val="0"/>
          <w:divBdr>
            <w:top w:val="none" w:sz="0" w:space="0" w:color="auto"/>
            <w:left w:val="none" w:sz="0" w:space="0" w:color="auto"/>
            <w:bottom w:val="none" w:sz="0" w:space="0" w:color="auto"/>
            <w:right w:val="none" w:sz="0" w:space="0" w:color="auto"/>
          </w:divBdr>
        </w:div>
        <w:div w:id="1676417622">
          <w:marLeft w:val="0"/>
          <w:marRight w:val="0"/>
          <w:marTop w:val="0"/>
          <w:marBottom w:val="0"/>
          <w:divBdr>
            <w:top w:val="none" w:sz="0" w:space="0" w:color="auto"/>
            <w:left w:val="none" w:sz="0" w:space="0" w:color="auto"/>
            <w:bottom w:val="none" w:sz="0" w:space="0" w:color="auto"/>
            <w:right w:val="none" w:sz="0" w:space="0" w:color="auto"/>
          </w:divBdr>
        </w:div>
        <w:div w:id="1684282555">
          <w:marLeft w:val="0"/>
          <w:marRight w:val="0"/>
          <w:marTop w:val="0"/>
          <w:marBottom w:val="0"/>
          <w:divBdr>
            <w:top w:val="none" w:sz="0" w:space="0" w:color="auto"/>
            <w:left w:val="none" w:sz="0" w:space="0" w:color="auto"/>
            <w:bottom w:val="none" w:sz="0" w:space="0" w:color="auto"/>
            <w:right w:val="none" w:sz="0" w:space="0" w:color="auto"/>
          </w:divBdr>
        </w:div>
        <w:div w:id="1696347023">
          <w:marLeft w:val="0"/>
          <w:marRight w:val="0"/>
          <w:marTop w:val="0"/>
          <w:marBottom w:val="0"/>
          <w:divBdr>
            <w:top w:val="none" w:sz="0" w:space="0" w:color="auto"/>
            <w:left w:val="none" w:sz="0" w:space="0" w:color="auto"/>
            <w:bottom w:val="none" w:sz="0" w:space="0" w:color="auto"/>
            <w:right w:val="none" w:sz="0" w:space="0" w:color="auto"/>
          </w:divBdr>
        </w:div>
        <w:div w:id="1708288599">
          <w:marLeft w:val="0"/>
          <w:marRight w:val="0"/>
          <w:marTop w:val="0"/>
          <w:marBottom w:val="0"/>
          <w:divBdr>
            <w:top w:val="none" w:sz="0" w:space="0" w:color="auto"/>
            <w:left w:val="none" w:sz="0" w:space="0" w:color="auto"/>
            <w:bottom w:val="none" w:sz="0" w:space="0" w:color="auto"/>
            <w:right w:val="none" w:sz="0" w:space="0" w:color="auto"/>
          </w:divBdr>
        </w:div>
        <w:div w:id="1752044280">
          <w:marLeft w:val="0"/>
          <w:marRight w:val="0"/>
          <w:marTop w:val="0"/>
          <w:marBottom w:val="0"/>
          <w:divBdr>
            <w:top w:val="none" w:sz="0" w:space="0" w:color="auto"/>
            <w:left w:val="none" w:sz="0" w:space="0" w:color="auto"/>
            <w:bottom w:val="none" w:sz="0" w:space="0" w:color="auto"/>
            <w:right w:val="none" w:sz="0" w:space="0" w:color="auto"/>
          </w:divBdr>
        </w:div>
        <w:div w:id="1753501418">
          <w:marLeft w:val="0"/>
          <w:marRight w:val="0"/>
          <w:marTop w:val="0"/>
          <w:marBottom w:val="0"/>
          <w:divBdr>
            <w:top w:val="none" w:sz="0" w:space="0" w:color="auto"/>
            <w:left w:val="none" w:sz="0" w:space="0" w:color="auto"/>
            <w:bottom w:val="none" w:sz="0" w:space="0" w:color="auto"/>
            <w:right w:val="none" w:sz="0" w:space="0" w:color="auto"/>
          </w:divBdr>
        </w:div>
        <w:div w:id="1799450310">
          <w:marLeft w:val="0"/>
          <w:marRight w:val="0"/>
          <w:marTop w:val="0"/>
          <w:marBottom w:val="0"/>
          <w:divBdr>
            <w:top w:val="none" w:sz="0" w:space="0" w:color="auto"/>
            <w:left w:val="none" w:sz="0" w:space="0" w:color="auto"/>
            <w:bottom w:val="none" w:sz="0" w:space="0" w:color="auto"/>
            <w:right w:val="none" w:sz="0" w:space="0" w:color="auto"/>
          </w:divBdr>
        </w:div>
        <w:div w:id="1820610520">
          <w:marLeft w:val="0"/>
          <w:marRight w:val="0"/>
          <w:marTop w:val="0"/>
          <w:marBottom w:val="0"/>
          <w:divBdr>
            <w:top w:val="none" w:sz="0" w:space="0" w:color="auto"/>
            <w:left w:val="none" w:sz="0" w:space="0" w:color="auto"/>
            <w:bottom w:val="none" w:sz="0" w:space="0" w:color="auto"/>
            <w:right w:val="none" w:sz="0" w:space="0" w:color="auto"/>
          </w:divBdr>
        </w:div>
        <w:div w:id="1854999968">
          <w:marLeft w:val="0"/>
          <w:marRight w:val="0"/>
          <w:marTop w:val="0"/>
          <w:marBottom w:val="0"/>
          <w:divBdr>
            <w:top w:val="none" w:sz="0" w:space="0" w:color="auto"/>
            <w:left w:val="none" w:sz="0" w:space="0" w:color="auto"/>
            <w:bottom w:val="none" w:sz="0" w:space="0" w:color="auto"/>
            <w:right w:val="none" w:sz="0" w:space="0" w:color="auto"/>
          </w:divBdr>
        </w:div>
        <w:div w:id="1863007582">
          <w:marLeft w:val="0"/>
          <w:marRight w:val="0"/>
          <w:marTop w:val="0"/>
          <w:marBottom w:val="0"/>
          <w:divBdr>
            <w:top w:val="none" w:sz="0" w:space="0" w:color="auto"/>
            <w:left w:val="none" w:sz="0" w:space="0" w:color="auto"/>
            <w:bottom w:val="none" w:sz="0" w:space="0" w:color="auto"/>
            <w:right w:val="none" w:sz="0" w:space="0" w:color="auto"/>
          </w:divBdr>
        </w:div>
        <w:div w:id="1863713001">
          <w:marLeft w:val="0"/>
          <w:marRight w:val="0"/>
          <w:marTop w:val="0"/>
          <w:marBottom w:val="0"/>
          <w:divBdr>
            <w:top w:val="none" w:sz="0" w:space="0" w:color="auto"/>
            <w:left w:val="none" w:sz="0" w:space="0" w:color="auto"/>
            <w:bottom w:val="none" w:sz="0" w:space="0" w:color="auto"/>
            <w:right w:val="none" w:sz="0" w:space="0" w:color="auto"/>
          </w:divBdr>
        </w:div>
        <w:div w:id="1870025616">
          <w:marLeft w:val="0"/>
          <w:marRight w:val="0"/>
          <w:marTop w:val="0"/>
          <w:marBottom w:val="0"/>
          <w:divBdr>
            <w:top w:val="none" w:sz="0" w:space="0" w:color="auto"/>
            <w:left w:val="none" w:sz="0" w:space="0" w:color="auto"/>
            <w:bottom w:val="none" w:sz="0" w:space="0" w:color="auto"/>
            <w:right w:val="none" w:sz="0" w:space="0" w:color="auto"/>
          </w:divBdr>
        </w:div>
        <w:div w:id="1870995038">
          <w:marLeft w:val="0"/>
          <w:marRight w:val="0"/>
          <w:marTop w:val="0"/>
          <w:marBottom w:val="0"/>
          <w:divBdr>
            <w:top w:val="none" w:sz="0" w:space="0" w:color="auto"/>
            <w:left w:val="none" w:sz="0" w:space="0" w:color="auto"/>
            <w:bottom w:val="none" w:sz="0" w:space="0" w:color="auto"/>
            <w:right w:val="none" w:sz="0" w:space="0" w:color="auto"/>
          </w:divBdr>
        </w:div>
        <w:div w:id="1916544360">
          <w:marLeft w:val="0"/>
          <w:marRight w:val="0"/>
          <w:marTop w:val="0"/>
          <w:marBottom w:val="0"/>
          <w:divBdr>
            <w:top w:val="none" w:sz="0" w:space="0" w:color="auto"/>
            <w:left w:val="none" w:sz="0" w:space="0" w:color="auto"/>
            <w:bottom w:val="none" w:sz="0" w:space="0" w:color="auto"/>
            <w:right w:val="none" w:sz="0" w:space="0" w:color="auto"/>
          </w:divBdr>
        </w:div>
        <w:div w:id="1932346741">
          <w:marLeft w:val="0"/>
          <w:marRight w:val="0"/>
          <w:marTop w:val="0"/>
          <w:marBottom w:val="0"/>
          <w:divBdr>
            <w:top w:val="none" w:sz="0" w:space="0" w:color="auto"/>
            <w:left w:val="none" w:sz="0" w:space="0" w:color="auto"/>
            <w:bottom w:val="none" w:sz="0" w:space="0" w:color="auto"/>
            <w:right w:val="none" w:sz="0" w:space="0" w:color="auto"/>
          </w:divBdr>
        </w:div>
        <w:div w:id="1963270001">
          <w:marLeft w:val="0"/>
          <w:marRight w:val="0"/>
          <w:marTop w:val="0"/>
          <w:marBottom w:val="0"/>
          <w:divBdr>
            <w:top w:val="none" w:sz="0" w:space="0" w:color="auto"/>
            <w:left w:val="none" w:sz="0" w:space="0" w:color="auto"/>
            <w:bottom w:val="none" w:sz="0" w:space="0" w:color="auto"/>
            <w:right w:val="none" w:sz="0" w:space="0" w:color="auto"/>
          </w:divBdr>
        </w:div>
        <w:div w:id="2008703517">
          <w:marLeft w:val="0"/>
          <w:marRight w:val="0"/>
          <w:marTop w:val="0"/>
          <w:marBottom w:val="0"/>
          <w:divBdr>
            <w:top w:val="none" w:sz="0" w:space="0" w:color="auto"/>
            <w:left w:val="none" w:sz="0" w:space="0" w:color="auto"/>
            <w:bottom w:val="none" w:sz="0" w:space="0" w:color="auto"/>
            <w:right w:val="none" w:sz="0" w:space="0" w:color="auto"/>
          </w:divBdr>
        </w:div>
        <w:div w:id="2020308906">
          <w:marLeft w:val="0"/>
          <w:marRight w:val="0"/>
          <w:marTop w:val="0"/>
          <w:marBottom w:val="0"/>
          <w:divBdr>
            <w:top w:val="none" w:sz="0" w:space="0" w:color="auto"/>
            <w:left w:val="none" w:sz="0" w:space="0" w:color="auto"/>
            <w:bottom w:val="none" w:sz="0" w:space="0" w:color="auto"/>
            <w:right w:val="none" w:sz="0" w:space="0" w:color="auto"/>
          </w:divBdr>
        </w:div>
        <w:div w:id="2029289212">
          <w:marLeft w:val="0"/>
          <w:marRight w:val="0"/>
          <w:marTop w:val="0"/>
          <w:marBottom w:val="0"/>
          <w:divBdr>
            <w:top w:val="none" w:sz="0" w:space="0" w:color="auto"/>
            <w:left w:val="none" w:sz="0" w:space="0" w:color="auto"/>
            <w:bottom w:val="none" w:sz="0" w:space="0" w:color="auto"/>
            <w:right w:val="none" w:sz="0" w:space="0" w:color="auto"/>
          </w:divBdr>
        </w:div>
        <w:div w:id="2078475113">
          <w:marLeft w:val="0"/>
          <w:marRight w:val="0"/>
          <w:marTop w:val="0"/>
          <w:marBottom w:val="0"/>
          <w:divBdr>
            <w:top w:val="none" w:sz="0" w:space="0" w:color="auto"/>
            <w:left w:val="none" w:sz="0" w:space="0" w:color="auto"/>
            <w:bottom w:val="none" w:sz="0" w:space="0" w:color="auto"/>
            <w:right w:val="none" w:sz="0" w:space="0" w:color="auto"/>
          </w:divBdr>
        </w:div>
        <w:div w:id="2100129327">
          <w:marLeft w:val="0"/>
          <w:marRight w:val="0"/>
          <w:marTop w:val="0"/>
          <w:marBottom w:val="0"/>
          <w:divBdr>
            <w:top w:val="none" w:sz="0" w:space="0" w:color="auto"/>
            <w:left w:val="none" w:sz="0" w:space="0" w:color="auto"/>
            <w:bottom w:val="none" w:sz="0" w:space="0" w:color="auto"/>
            <w:right w:val="none" w:sz="0" w:space="0" w:color="auto"/>
          </w:divBdr>
        </w:div>
        <w:div w:id="2106606220">
          <w:marLeft w:val="0"/>
          <w:marRight w:val="0"/>
          <w:marTop w:val="0"/>
          <w:marBottom w:val="0"/>
          <w:divBdr>
            <w:top w:val="none" w:sz="0" w:space="0" w:color="auto"/>
            <w:left w:val="none" w:sz="0" w:space="0" w:color="auto"/>
            <w:bottom w:val="none" w:sz="0" w:space="0" w:color="auto"/>
            <w:right w:val="none" w:sz="0" w:space="0" w:color="auto"/>
          </w:divBdr>
        </w:div>
      </w:divsChild>
    </w:div>
    <w:div w:id="1398287391">
      <w:bodyDiv w:val="1"/>
      <w:marLeft w:val="0"/>
      <w:marRight w:val="0"/>
      <w:marTop w:val="0"/>
      <w:marBottom w:val="0"/>
      <w:divBdr>
        <w:top w:val="none" w:sz="0" w:space="0" w:color="auto"/>
        <w:left w:val="none" w:sz="0" w:space="0" w:color="auto"/>
        <w:bottom w:val="none" w:sz="0" w:space="0" w:color="auto"/>
        <w:right w:val="none" w:sz="0" w:space="0" w:color="auto"/>
      </w:divBdr>
      <w:divsChild>
        <w:div w:id="1005672496">
          <w:marLeft w:val="144"/>
          <w:marRight w:val="0"/>
          <w:marTop w:val="240"/>
          <w:marBottom w:val="40"/>
          <w:divBdr>
            <w:top w:val="none" w:sz="0" w:space="0" w:color="auto"/>
            <w:left w:val="none" w:sz="0" w:space="0" w:color="auto"/>
            <w:bottom w:val="none" w:sz="0" w:space="0" w:color="auto"/>
            <w:right w:val="none" w:sz="0" w:space="0" w:color="auto"/>
          </w:divBdr>
        </w:div>
      </w:divsChild>
    </w:div>
    <w:div w:id="1405832409">
      <w:bodyDiv w:val="1"/>
      <w:marLeft w:val="0"/>
      <w:marRight w:val="0"/>
      <w:marTop w:val="0"/>
      <w:marBottom w:val="0"/>
      <w:divBdr>
        <w:top w:val="none" w:sz="0" w:space="0" w:color="auto"/>
        <w:left w:val="none" w:sz="0" w:space="0" w:color="auto"/>
        <w:bottom w:val="none" w:sz="0" w:space="0" w:color="auto"/>
        <w:right w:val="none" w:sz="0" w:space="0" w:color="auto"/>
      </w:divBdr>
    </w:div>
    <w:div w:id="1433698235">
      <w:marLeft w:val="0"/>
      <w:marRight w:val="0"/>
      <w:marTop w:val="0"/>
      <w:marBottom w:val="0"/>
      <w:divBdr>
        <w:top w:val="none" w:sz="0" w:space="0" w:color="auto"/>
        <w:left w:val="none" w:sz="0" w:space="0" w:color="auto"/>
        <w:bottom w:val="none" w:sz="0" w:space="0" w:color="auto"/>
        <w:right w:val="none" w:sz="0" w:space="0" w:color="auto"/>
      </w:divBdr>
    </w:div>
    <w:div w:id="1433698236">
      <w:marLeft w:val="0"/>
      <w:marRight w:val="0"/>
      <w:marTop w:val="0"/>
      <w:marBottom w:val="0"/>
      <w:divBdr>
        <w:top w:val="none" w:sz="0" w:space="0" w:color="auto"/>
        <w:left w:val="none" w:sz="0" w:space="0" w:color="auto"/>
        <w:bottom w:val="none" w:sz="0" w:space="0" w:color="auto"/>
        <w:right w:val="none" w:sz="0" w:space="0" w:color="auto"/>
      </w:divBdr>
    </w:div>
    <w:div w:id="1433698237">
      <w:marLeft w:val="0"/>
      <w:marRight w:val="0"/>
      <w:marTop w:val="0"/>
      <w:marBottom w:val="0"/>
      <w:divBdr>
        <w:top w:val="none" w:sz="0" w:space="0" w:color="auto"/>
        <w:left w:val="none" w:sz="0" w:space="0" w:color="auto"/>
        <w:bottom w:val="none" w:sz="0" w:space="0" w:color="auto"/>
        <w:right w:val="none" w:sz="0" w:space="0" w:color="auto"/>
      </w:divBdr>
    </w:div>
    <w:div w:id="1433698238">
      <w:marLeft w:val="0"/>
      <w:marRight w:val="0"/>
      <w:marTop w:val="0"/>
      <w:marBottom w:val="0"/>
      <w:divBdr>
        <w:top w:val="none" w:sz="0" w:space="0" w:color="auto"/>
        <w:left w:val="none" w:sz="0" w:space="0" w:color="auto"/>
        <w:bottom w:val="none" w:sz="0" w:space="0" w:color="auto"/>
        <w:right w:val="none" w:sz="0" w:space="0" w:color="auto"/>
      </w:divBdr>
    </w:div>
    <w:div w:id="1433698239">
      <w:marLeft w:val="0"/>
      <w:marRight w:val="0"/>
      <w:marTop w:val="0"/>
      <w:marBottom w:val="0"/>
      <w:divBdr>
        <w:top w:val="none" w:sz="0" w:space="0" w:color="auto"/>
        <w:left w:val="none" w:sz="0" w:space="0" w:color="auto"/>
        <w:bottom w:val="none" w:sz="0" w:space="0" w:color="auto"/>
        <w:right w:val="none" w:sz="0" w:space="0" w:color="auto"/>
      </w:divBdr>
    </w:div>
    <w:div w:id="1433698240">
      <w:marLeft w:val="0"/>
      <w:marRight w:val="0"/>
      <w:marTop w:val="0"/>
      <w:marBottom w:val="0"/>
      <w:divBdr>
        <w:top w:val="none" w:sz="0" w:space="0" w:color="auto"/>
        <w:left w:val="none" w:sz="0" w:space="0" w:color="auto"/>
        <w:bottom w:val="none" w:sz="0" w:space="0" w:color="auto"/>
        <w:right w:val="none" w:sz="0" w:space="0" w:color="auto"/>
      </w:divBdr>
    </w:div>
    <w:div w:id="1455556707">
      <w:bodyDiv w:val="1"/>
      <w:marLeft w:val="0"/>
      <w:marRight w:val="0"/>
      <w:marTop w:val="0"/>
      <w:marBottom w:val="0"/>
      <w:divBdr>
        <w:top w:val="none" w:sz="0" w:space="0" w:color="auto"/>
        <w:left w:val="none" w:sz="0" w:space="0" w:color="auto"/>
        <w:bottom w:val="none" w:sz="0" w:space="0" w:color="auto"/>
        <w:right w:val="none" w:sz="0" w:space="0" w:color="auto"/>
      </w:divBdr>
    </w:div>
    <w:div w:id="1545017084">
      <w:bodyDiv w:val="1"/>
      <w:marLeft w:val="0"/>
      <w:marRight w:val="0"/>
      <w:marTop w:val="0"/>
      <w:marBottom w:val="0"/>
      <w:divBdr>
        <w:top w:val="none" w:sz="0" w:space="0" w:color="auto"/>
        <w:left w:val="none" w:sz="0" w:space="0" w:color="auto"/>
        <w:bottom w:val="none" w:sz="0" w:space="0" w:color="auto"/>
        <w:right w:val="none" w:sz="0" w:space="0" w:color="auto"/>
      </w:divBdr>
    </w:div>
    <w:div w:id="1701665451">
      <w:bodyDiv w:val="1"/>
      <w:marLeft w:val="0"/>
      <w:marRight w:val="0"/>
      <w:marTop w:val="0"/>
      <w:marBottom w:val="0"/>
      <w:divBdr>
        <w:top w:val="none" w:sz="0" w:space="0" w:color="auto"/>
        <w:left w:val="none" w:sz="0" w:space="0" w:color="auto"/>
        <w:bottom w:val="none" w:sz="0" w:space="0" w:color="auto"/>
        <w:right w:val="none" w:sz="0" w:space="0" w:color="auto"/>
      </w:divBdr>
      <w:divsChild>
        <w:div w:id="1017199553">
          <w:marLeft w:val="1166"/>
          <w:marRight w:val="0"/>
          <w:marTop w:val="96"/>
          <w:marBottom w:val="120"/>
          <w:divBdr>
            <w:top w:val="none" w:sz="0" w:space="0" w:color="auto"/>
            <w:left w:val="none" w:sz="0" w:space="0" w:color="auto"/>
            <w:bottom w:val="none" w:sz="0" w:space="0" w:color="auto"/>
            <w:right w:val="none" w:sz="0" w:space="0" w:color="auto"/>
          </w:divBdr>
        </w:div>
      </w:divsChild>
    </w:div>
    <w:div w:id="1771654979">
      <w:bodyDiv w:val="1"/>
      <w:marLeft w:val="0"/>
      <w:marRight w:val="0"/>
      <w:marTop w:val="0"/>
      <w:marBottom w:val="0"/>
      <w:divBdr>
        <w:top w:val="none" w:sz="0" w:space="0" w:color="auto"/>
        <w:left w:val="none" w:sz="0" w:space="0" w:color="auto"/>
        <w:bottom w:val="none" w:sz="0" w:space="0" w:color="auto"/>
        <w:right w:val="none" w:sz="0" w:space="0" w:color="auto"/>
      </w:divBdr>
    </w:div>
    <w:div w:id="17741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529AA-5A68-43D7-A987-277D7DE0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74073</Words>
  <Characters>42223</Characters>
  <Application>Microsoft Office Word</Application>
  <DocSecurity>0</DocSecurity>
  <Lines>351</Lines>
  <Paragraphs>232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PC</Company>
  <LinksUpToDate>false</LinksUpToDate>
  <CharactersWithSpaces>116064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user</dc:creator>
  <cp:keywords/>
  <dc:description/>
  <cp:lastModifiedBy>Rytas</cp:lastModifiedBy>
  <cp:revision>3</cp:revision>
  <cp:lastPrinted>2023-07-03T09:40:00Z</cp:lastPrinted>
  <dcterms:created xsi:type="dcterms:W3CDTF">2023-08-29T18:27:00Z</dcterms:created>
  <dcterms:modified xsi:type="dcterms:W3CDTF">2023-08-29T18:27:00Z</dcterms:modified>
</cp:coreProperties>
</file>