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7379E" w14:textId="39838CED" w:rsidR="005161A4" w:rsidRDefault="00000000" w:rsidP="00326B89">
      <w:pPr>
        <w:tabs>
          <w:tab w:val="left" w:pos="4962"/>
        </w:tabs>
        <w:spacing w:after="0" w:line="259" w:lineRule="auto"/>
        <w:ind w:left="8222" w:hanging="3544"/>
        <w:jc w:val="left"/>
      </w:pPr>
      <w:r>
        <w:t xml:space="preserve">PATVIRTINTA </w:t>
      </w:r>
    </w:p>
    <w:p w14:paraId="2BAC1E09" w14:textId="77777777" w:rsidR="00326B89" w:rsidRDefault="00000000" w:rsidP="00326B89">
      <w:pPr>
        <w:tabs>
          <w:tab w:val="left" w:pos="4820"/>
        </w:tabs>
        <w:ind w:left="8222" w:right="676" w:hanging="3544"/>
        <w:jc w:val="left"/>
      </w:pPr>
      <w:r>
        <w:t>Marijampolės „</w:t>
      </w:r>
      <w:r w:rsidR="00664E8F">
        <w:t>Ryto</w:t>
      </w:r>
      <w:r>
        <w:t>“ p</w:t>
      </w:r>
      <w:r w:rsidR="00664E8F">
        <w:t xml:space="preserve">agrindinės </w:t>
      </w:r>
    </w:p>
    <w:p w14:paraId="45BF5F41" w14:textId="77777777" w:rsidR="00326B89" w:rsidRDefault="00664E8F" w:rsidP="00326B89">
      <w:pPr>
        <w:tabs>
          <w:tab w:val="left" w:pos="4820"/>
        </w:tabs>
        <w:ind w:left="8222" w:right="676" w:hanging="3544"/>
        <w:jc w:val="left"/>
      </w:pPr>
      <w:r>
        <w:t>mokyklos</w:t>
      </w:r>
      <w:r w:rsidR="00000000">
        <w:t xml:space="preserve"> direktoriaus 2023 m. kovo </w:t>
      </w:r>
      <w:r w:rsidR="00326B89">
        <w:t xml:space="preserve">23 d. </w:t>
      </w:r>
    </w:p>
    <w:p w14:paraId="1A0D755A" w14:textId="050902DC" w:rsidR="005161A4" w:rsidRDefault="00000000" w:rsidP="00326B89">
      <w:pPr>
        <w:tabs>
          <w:tab w:val="left" w:pos="4820"/>
        </w:tabs>
        <w:ind w:left="8222" w:right="676" w:hanging="3544"/>
        <w:jc w:val="left"/>
      </w:pPr>
      <w:r>
        <w:t>įsakymu Nr. V-</w:t>
      </w:r>
      <w:r w:rsidR="00326B89">
        <w:t xml:space="preserve"> 53</w:t>
      </w:r>
    </w:p>
    <w:p w14:paraId="115BC614" w14:textId="77777777" w:rsidR="005161A4" w:rsidRDefault="00000000" w:rsidP="00326B89">
      <w:pPr>
        <w:tabs>
          <w:tab w:val="left" w:pos="4820"/>
        </w:tabs>
        <w:spacing w:after="22" w:line="259" w:lineRule="auto"/>
        <w:ind w:left="142" w:firstLine="0"/>
        <w:jc w:val="left"/>
      </w:pPr>
      <w:r>
        <w:rPr>
          <w:rFonts w:ascii="Calibri" w:eastAsia="Calibri" w:hAnsi="Calibri" w:cs="Calibri"/>
        </w:rPr>
        <w:t xml:space="preserve"> </w:t>
      </w:r>
    </w:p>
    <w:p w14:paraId="08CAB294" w14:textId="0692ACD0" w:rsidR="005161A4" w:rsidRDefault="00000000">
      <w:pPr>
        <w:spacing w:after="0" w:line="259" w:lineRule="auto"/>
        <w:ind w:left="10" w:right="9"/>
        <w:jc w:val="center"/>
      </w:pPr>
      <w:r>
        <w:rPr>
          <w:b/>
        </w:rPr>
        <w:t>MARIJAMPOLĖS „</w:t>
      </w:r>
      <w:r w:rsidR="00664E8F">
        <w:rPr>
          <w:b/>
        </w:rPr>
        <w:t>RYTO</w:t>
      </w:r>
      <w:r>
        <w:rPr>
          <w:b/>
        </w:rPr>
        <w:t>“ P</w:t>
      </w:r>
      <w:r w:rsidR="00664E8F">
        <w:rPr>
          <w:b/>
        </w:rPr>
        <w:t>AGRINDINĖS MOKYKLOS</w:t>
      </w:r>
    </w:p>
    <w:p w14:paraId="63318BEA" w14:textId="2CBE9921" w:rsidR="005161A4" w:rsidRDefault="00000000">
      <w:pPr>
        <w:spacing w:after="0" w:line="259" w:lineRule="auto"/>
        <w:ind w:left="10" w:right="8"/>
        <w:jc w:val="center"/>
      </w:pPr>
      <w:r>
        <w:rPr>
          <w:b/>
        </w:rPr>
        <w:t>202</w:t>
      </w:r>
      <w:r w:rsidR="00664E8F">
        <w:rPr>
          <w:b/>
        </w:rPr>
        <w:t>2–</w:t>
      </w:r>
      <w:r>
        <w:rPr>
          <w:b/>
        </w:rPr>
        <w:t xml:space="preserve">2024 METŲ KORUPCIJOS PREVENCIJOS PROGRAMA </w:t>
      </w:r>
    </w:p>
    <w:p w14:paraId="7ED17A07" w14:textId="77777777" w:rsidR="005161A4" w:rsidRDefault="00000000">
      <w:pPr>
        <w:spacing w:after="0" w:line="259" w:lineRule="auto"/>
        <w:ind w:left="57" w:firstLine="0"/>
        <w:jc w:val="center"/>
      </w:pPr>
      <w:r>
        <w:rPr>
          <w:b/>
        </w:rPr>
        <w:t xml:space="preserve"> </w:t>
      </w:r>
    </w:p>
    <w:p w14:paraId="45435F92" w14:textId="77777777" w:rsidR="005161A4" w:rsidRDefault="00000000">
      <w:pPr>
        <w:spacing w:after="0" w:line="259" w:lineRule="auto"/>
        <w:ind w:left="10" w:right="9"/>
        <w:jc w:val="center"/>
      </w:pPr>
      <w:r>
        <w:rPr>
          <w:b/>
        </w:rPr>
        <w:t xml:space="preserve">I SKYRIUS </w:t>
      </w:r>
    </w:p>
    <w:p w14:paraId="44B635C9" w14:textId="77777777" w:rsidR="005161A4" w:rsidRDefault="00000000">
      <w:pPr>
        <w:spacing w:after="0" w:line="259" w:lineRule="auto"/>
        <w:ind w:left="10" w:right="4"/>
        <w:jc w:val="center"/>
      </w:pPr>
      <w:r>
        <w:rPr>
          <w:b/>
        </w:rPr>
        <w:t xml:space="preserve">BENDROSIOS PROGRAMOS NUOSTATOS </w:t>
      </w:r>
    </w:p>
    <w:p w14:paraId="1D3A4061" w14:textId="77777777" w:rsidR="005161A4" w:rsidRDefault="00000000">
      <w:pPr>
        <w:spacing w:after="20" w:line="259" w:lineRule="auto"/>
        <w:ind w:left="0" w:firstLine="0"/>
        <w:jc w:val="left"/>
      </w:pPr>
      <w:r>
        <w:rPr>
          <w:b/>
        </w:rPr>
        <w:t xml:space="preserve"> </w:t>
      </w:r>
    </w:p>
    <w:p w14:paraId="181728EC" w14:textId="054DE92D" w:rsidR="00664E8F" w:rsidRDefault="00000000" w:rsidP="00664E8F">
      <w:pPr>
        <w:ind w:left="-15" w:firstLine="866"/>
      </w:pPr>
      <w:r>
        <w:t xml:space="preserve">1. Marijampolės </w:t>
      </w:r>
      <w:r w:rsidR="00664E8F">
        <w:t>„Ryto</w:t>
      </w:r>
      <w:r>
        <w:t>“ p</w:t>
      </w:r>
      <w:r w:rsidR="00664E8F">
        <w:t>agrindinės mokyklos</w:t>
      </w:r>
      <w:r>
        <w:t xml:space="preserve"> 202</w:t>
      </w:r>
      <w:r w:rsidR="00664E8F">
        <w:t>2–</w:t>
      </w:r>
      <w:r>
        <w:t>2024 mokslo metų korupcijos prevencijos programa (toliau – Programa) skirta korupcijos prevencijai ir korupcijos pasireiškimo galimybėms mažinti Marijampolės „</w:t>
      </w:r>
      <w:r w:rsidR="00664E8F">
        <w:t>Ryto</w:t>
      </w:r>
      <w:r>
        <w:t>“ p</w:t>
      </w:r>
      <w:r w:rsidR="00664E8F">
        <w:t>agrindinėje mokykloje (toliau – Mokykla)</w:t>
      </w:r>
      <w:r>
        <w:t>. Korupcijos prevencijos programa parengta vadovaujantis 2002 m. gegužės 28 d. Lietuvos Respublikos korupcijos prevencijos įstatymu Nr. IX904, Marijampolės savivaldybės korupcijos prevencijos 2021</w:t>
      </w:r>
      <w:r w:rsidR="00AE50BD">
        <w:t>–</w:t>
      </w:r>
      <w:r>
        <w:t>2024 metų programa, patvirtinta Marijampolės savivaldybės tarybos 2021</w:t>
      </w:r>
      <w:r w:rsidR="00664E8F">
        <w:t xml:space="preserve"> </w:t>
      </w:r>
      <w:r>
        <w:t>m. kovo 29 d. sprendimu Nr. 1-49.</w:t>
      </w:r>
    </w:p>
    <w:p w14:paraId="5EC49357" w14:textId="4B89A32D" w:rsidR="005161A4" w:rsidRDefault="00000000" w:rsidP="00664E8F">
      <w:pPr>
        <w:ind w:left="-15" w:firstLine="866"/>
      </w:pPr>
      <w:r>
        <w:t xml:space="preserve">2. Pagrindinės programoje vartojamos sąvokos: </w:t>
      </w:r>
    </w:p>
    <w:p w14:paraId="36556319" w14:textId="77777777" w:rsidR="005161A4" w:rsidRDefault="00000000" w:rsidP="00664E8F">
      <w:pPr>
        <w:ind w:left="-15" w:firstLine="866"/>
      </w:pPr>
      <w:r>
        <w:rPr>
          <w:b/>
        </w:rPr>
        <w:t>Korupcija</w:t>
      </w:r>
      <w:r>
        <w:t xml:space="preserve"> – bet koks asmenų, dirbančių progimnazijoje elgesys, neatitinkantis jiems suteiktų įgaliojimų ar teisės aktuose numatytų elgesio standartų, ar tokio elgesio skatinimas, siekiant naudos sau ar kitiems asmenims ir taip pakenkiant piliečių ir valstybės interesams; </w:t>
      </w:r>
    </w:p>
    <w:p w14:paraId="04C77E8B" w14:textId="77777777" w:rsidR="005161A4" w:rsidRDefault="00000000" w:rsidP="00664E8F">
      <w:pPr>
        <w:ind w:left="-15" w:firstLine="866"/>
      </w:pPr>
      <w:r>
        <w:rPr>
          <w:b/>
        </w:rPr>
        <w:t>Korupcijos prevencija</w:t>
      </w:r>
      <w:r>
        <w:t xml:space="preserve"> – korupcijos priežasčių, sąlygų atskleidimas ir šalinimas sudarant ir įgyvendinant tam tikrų priemonių sistemą, taip pat poveikis asmenims, siekiant atgrasinti nuo korupcinio pobūdžio nusikalstamų veikų darymo. </w:t>
      </w:r>
    </w:p>
    <w:p w14:paraId="1902115A" w14:textId="77777777" w:rsidR="00664E8F" w:rsidRDefault="00000000" w:rsidP="00664E8F">
      <w:pPr>
        <w:ind w:left="-15" w:firstLine="866"/>
      </w:pPr>
      <w:r>
        <w:t xml:space="preserve">3. Programos tikslas – užtikrinti korupcijos prevenciją </w:t>
      </w:r>
      <w:r w:rsidR="00664E8F">
        <w:t>Mokykloje</w:t>
      </w:r>
      <w:r>
        <w:t xml:space="preserve">, siekti kompleksiškai šalinti neigiamas sąlygas, skatinančias korupcijos atsiradimą, siekti asmenis atriboti nuo korupcinio pobūdžio nusikalstamų veikų darymo bei kitų veiksmų, kurie didina korupcijos sklaidą </w:t>
      </w:r>
      <w:r w:rsidR="00664E8F">
        <w:t>Mokykloje</w:t>
      </w:r>
      <w:r>
        <w:t xml:space="preserve">, atlikimo. Programa siekiama paskatinti visuomenę reikšti nepakantumą korupcijai, sustiprinti visuomenės paramą korupcijos prevencijos priemonėms įgyvendinti, užtikrinti glaudesnį </w:t>
      </w:r>
      <w:r w:rsidR="00664E8F">
        <w:t>Mokyklos</w:t>
      </w:r>
      <w:r>
        <w:t xml:space="preserve"> bendradarbiavimą su vyriausybinėmis ir nevyriausybinėmis organizacijomis, kitais asmenimis, ginant prigimtines ir kitas bendras žmogaus teises ir laisves. </w:t>
      </w:r>
    </w:p>
    <w:p w14:paraId="7909D289" w14:textId="77777777" w:rsidR="005161A4" w:rsidRDefault="00000000">
      <w:pPr>
        <w:spacing w:after="0" w:line="259" w:lineRule="auto"/>
        <w:ind w:left="0" w:firstLine="0"/>
        <w:jc w:val="left"/>
      </w:pPr>
      <w:r>
        <w:t xml:space="preserve"> </w:t>
      </w:r>
    </w:p>
    <w:p w14:paraId="08DEBC3F" w14:textId="77777777" w:rsidR="005161A4" w:rsidRDefault="00000000">
      <w:pPr>
        <w:spacing w:after="26" w:line="259" w:lineRule="auto"/>
        <w:ind w:left="10" w:right="7"/>
        <w:jc w:val="center"/>
      </w:pPr>
      <w:r>
        <w:rPr>
          <w:b/>
        </w:rPr>
        <w:t xml:space="preserve">II SKYRIUS  </w:t>
      </w:r>
    </w:p>
    <w:p w14:paraId="63E874B5" w14:textId="77777777" w:rsidR="005161A4" w:rsidRDefault="00000000">
      <w:pPr>
        <w:spacing w:after="0" w:line="259" w:lineRule="auto"/>
        <w:ind w:left="10" w:right="8"/>
        <w:jc w:val="center"/>
      </w:pPr>
      <w:r>
        <w:rPr>
          <w:b/>
        </w:rPr>
        <w:t xml:space="preserve">SITUACIJOS ANALIZĖ </w:t>
      </w:r>
    </w:p>
    <w:p w14:paraId="67D229F4" w14:textId="77777777" w:rsidR="005161A4" w:rsidRDefault="00000000">
      <w:pPr>
        <w:spacing w:after="18" w:line="259" w:lineRule="auto"/>
        <w:ind w:left="57" w:firstLine="0"/>
        <w:jc w:val="center"/>
      </w:pPr>
      <w:r>
        <w:rPr>
          <w:b/>
        </w:rPr>
        <w:t xml:space="preserve"> </w:t>
      </w:r>
    </w:p>
    <w:p w14:paraId="04A06C8E" w14:textId="34C50E16" w:rsidR="005161A4" w:rsidRDefault="00664E8F" w:rsidP="00664E8F">
      <w:pPr>
        <w:ind w:left="0" w:firstLine="851"/>
      </w:pPr>
      <w:r>
        <w:t xml:space="preserve">4. Mokykla – savivaldybės biudžetinė įstaiga, savo veiklą grindžianti vadovaudamasi Lietuvos Respublikos švietimo įstatymu, Lietuvos Respublikos švietimo ir mokslo ministro įsakymais, Savivaldybės tarybos sprendimais, mero potvarkiais, Savivaldybės administracijos direktoriaus, Švietimo, kultūros ir sporto skyriaus vedėjo įsakymais. </w:t>
      </w:r>
    </w:p>
    <w:p w14:paraId="1971412E" w14:textId="5DBB8F15" w:rsidR="005161A4" w:rsidRDefault="00000000" w:rsidP="003C0E70">
      <w:pPr>
        <w:numPr>
          <w:ilvl w:val="0"/>
          <w:numId w:val="1"/>
        </w:numPr>
        <w:tabs>
          <w:tab w:val="left" w:pos="1134"/>
        </w:tabs>
        <w:ind w:firstLine="851"/>
      </w:pPr>
      <w:r>
        <w:t>Pagrindinė veiklos rūšis –</w:t>
      </w:r>
      <w:r w:rsidR="00C42D48">
        <w:t>priešmokyklinio, pradinio, pagrindinio ugdymo pirmosios ir antrosios dalių bendrasis ugdymas</w:t>
      </w:r>
      <w:r>
        <w:t xml:space="preserve">. </w:t>
      </w:r>
    </w:p>
    <w:p w14:paraId="28DE4107" w14:textId="0F004615" w:rsidR="005161A4" w:rsidRDefault="00000000" w:rsidP="003C0E70">
      <w:pPr>
        <w:numPr>
          <w:ilvl w:val="0"/>
          <w:numId w:val="1"/>
        </w:numPr>
        <w:tabs>
          <w:tab w:val="left" w:pos="1134"/>
        </w:tabs>
        <w:ind w:firstLine="851"/>
      </w:pPr>
      <w:r>
        <w:t xml:space="preserve">Vykdydama pagrindinę veiklą, </w:t>
      </w:r>
      <w:r w:rsidR="00DE7398">
        <w:t>Mokykla</w:t>
      </w:r>
      <w:r>
        <w:t xml:space="preserve"> išduoda</w:t>
      </w:r>
      <w:r w:rsidR="00DE7398">
        <w:t xml:space="preserve"> </w:t>
      </w:r>
      <w:r>
        <w:t>pradinio ugdymo ir pagrindinio išsilavinimo I</w:t>
      </w:r>
      <w:r w:rsidR="00DE7398">
        <w:t xml:space="preserve"> ir II</w:t>
      </w:r>
      <w:r>
        <w:t xml:space="preserve"> dalies pažymėjimus.  </w:t>
      </w:r>
    </w:p>
    <w:p w14:paraId="71716FAC" w14:textId="064553A9" w:rsidR="005161A4" w:rsidRDefault="00000000" w:rsidP="003C0E70">
      <w:pPr>
        <w:numPr>
          <w:ilvl w:val="0"/>
          <w:numId w:val="1"/>
        </w:numPr>
        <w:tabs>
          <w:tab w:val="left" w:pos="1134"/>
        </w:tabs>
        <w:ind w:firstLine="851"/>
      </w:pPr>
      <w:r>
        <w:t>Direktorius kasmet atsiskaito už ūkinę</w:t>
      </w:r>
      <w:r w:rsidR="00664E8F">
        <w:t>-</w:t>
      </w:r>
      <w:r>
        <w:t xml:space="preserve">finansinę veiklą </w:t>
      </w:r>
      <w:r w:rsidR="00664E8F">
        <w:t>Mokyklos</w:t>
      </w:r>
      <w:r>
        <w:t xml:space="preserve"> tarybai, Marijampolės savivaldybės tarybai. </w:t>
      </w:r>
    </w:p>
    <w:p w14:paraId="27D61A4A" w14:textId="77777777" w:rsidR="005161A4" w:rsidRDefault="00000000" w:rsidP="003C0E70">
      <w:pPr>
        <w:numPr>
          <w:ilvl w:val="0"/>
          <w:numId w:val="1"/>
        </w:numPr>
        <w:tabs>
          <w:tab w:val="left" w:pos="1134"/>
        </w:tabs>
        <w:ind w:firstLine="851"/>
      </w:pPr>
      <w:r>
        <w:lastRenderedPageBreak/>
        <w:t xml:space="preserve">Direktorius ir mokyklos darbuotojai, turintys administravimo įgaliojimus, yra pateikę privačių interesų deklaracijas. </w:t>
      </w:r>
    </w:p>
    <w:p w14:paraId="5BBB45A6" w14:textId="77777777" w:rsidR="005161A4" w:rsidRDefault="00000000" w:rsidP="003C0E70">
      <w:pPr>
        <w:numPr>
          <w:ilvl w:val="0"/>
          <w:numId w:val="1"/>
        </w:numPr>
        <w:tabs>
          <w:tab w:val="left" w:pos="1134"/>
        </w:tabs>
        <w:spacing w:after="3" w:line="259" w:lineRule="auto"/>
        <w:ind w:firstLine="851"/>
      </w:pPr>
      <w:r>
        <w:t xml:space="preserve">Antikorupcinio švietimo temos integruojamos į formalųjį ir neformalųjį ugdymą.  </w:t>
      </w:r>
    </w:p>
    <w:p w14:paraId="3A6BD70F" w14:textId="77777777" w:rsidR="005161A4" w:rsidRDefault="00000000">
      <w:pPr>
        <w:spacing w:after="0" w:line="259" w:lineRule="auto"/>
        <w:ind w:left="708" w:firstLine="0"/>
        <w:jc w:val="left"/>
      </w:pPr>
      <w:r>
        <w:t xml:space="preserve"> </w:t>
      </w:r>
    </w:p>
    <w:p w14:paraId="5626278D" w14:textId="77777777" w:rsidR="005161A4" w:rsidRDefault="00000000">
      <w:pPr>
        <w:spacing w:after="27" w:line="259" w:lineRule="auto"/>
        <w:ind w:left="10" w:right="4"/>
        <w:jc w:val="center"/>
      </w:pPr>
      <w:r>
        <w:rPr>
          <w:b/>
        </w:rPr>
        <w:t xml:space="preserve">III SKYRIUS  </w:t>
      </w:r>
    </w:p>
    <w:p w14:paraId="10C8228B" w14:textId="77777777" w:rsidR="005161A4" w:rsidRDefault="00000000">
      <w:pPr>
        <w:spacing w:after="0" w:line="259" w:lineRule="auto"/>
        <w:ind w:left="10" w:right="10"/>
        <w:jc w:val="center"/>
      </w:pPr>
      <w:r>
        <w:rPr>
          <w:b/>
        </w:rPr>
        <w:t xml:space="preserve">PROGRAMOS TIKSLAI IR UŽDAVINIAI </w:t>
      </w:r>
    </w:p>
    <w:p w14:paraId="68E1EB8F" w14:textId="77777777" w:rsidR="005161A4" w:rsidRDefault="00000000">
      <w:pPr>
        <w:spacing w:after="0" w:line="259" w:lineRule="auto"/>
        <w:ind w:left="57" w:firstLine="0"/>
        <w:jc w:val="center"/>
      </w:pPr>
      <w:r>
        <w:rPr>
          <w:b/>
        </w:rPr>
        <w:t xml:space="preserve"> </w:t>
      </w:r>
    </w:p>
    <w:p w14:paraId="3E16CE93" w14:textId="5F241D0C" w:rsidR="005161A4" w:rsidRDefault="00664E8F" w:rsidP="00664E8F">
      <w:pPr>
        <w:ind w:left="0" w:firstLine="851"/>
      </w:pPr>
      <w:r>
        <w:t xml:space="preserve">10. Programos tikslai:  </w:t>
      </w:r>
    </w:p>
    <w:p w14:paraId="0BFFC063" w14:textId="6CB9C137" w:rsidR="005161A4" w:rsidRDefault="00664E8F" w:rsidP="00664E8F">
      <w:pPr>
        <w:ind w:left="0" w:firstLine="851"/>
      </w:pPr>
      <w:r>
        <w:t xml:space="preserve">10.1. siekti mažinti korupcijos pasireiškimo galimybių atsiradimą;  </w:t>
      </w:r>
    </w:p>
    <w:p w14:paraId="6D84476A" w14:textId="3691678A" w:rsidR="005161A4" w:rsidRDefault="00664E8F" w:rsidP="00664E8F">
      <w:pPr>
        <w:ind w:left="0" w:firstLine="851"/>
      </w:pPr>
      <w:r>
        <w:t xml:space="preserve">10.2. užtikrinti skaidrią ir veiksmingą veiklą </w:t>
      </w:r>
      <w:r w:rsidR="00886A43">
        <w:t>Mokykloje</w:t>
      </w:r>
      <w:r>
        <w:t xml:space="preserve">;  </w:t>
      </w:r>
    </w:p>
    <w:p w14:paraId="06B4A938" w14:textId="0E65E313" w:rsidR="005161A4" w:rsidRDefault="00664E8F" w:rsidP="00664E8F">
      <w:pPr>
        <w:ind w:left="0" w:firstLine="851"/>
      </w:pPr>
      <w:r>
        <w:t xml:space="preserve">10.3. ugdyti jaunų žmonių antikorupcines nuostatas, nepakančią korupcijos augimui pilietinę poziciją.  </w:t>
      </w:r>
    </w:p>
    <w:p w14:paraId="5BCC789F" w14:textId="6A45DA76" w:rsidR="005161A4" w:rsidRDefault="00664E8F" w:rsidP="00664E8F">
      <w:pPr>
        <w:ind w:left="0" w:firstLine="851"/>
      </w:pPr>
      <w:r>
        <w:t xml:space="preserve">11. Programos uždaviniai:  </w:t>
      </w:r>
    </w:p>
    <w:p w14:paraId="4EA41119" w14:textId="73B112E3" w:rsidR="00BD5051" w:rsidRDefault="00664E8F" w:rsidP="00664E8F">
      <w:pPr>
        <w:ind w:left="0" w:firstLine="851"/>
      </w:pPr>
      <w:r>
        <w:t xml:space="preserve">11.1. užtikrinti veiksmingą ir kryptingą ilgalaikį korupcijos prevencijos priemonių įgyvendinimą </w:t>
      </w:r>
      <w:r w:rsidR="002E7461">
        <w:t>Mokykloje</w:t>
      </w:r>
      <w:r>
        <w:t xml:space="preserve">; </w:t>
      </w:r>
    </w:p>
    <w:p w14:paraId="4E3C5D34" w14:textId="7887C7EC" w:rsidR="005161A4" w:rsidRDefault="00000000" w:rsidP="00664E8F">
      <w:pPr>
        <w:ind w:left="0" w:firstLine="851"/>
      </w:pPr>
      <w:r>
        <w:t>1</w:t>
      </w:r>
      <w:r w:rsidR="00BD5051">
        <w:t>1</w:t>
      </w:r>
      <w:r>
        <w:t xml:space="preserve">.2. siekti, kad visų sprendimų priėmimo procesai būtų skaidrūs, atviri ir prieinami </w:t>
      </w:r>
      <w:r w:rsidR="00501489">
        <w:t>M</w:t>
      </w:r>
      <w:r w:rsidR="000F6652">
        <w:t>okyklos</w:t>
      </w:r>
      <w:r>
        <w:t xml:space="preserve"> bendruomenei; </w:t>
      </w:r>
    </w:p>
    <w:p w14:paraId="7CD06DE0" w14:textId="040E05D1" w:rsidR="005161A4" w:rsidRDefault="00BD5051" w:rsidP="00BD5051">
      <w:pPr>
        <w:tabs>
          <w:tab w:val="left" w:pos="1560"/>
        </w:tabs>
        <w:ind w:left="0" w:firstLine="851"/>
      </w:pPr>
      <w:r>
        <w:t xml:space="preserve">11.3. didinti antikorupcinio švietimo sklaidą </w:t>
      </w:r>
      <w:r w:rsidR="00501489">
        <w:t>M</w:t>
      </w:r>
      <w:r w:rsidR="000F6652">
        <w:t>okykloje</w:t>
      </w:r>
      <w:r>
        <w:t>;</w:t>
      </w:r>
    </w:p>
    <w:p w14:paraId="63143058" w14:textId="343D3113" w:rsidR="005161A4" w:rsidRDefault="00BD5051" w:rsidP="00BD5051">
      <w:pPr>
        <w:tabs>
          <w:tab w:val="left" w:pos="1560"/>
        </w:tabs>
        <w:ind w:left="0" w:firstLine="851"/>
      </w:pPr>
      <w:r>
        <w:t xml:space="preserve">11.4. supažindinti moksleivius su savivaldos principais ir skatinti juos būti aktyviais visuomenės nariais; </w:t>
      </w:r>
    </w:p>
    <w:p w14:paraId="188F977B" w14:textId="08DEFD71" w:rsidR="005161A4" w:rsidRDefault="00BD5051" w:rsidP="00BD5051">
      <w:pPr>
        <w:tabs>
          <w:tab w:val="left" w:pos="1560"/>
        </w:tabs>
        <w:ind w:left="0" w:firstLine="851"/>
      </w:pPr>
      <w:r>
        <w:t xml:space="preserve">11.5. </w:t>
      </w:r>
      <w:r w:rsidR="007D6F01">
        <w:t>Mokykloje</w:t>
      </w:r>
      <w:r>
        <w:t xml:space="preserve"> vykdyti akcijas, renginius korupcijos prevencijos klausimais.</w:t>
      </w:r>
    </w:p>
    <w:p w14:paraId="57B318A8" w14:textId="77777777" w:rsidR="005161A4" w:rsidRDefault="00000000">
      <w:pPr>
        <w:spacing w:after="0" w:line="259" w:lineRule="auto"/>
        <w:ind w:left="0" w:firstLine="0"/>
        <w:jc w:val="left"/>
      </w:pPr>
      <w:r>
        <w:t xml:space="preserve"> </w:t>
      </w:r>
    </w:p>
    <w:p w14:paraId="1AD1AF83" w14:textId="77777777" w:rsidR="007967DC" w:rsidRPr="007967DC" w:rsidRDefault="00000000" w:rsidP="007967DC">
      <w:pPr>
        <w:numPr>
          <w:ilvl w:val="2"/>
          <w:numId w:val="2"/>
        </w:numPr>
        <w:spacing w:after="0" w:line="259" w:lineRule="auto"/>
        <w:ind w:left="10" w:right="8" w:hanging="327"/>
        <w:jc w:val="center"/>
      </w:pPr>
      <w:r w:rsidRPr="007967DC">
        <w:rPr>
          <w:b/>
        </w:rPr>
        <w:t xml:space="preserve">SKYRIUS  </w:t>
      </w:r>
    </w:p>
    <w:p w14:paraId="1BCD64F1" w14:textId="7946FAA5" w:rsidR="005161A4" w:rsidRDefault="00000000" w:rsidP="007967DC">
      <w:pPr>
        <w:spacing w:after="0" w:line="259" w:lineRule="auto"/>
        <w:ind w:left="10" w:right="8" w:firstLine="0"/>
        <w:jc w:val="center"/>
      </w:pPr>
      <w:r w:rsidRPr="007967DC">
        <w:rPr>
          <w:b/>
        </w:rPr>
        <w:t>KORUPCIJOS PREVENCIJOS PRINCIPAI</w:t>
      </w:r>
    </w:p>
    <w:p w14:paraId="31A62FD1" w14:textId="77777777" w:rsidR="005161A4" w:rsidRDefault="00000000">
      <w:pPr>
        <w:spacing w:after="16" w:line="259" w:lineRule="auto"/>
        <w:ind w:left="57" w:firstLine="0"/>
        <w:jc w:val="center"/>
      </w:pPr>
      <w:r>
        <w:rPr>
          <w:b/>
        </w:rPr>
        <w:t xml:space="preserve"> </w:t>
      </w:r>
    </w:p>
    <w:p w14:paraId="4F853C97" w14:textId="7AE3BA4D" w:rsidR="005161A4" w:rsidRDefault="007967DC" w:rsidP="007967DC">
      <w:pPr>
        <w:ind w:left="0" w:firstLine="851"/>
      </w:pPr>
      <w:r>
        <w:t xml:space="preserve">12. Korupcijos prevencija įgyvendinama vadovaujantis šiais principais: </w:t>
      </w:r>
    </w:p>
    <w:p w14:paraId="45725AA0" w14:textId="3BBCB826" w:rsidR="005161A4" w:rsidRDefault="007967DC" w:rsidP="007967DC">
      <w:pPr>
        <w:tabs>
          <w:tab w:val="left" w:pos="1560"/>
        </w:tabs>
        <w:ind w:left="0" w:firstLine="851"/>
      </w:pPr>
      <w:r>
        <w:t xml:space="preserve">12.1. teisėtumo – korupcijos prevencijos priemonės įgyvendinamos laikantis Lietuvos Respublikos Konstitucijos, įstatymų ir kitų teisės aktų reikalavimų; </w:t>
      </w:r>
    </w:p>
    <w:p w14:paraId="4F0B89EF" w14:textId="77777777" w:rsidR="005161A4" w:rsidRDefault="00000000" w:rsidP="007967DC">
      <w:pPr>
        <w:numPr>
          <w:ilvl w:val="1"/>
          <w:numId w:val="2"/>
        </w:numPr>
        <w:tabs>
          <w:tab w:val="left" w:pos="1418"/>
        </w:tabs>
        <w:ind w:left="0" w:firstLine="851"/>
      </w:pPr>
      <w:r>
        <w:t xml:space="preserve">visuotinio privalomumo – korupcijos prevencijos subjektais gali būti visi asmenys; </w:t>
      </w:r>
    </w:p>
    <w:p w14:paraId="08B77F8D" w14:textId="77777777" w:rsidR="005161A4" w:rsidRDefault="00000000" w:rsidP="007967DC">
      <w:pPr>
        <w:numPr>
          <w:ilvl w:val="1"/>
          <w:numId w:val="2"/>
        </w:numPr>
        <w:tabs>
          <w:tab w:val="left" w:pos="1560"/>
        </w:tabs>
        <w:ind w:left="0" w:firstLine="851"/>
      </w:pPr>
      <w:r>
        <w:t xml:space="preserve">sąveikos – korupcijos prevencijos priemonių veiksmingumas užtikrinamas derinant visų korupcijos prevencijos subjektų veiksmus, keičiantis subjektams reikalinga informacija ir teikiant vienas kitam kitokią pagalbą.    </w:t>
      </w:r>
    </w:p>
    <w:p w14:paraId="02A50304" w14:textId="77777777" w:rsidR="005161A4" w:rsidRDefault="00000000">
      <w:pPr>
        <w:spacing w:after="0" w:line="259" w:lineRule="auto"/>
        <w:ind w:left="0" w:firstLine="0"/>
        <w:jc w:val="left"/>
      </w:pPr>
      <w:r>
        <w:t xml:space="preserve"> </w:t>
      </w:r>
    </w:p>
    <w:p w14:paraId="0F716C2D" w14:textId="77777777" w:rsidR="005161A4" w:rsidRDefault="00000000" w:rsidP="007967DC">
      <w:pPr>
        <w:numPr>
          <w:ilvl w:val="2"/>
          <w:numId w:val="2"/>
        </w:numPr>
        <w:spacing w:after="0" w:line="259" w:lineRule="auto"/>
        <w:ind w:right="4" w:hanging="327"/>
      </w:pPr>
      <w:r>
        <w:rPr>
          <w:b/>
        </w:rPr>
        <w:t xml:space="preserve">SKYRIUS </w:t>
      </w:r>
    </w:p>
    <w:p w14:paraId="0D4FA4EA" w14:textId="2EFB8237" w:rsidR="005161A4" w:rsidRDefault="00000000">
      <w:pPr>
        <w:spacing w:after="0" w:line="259" w:lineRule="auto"/>
        <w:ind w:left="10" w:right="7"/>
        <w:jc w:val="center"/>
      </w:pPr>
      <w:r>
        <w:rPr>
          <w:b/>
        </w:rPr>
        <w:t xml:space="preserve">SIEKIAMI REZULTATAI </w:t>
      </w:r>
    </w:p>
    <w:p w14:paraId="43764FB8" w14:textId="77777777" w:rsidR="005161A4" w:rsidRDefault="00000000">
      <w:pPr>
        <w:spacing w:after="0" w:line="259" w:lineRule="auto"/>
        <w:ind w:left="0" w:firstLine="0"/>
        <w:jc w:val="left"/>
      </w:pPr>
      <w:r>
        <w:t xml:space="preserve"> </w:t>
      </w:r>
    </w:p>
    <w:p w14:paraId="2CDD0DDA" w14:textId="77777777" w:rsidR="005161A4" w:rsidRDefault="00000000" w:rsidP="007967DC">
      <w:pPr>
        <w:numPr>
          <w:ilvl w:val="0"/>
          <w:numId w:val="2"/>
        </w:numPr>
        <w:ind w:left="0" w:firstLine="851"/>
      </w:pPr>
      <w:r>
        <w:t xml:space="preserve">Siekiami rezultatai: </w:t>
      </w:r>
    </w:p>
    <w:p w14:paraId="37692D07" w14:textId="77777777" w:rsidR="005161A4" w:rsidRDefault="00000000" w:rsidP="007967DC">
      <w:pPr>
        <w:numPr>
          <w:ilvl w:val="1"/>
          <w:numId w:val="2"/>
        </w:numPr>
        <w:tabs>
          <w:tab w:val="left" w:pos="1418"/>
        </w:tabs>
        <w:ind w:left="0" w:firstLine="851"/>
      </w:pPr>
      <w:r>
        <w:t xml:space="preserve">sumažinti korupcijos pasireiškimo tikimybę; </w:t>
      </w:r>
    </w:p>
    <w:p w14:paraId="58F12E4C" w14:textId="77777777" w:rsidR="005161A4" w:rsidRDefault="00000000" w:rsidP="007967DC">
      <w:pPr>
        <w:numPr>
          <w:ilvl w:val="1"/>
          <w:numId w:val="2"/>
        </w:numPr>
        <w:tabs>
          <w:tab w:val="left" w:pos="1418"/>
        </w:tabs>
        <w:ind w:left="0" w:firstLine="851"/>
      </w:pPr>
      <w:r>
        <w:t xml:space="preserve">padidinti nepakantumą korupcijai;  </w:t>
      </w:r>
    </w:p>
    <w:p w14:paraId="378A01C3" w14:textId="0B046F17" w:rsidR="005161A4" w:rsidRDefault="00000000" w:rsidP="007967DC">
      <w:pPr>
        <w:numPr>
          <w:ilvl w:val="1"/>
          <w:numId w:val="2"/>
        </w:numPr>
        <w:tabs>
          <w:tab w:val="left" w:pos="1418"/>
        </w:tabs>
        <w:ind w:left="0" w:firstLine="851"/>
      </w:pPr>
      <w:r>
        <w:t xml:space="preserve">pagerinti korupcijos prevencijos organizavimą </w:t>
      </w:r>
      <w:r w:rsidR="007967DC">
        <w:t>M</w:t>
      </w:r>
      <w:r>
        <w:t xml:space="preserve">okykloje; </w:t>
      </w:r>
    </w:p>
    <w:p w14:paraId="44725BBF" w14:textId="5499E243" w:rsidR="005161A4" w:rsidRDefault="00000000" w:rsidP="007967DC">
      <w:pPr>
        <w:numPr>
          <w:ilvl w:val="1"/>
          <w:numId w:val="2"/>
        </w:numPr>
        <w:tabs>
          <w:tab w:val="left" w:pos="1418"/>
        </w:tabs>
        <w:ind w:left="0" w:firstLine="851"/>
      </w:pPr>
      <w:r>
        <w:t xml:space="preserve">padidinti visuomenės pasitikėjimą </w:t>
      </w:r>
      <w:r w:rsidR="007967DC">
        <w:t>Mokykla</w:t>
      </w:r>
      <w:r>
        <w:t xml:space="preserve">;  </w:t>
      </w:r>
    </w:p>
    <w:p w14:paraId="72369A48" w14:textId="77777777" w:rsidR="005161A4" w:rsidRDefault="00000000" w:rsidP="007967DC">
      <w:pPr>
        <w:numPr>
          <w:ilvl w:val="0"/>
          <w:numId w:val="2"/>
        </w:numPr>
        <w:ind w:left="0" w:firstLine="851"/>
      </w:pPr>
      <w:r>
        <w:t xml:space="preserve">Programos tikslų ir uždavinių įgyvendinimo vertinimo kriterijai: </w:t>
      </w:r>
    </w:p>
    <w:p w14:paraId="33C9AB93" w14:textId="77777777" w:rsidR="005161A4" w:rsidRDefault="00000000" w:rsidP="007967DC">
      <w:pPr>
        <w:numPr>
          <w:ilvl w:val="1"/>
          <w:numId w:val="2"/>
        </w:numPr>
        <w:tabs>
          <w:tab w:val="left" w:pos="1418"/>
        </w:tabs>
        <w:ind w:left="0" w:firstLine="851"/>
      </w:pPr>
      <w:r>
        <w:t xml:space="preserve">skundų, pateiktų mokyklos bendruomenės narių ir kitų asmenų, skaičiumi; </w:t>
      </w:r>
    </w:p>
    <w:p w14:paraId="5AC80423" w14:textId="77777777" w:rsidR="005161A4" w:rsidRDefault="00000000" w:rsidP="007967DC">
      <w:pPr>
        <w:numPr>
          <w:ilvl w:val="1"/>
          <w:numId w:val="2"/>
        </w:numPr>
        <w:tabs>
          <w:tab w:val="left" w:pos="1418"/>
        </w:tabs>
        <w:ind w:left="0" w:firstLine="851"/>
      </w:pPr>
      <w:r>
        <w:t xml:space="preserve">anoniminių ir oficialių pranešimų apie galimus korupcinio pobūdžio nusikaltimus skaičiumi ir santykiu. </w:t>
      </w:r>
    </w:p>
    <w:p w14:paraId="46539578" w14:textId="77777777" w:rsidR="005161A4" w:rsidRDefault="00000000">
      <w:pPr>
        <w:spacing w:after="0" w:line="259" w:lineRule="auto"/>
        <w:ind w:left="57" w:firstLine="0"/>
        <w:jc w:val="center"/>
      </w:pPr>
      <w:r>
        <w:rPr>
          <w:b/>
        </w:rPr>
        <w:t xml:space="preserve"> </w:t>
      </w:r>
    </w:p>
    <w:p w14:paraId="22DFF75B" w14:textId="557FB7B5" w:rsidR="005161A4" w:rsidRDefault="007967DC" w:rsidP="007967DC">
      <w:pPr>
        <w:spacing w:after="0" w:line="259" w:lineRule="auto"/>
        <w:ind w:left="57" w:firstLine="0"/>
        <w:jc w:val="center"/>
      </w:pPr>
      <w:r>
        <w:rPr>
          <w:b/>
        </w:rPr>
        <w:lastRenderedPageBreak/>
        <w:t xml:space="preserve">VI SKYRIUS  </w:t>
      </w:r>
    </w:p>
    <w:p w14:paraId="05213282" w14:textId="77777777" w:rsidR="005161A4" w:rsidRDefault="00000000">
      <w:pPr>
        <w:spacing w:after="0" w:line="259" w:lineRule="auto"/>
        <w:ind w:left="10" w:right="7"/>
        <w:jc w:val="center"/>
      </w:pPr>
      <w:r>
        <w:rPr>
          <w:b/>
        </w:rPr>
        <w:t xml:space="preserve">PROGRAMOS ADMINISTRAVIMAS </w:t>
      </w:r>
    </w:p>
    <w:p w14:paraId="659B4D89" w14:textId="77777777" w:rsidR="005161A4" w:rsidRDefault="00000000">
      <w:pPr>
        <w:spacing w:after="22" w:line="259" w:lineRule="auto"/>
        <w:ind w:left="57" w:firstLine="0"/>
        <w:jc w:val="center"/>
      </w:pPr>
      <w:r>
        <w:rPr>
          <w:b/>
        </w:rPr>
        <w:t xml:space="preserve"> </w:t>
      </w:r>
    </w:p>
    <w:p w14:paraId="11FA7656" w14:textId="0CD49F23" w:rsidR="005161A4" w:rsidRDefault="00000000" w:rsidP="007967DC">
      <w:pPr>
        <w:numPr>
          <w:ilvl w:val="0"/>
          <w:numId w:val="2"/>
        </w:numPr>
        <w:spacing w:after="23" w:line="258" w:lineRule="auto"/>
        <w:ind w:left="0" w:firstLine="851"/>
      </w:pPr>
      <w:r>
        <w:t>Už Programos įgyvendinimą atsakingas Marijampolės „</w:t>
      </w:r>
      <w:r w:rsidR="007967DC">
        <w:t>Ryto</w:t>
      </w:r>
      <w:r>
        <w:t>“ p</w:t>
      </w:r>
      <w:r w:rsidR="007967DC">
        <w:t>agrindinės mokyklos</w:t>
      </w:r>
      <w:r>
        <w:t xml:space="preserve"> direktoriaus įsakymu paskirtas asmuo, atsakingas už Programos įgyvendinimo organizavimą ir už korupcijos prevenciją ir kontrolę.  </w:t>
      </w:r>
    </w:p>
    <w:p w14:paraId="509A747E" w14:textId="77777777" w:rsidR="005161A4" w:rsidRDefault="00000000" w:rsidP="007967DC">
      <w:pPr>
        <w:numPr>
          <w:ilvl w:val="0"/>
          <w:numId w:val="2"/>
        </w:numPr>
        <w:ind w:left="0" w:firstLine="851"/>
      </w:pPr>
      <w:r>
        <w:t xml:space="preserve">Už konkrečių Programos priemonių įgyvendinimą pagal kompetenciją atsako priemonių plane nurodyti vykdytojai. </w:t>
      </w:r>
    </w:p>
    <w:p w14:paraId="5073E8E7" w14:textId="49C8DB6D" w:rsidR="005161A4" w:rsidRDefault="00000000" w:rsidP="007967DC">
      <w:pPr>
        <w:numPr>
          <w:ilvl w:val="0"/>
          <w:numId w:val="2"/>
        </w:numPr>
        <w:ind w:left="0" w:firstLine="851"/>
      </w:pPr>
      <w:r>
        <w:t>Programos ir jos priemonių įgyvendinimo plano projektą rengia asmuo, atsakingas už korupcijos prevenciją</w:t>
      </w:r>
      <w:r w:rsidR="007967DC">
        <w:t xml:space="preserve"> Mokykloje</w:t>
      </w:r>
      <w:r>
        <w:t xml:space="preserve">. </w:t>
      </w:r>
    </w:p>
    <w:p w14:paraId="09BACBAD" w14:textId="77777777" w:rsidR="005161A4" w:rsidRDefault="00000000" w:rsidP="007967DC">
      <w:pPr>
        <w:numPr>
          <w:ilvl w:val="0"/>
          <w:numId w:val="2"/>
        </w:numPr>
        <w:ind w:left="0" w:firstLine="851"/>
      </w:pPr>
      <w:r>
        <w:t xml:space="preserve">Progimnazijos prevencijos programą tvirtina direktorius.    </w:t>
      </w:r>
    </w:p>
    <w:p w14:paraId="32811AD0" w14:textId="17E033C8" w:rsidR="005161A4" w:rsidRDefault="00000000" w:rsidP="007967DC">
      <w:pPr>
        <w:spacing w:after="0" w:line="259" w:lineRule="auto"/>
        <w:ind w:left="0" w:firstLine="0"/>
        <w:jc w:val="left"/>
      </w:pPr>
      <w:r>
        <w:t xml:space="preserve"> </w:t>
      </w:r>
      <w:r>
        <w:rPr>
          <w:b/>
        </w:rPr>
        <w:t xml:space="preserve"> </w:t>
      </w:r>
    </w:p>
    <w:p w14:paraId="1DEE5AA2" w14:textId="52D3665A" w:rsidR="005161A4" w:rsidRDefault="00000000">
      <w:pPr>
        <w:spacing w:after="0" w:line="259" w:lineRule="auto"/>
        <w:ind w:left="10" w:right="7"/>
        <w:jc w:val="center"/>
      </w:pPr>
      <w:r>
        <w:rPr>
          <w:b/>
        </w:rPr>
        <w:t>V</w:t>
      </w:r>
      <w:r w:rsidR="007967DC">
        <w:rPr>
          <w:b/>
        </w:rPr>
        <w:t>II</w:t>
      </w:r>
      <w:r>
        <w:rPr>
          <w:b/>
        </w:rPr>
        <w:t xml:space="preserve"> SKYRIUS </w:t>
      </w:r>
    </w:p>
    <w:p w14:paraId="5C17ADC0" w14:textId="0F2F34DC" w:rsidR="005161A4" w:rsidRDefault="00000000">
      <w:pPr>
        <w:spacing w:after="0" w:line="259" w:lineRule="auto"/>
        <w:ind w:left="10" w:right="6"/>
        <w:jc w:val="center"/>
      </w:pPr>
      <w:r>
        <w:rPr>
          <w:b/>
        </w:rPr>
        <w:t xml:space="preserve">BAIGIAMOSIOS NUOSTATOS </w:t>
      </w:r>
    </w:p>
    <w:p w14:paraId="137181BC" w14:textId="77777777" w:rsidR="005161A4" w:rsidRDefault="00000000">
      <w:pPr>
        <w:spacing w:after="16" w:line="259" w:lineRule="auto"/>
        <w:ind w:left="57" w:firstLine="0"/>
        <w:jc w:val="center"/>
      </w:pPr>
      <w:r>
        <w:rPr>
          <w:b/>
        </w:rPr>
        <w:t xml:space="preserve"> </w:t>
      </w:r>
    </w:p>
    <w:p w14:paraId="048ABAC1" w14:textId="1E8BC517" w:rsidR="005161A4" w:rsidRDefault="00000000" w:rsidP="007967DC">
      <w:pPr>
        <w:numPr>
          <w:ilvl w:val="0"/>
          <w:numId w:val="2"/>
        </w:numPr>
        <w:ind w:left="0" w:firstLine="851"/>
      </w:pPr>
      <w:r>
        <w:t xml:space="preserve">Programa įgyvendinama pagal Programos įgyvendinimo priemonių planą </w:t>
      </w:r>
      <w:r w:rsidR="007967DC">
        <w:t>(priedas)</w:t>
      </w:r>
      <w:r>
        <w:t xml:space="preserve">. </w:t>
      </w:r>
    </w:p>
    <w:p w14:paraId="592B2D18" w14:textId="77777777" w:rsidR="005161A4" w:rsidRDefault="00000000" w:rsidP="007967DC">
      <w:pPr>
        <w:numPr>
          <w:ilvl w:val="0"/>
          <w:numId w:val="2"/>
        </w:numPr>
        <w:ind w:left="0" w:firstLine="851"/>
      </w:pPr>
      <w:r>
        <w:t xml:space="preserve">Už konkrečių Programos priemonių įgyvendinimą atsako priemonių plane nurodyti vykdytojai. </w:t>
      </w:r>
    </w:p>
    <w:p w14:paraId="568325FE" w14:textId="3692DF40" w:rsidR="005161A4" w:rsidRDefault="00000000" w:rsidP="007967DC">
      <w:pPr>
        <w:numPr>
          <w:ilvl w:val="0"/>
          <w:numId w:val="2"/>
        </w:numPr>
        <w:ind w:left="-5" w:firstLine="851"/>
      </w:pPr>
      <w:r>
        <w:t xml:space="preserve">Programa skelbiama progimnazijos interneto svetainėje. </w:t>
      </w:r>
    </w:p>
    <w:p w14:paraId="366E136A" w14:textId="4F7E9BF0" w:rsidR="005161A4" w:rsidRDefault="00000000" w:rsidP="007967DC">
      <w:pPr>
        <w:spacing w:after="0" w:line="259" w:lineRule="auto"/>
        <w:ind w:left="708" w:firstLine="0"/>
        <w:jc w:val="center"/>
      </w:pPr>
      <w:r>
        <w:t>_______________________</w:t>
      </w:r>
    </w:p>
    <w:sectPr w:rsidR="005161A4">
      <w:pgSz w:w="11906" w:h="16838"/>
      <w:pgMar w:top="1286" w:right="561" w:bottom="1194" w:left="1702"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32C5"/>
    <w:multiLevelType w:val="multilevel"/>
    <w:tmpl w:val="C2B4E9B8"/>
    <w:lvl w:ilvl="0">
      <w:start w:val="1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08B0ECB"/>
    <w:multiLevelType w:val="hybridMultilevel"/>
    <w:tmpl w:val="4712FE02"/>
    <w:lvl w:ilvl="0" w:tplc="39D4C8C6">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1CA51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E8798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841E5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9AD72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0801E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36FF8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449A6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F2CA1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E8415CB"/>
    <w:multiLevelType w:val="multilevel"/>
    <w:tmpl w:val="764248F4"/>
    <w:lvl w:ilvl="0">
      <w:start w:val="12"/>
      <w:numFmt w:val="decimal"/>
      <w:lvlText w:val="%1."/>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4"/>
      <w:numFmt w:val="upperRoman"/>
      <w:lvlRestart w:val="0"/>
      <w:lvlText w:val="%3"/>
      <w:lvlJc w:val="left"/>
      <w:pPr>
        <w:ind w:left="42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52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59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66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7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8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8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870944609">
    <w:abstractNumId w:val="1"/>
  </w:num>
  <w:num w:numId="2" w16cid:durableId="1930892995">
    <w:abstractNumId w:val="2"/>
  </w:num>
  <w:num w:numId="3" w16cid:durableId="1284772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1A4"/>
    <w:rsid w:val="000F6652"/>
    <w:rsid w:val="002E7461"/>
    <w:rsid w:val="00326B89"/>
    <w:rsid w:val="003C0E70"/>
    <w:rsid w:val="00501489"/>
    <w:rsid w:val="005161A4"/>
    <w:rsid w:val="00654215"/>
    <w:rsid w:val="00664E8F"/>
    <w:rsid w:val="007967DC"/>
    <w:rsid w:val="007D6F01"/>
    <w:rsid w:val="00886A43"/>
    <w:rsid w:val="00AE50BD"/>
    <w:rsid w:val="00B37110"/>
    <w:rsid w:val="00BD5051"/>
    <w:rsid w:val="00C42D48"/>
    <w:rsid w:val="00CA6174"/>
    <w:rsid w:val="00DE7398"/>
    <w:rsid w:val="00EC13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3793"/>
  <w15:docId w15:val="{31E02FE2-F272-467F-B2C8-3B010CDC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269" w:lineRule="auto"/>
      <w:ind w:left="2320" w:hanging="10"/>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qFormat/>
    <w:pPr>
      <w:keepNext/>
      <w:keepLines/>
      <w:spacing w:after="3"/>
      <w:ind w:left="2320" w:hanging="10"/>
      <w:jc w:val="center"/>
      <w:outlineLvl w:val="0"/>
    </w:pPr>
    <w:rPr>
      <w:rFonts w:ascii="Times New Roman" w:eastAsia="Times New Roman" w:hAnsi="Times New Roman" w:cs="Times New Roman"/>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3566</Words>
  <Characters>2033</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dc:creator>
  <cp:keywords/>
  <cp:lastModifiedBy>Rūta Pranaitienė</cp:lastModifiedBy>
  <cp:revision>21</cp:revision>
  <dcterms:created xsi:type="dcterms:W3CDTF">2023-03-20T07:44:00Z</dcterms:created>
  <dcterms:modified xsi:type="dcterms:W3CDTF">2023-03-20T19:00:00Z</dcterms:modified>
</cp:coreProperties>
</file>