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7B1B0" w14:textId="50AE5932" w:rsidR="00567D85" w:rsidRPr="00B71182" w:rsidRDefault="00567D85" w:rsidP="00015D0E">
      <w:pPr>
        <w:pStyle w:val="Betarp"/>
        <w:tabs>
          <w:tab w:val="left" w:pos="851"/>
        </w:tabs>
        <w:jc w:val="both"/>
        <w:rPr>
          <w:rFonts w:ascii="Times New Roman" w:hAnsi="Times New Roman" w:cs="Times New Roman"/>
        </w:rPr>
      </w:pPr>
      <w:r w:rsidRPr="00EE068D">
        <w:rPr>
          <w:rFonts w:ascii="Times New Roman" w:hAnsi="Times New Roman" w:cs="Times New Roman"/>
          <w:color w:val="FF0000"/>
        </w:rPr>
        <w:t xml:space="preserve">                                                                                      </w:t>
      </w:r>
      <w:r w:rsidR="0027170B" w:rsidRPr="00EE068D">
        <w:rPr>
          <w:rFonts w:ascii="Times New Roman" w:hAnsi="Times New Roman" w:cs="Times New Roman"/>
          <w:color w:val="FF0000"/>
        </w:rPr>
        <w:t xml:space="preserve">  </w:t>
      </w:r>
      <w:r w:rsidR="00285999" w:rsidRPr="00EE068D">
        <w:rPr>
          <w:rFonts w:ascii="Times New Roman" w:hAnsi="Times New Roman" w:cs="Times New Roman"/>
          <w:color w:val="FF0000"/>
        </w:rPr>
        <w:t xml:space="preserve">     </w:t>
      </w:r>
      <w:r w:rsidRPr="00B71182">
        <w:rPr>
          <w:rFonts w:ascii="Times New Roman" w:hAnsi="Times New Roman" w:cs="Times New Roman"/>
        </w:rPr>
        <w:t>PATVIRTINTA</w:t>
      </w:r>
      <w:r w:rsidR="00934AD8" w:rsidRPr="00B71182">
        <w:rPr>
          <w:rFonts w:ascii="Times New Roman" w:hAnsi="Times New Roman" w:cs="Times New Roman"/>
        </w:rPr>
        <w:tab/>
        <w:t>`</w:t>
      </w:r>
    </w:p>
    <w:p w14:paraId="42A868BB" w14:textId="358CBF68" w:rsidR="00567D85" w:rsidRPr="00B71182" w:rsidRDefault="00567D85" w:rsidP="006860FA">
      <w:pPr>
        <w:pStyle w:val="Betarp"/>
        <w:tabs>
          <w:tab w:val="left" w:pos="851"/>
        </w:tabs>
        <w:rPr>
          <w:rFonts w:ascii="Times New Roman" w:hAnsi="Times New Roman" w:cs="Times New Roman"/>
        </w:rPr>
      </w:pP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t xml:space="preserve">                    </w:t>
      </w:r>
      <w:r w:rsidR="0027170B" w:rsidRPr="00B71182">
        <w:rPr>
          <w:rFonts w:ascii="Times New Roman" w:hAnsi="Times New Roman" w:cs="Times New Roman"/>
        </w:rPr>
        <w:t xml:space="preserve"> </w:t>
      </w:r>
      <w:r w:rsidR="00A414D9" w:rsidRPr="00B71182">
        <w:rPr>
          <w:rFonts w:ascii="Times New Roman" w:hAnsi="Times New Roman" w:cs="Times New Roman"/>
        </w:rPr>
        <w:t xml:space="preserve">                       </w:t>
      </w:r>
      <w:r w:rsidR="0027170B" w:rsidRPr="00B71182">
        <w:rPr>
          <w:rFonts w:ascii="Times New Roman" w:hAnsi="Times New Roman" w:cs="Times New Roman"/>
        </w:rPr>
        <w:t xml:space="preserve">  </w:t>
      </w:r>
      <w:r w:rsidRPr="00B71182">
        <w:rPr>
          <w:rFonts w:ascii="Times New Roman" w:hAnsi="Times New Roman" w:cs="Times New Roman"/>
        </w:rPr>
        <w:t xml:space="preserve">Marijampolės ,,Ryto“ pagrindinės mokyklos </w:t>
      </w: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t xml:space="preserve">                    </w:t>
      </w:r>
      <w:r w:rsidR="00A414D9" w:rsidRPr="00B71182">
        <w:rPr>
          <w:rFonts w:ascii="Times New Roman" w:hAnsi="Times New Roman" w:cs="Times New Roman"/>
        </w:rPr>
        <w:t xml:space="preserve">                          direktoriaus 20</w:t>
      </w:r>
      <w:r w:rsidR="00692711" w:rsidRPr="00B71182">
        <w:rPr>
          <w:rFonts w:ascii="Times New Roman" w:hAnsi="Times New Roman" w:cs="Times New Roman"/>
        </w:rPr>
        <w:t>2</w:t>
      </w:r>
      <w:r w:rsidR="00B71182">
        <w:rPr>
          <w:rFonts w:ascii="Times New Roman" w:hAnsi="Times New Roman" w:cs="Times New Roman"/>
        </w:rPr>
        <w:t>3</w:t>
      </w:r>
      <w:r w:rsidR="00692711" w:rsidRPr="00B71182">
        <w:rPr>
          <w:rFonts w:ascii="Times New Roman" w:hAnsi="Times New Roman" w:cs="Times New Roman"/>
        </w:rPr>
        <w:t xml:space="preserve"> m. </w:t>
      </w:r>
      <w:r w:rsidR="00B71182">
        <w:rPr>
          <w:rFonts w:ascii="Times New Roman" w:hAnsi="Times New Roman" w:cs="Times New Roman"/>
        </w:rPr>
        <w:t>kovo</w:t>
      </w:r>
      <w:r w:rsidR="00692711" w:rsidRPr="00B71182">
        <w:rPr>
          <w:rFonts w:ascii="Times New Roman" w:hAnsi="Times New Roman" w:cs="Times New Roman"/>
        </w:rPr>
        <w:t xml:space="preserve"> 2</w:t>
      </w:r>
      <w:r w:rsidR="00B71182">
        <w:rPr>
          <w:rFonts w:ascii="Times New Roman" w:hAnsi="Times New Roman" w:cs="Times New Roman"/>
        </w:rPr>
        <w:t>2</w:t>
      </w:r>
      <w:r w:rsidRPr="00B71182">
        <w:rPr>
          <w:rFonts w:ascii="Times New Roman" w:hAnsi="Times New Roman" w:cs="Times New Roman"/>
        </w:rPr>
        <w:t xml:space="preserve"> d. </w:t>
      </w: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r>
      <w:r w:rsidRPr="00B71182">
        <w:rPr>
          <w:rFonts w:ascii="Times New Roman" w:hAnsi="Times New Roman" w:cs="Times New Roman"/>
        </w:rPr>
        <w:tab/>
        <w:t xml:space="preserve">                   </w:t>
      </w:r>
      <w:r w:rsidR="0027170B" w:rsidRPr="00B71182">
        <w:rPr>
          <w:rFonts w:ascii="Times New Roman" w:hAnsi="Times New Roman" w:cs="Times New Roman"/>
        </w:rPr>
        <w:t xml:space="preserve">   </w:t>
      </w:r>
      <w:r w:rsidRPr="00B71182">
        <w:rPr>
          <w:rFonts w:ascii="Times New Roman" w:hAnsi="Times New Roman" w:cs="Times New Roman"/>
        </w:rPr>
        <w:t xml:space="preserve"> </w:t>
      </w:r>
      <w:r w:rsidR="00A414D9" w:rsidRPr="00B71182">
        <w:rPr>
          <w:rFonts w:ascii="Times New Roman" w:hAnsi="Times New Roman" w:cs="Times New Roman"/>
        </w:rPr>
        <w:t xml:space="preserve">                       </w:t>
      </w:r>
      <w:r w:rsidRPr="00B71182">
        <w:rPr>
          <w:rFonts w:ascii="Times New Roman" w:hAnsi="Times New Roman" w:cs="Times New Roman"/>
        </w:rPr>
        <w:t xml:space="preserve">įsakymu Nr. </w:t>
      </w:r>
      <w:r w:rsidR="00A414D9" w:rsidRPr="00B71182">
        <w:rPr>
          <w:rFonts w:ascii="Times New Roman" w:hAnsi="Times New Roman" w:cs="Times New Roman"/>
        </w:rPr>
        <w:t>V-</w:t>
      </w:r>
      <w:r w:rsidR="00483024">
        <w:rPr>
          <w:rFonts w:ascii="Times New Roman" w:hAnsi="Times New Roman" w:cs="Times New Roman"/>
        </w:rPr>
        <w:t>58</w:t>
      </w:r>
    </w:p>
    <w:p w14:paraId="51C6A5D3" w14:textId="77777777" w:rsidR="00567D85" w:rsidRPr="006860FA" w:rsidRDefault="00567D85" w:rsidP="006860FA">
      <w:pPr>
        <w:pStyle w:val="Betarp"/>
        <w:tabs>
          <w:tab w:val="left" w:pos="851"/>
        </w:tabs>
        <w:rPr>
          <w:rFonts w:ascii="Times New Roman" w:hAnsi="Times New Roman" w:cs="Times New Roman"/>
          <w:color w:val="FF0000"/>
        </w:rPr>
      </w:pPr>
    </w:p>
    <w:p w14:paraId="4CD46BF7" w14:textId="77777777" w:rsidR="006175E0" w:rsidRDefault="006175E0" w:rsidP="006175E0">
      <w:pPr>
        <w:tabs>
          <w:tab w:val="left" w:pos="567"/>
        </w:tabs>
        <w:suppressAutoHyphens/>
        <w:spacing w:after="0" w:line="240" w:lineRule="auto"/>
      </w:pPr>
    </w:p>
    <w:p w14:paraId="0C3EB42E" w14:textId="77777777" w:rsidR="00AE688D" w:rsidRPr="00AE688D" w:rsidRDefault="00AE688D" w:rsidP="006175E0">
      <w:pPr>
        <w:tabs>
          <w:tab w:val="left" w:pos="567"/>
        </w:tabs>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MARIJAMPOLĖS „RYTO“ PAGRINDINĖS MOKYKLOS</w:t>
      </w:r>
    </w:p>
    <w:p w14:paraId="5C930D32" w14:textId="77777777" w:rsidR="00AE688D" w:rsidRPr="00AE688D" w:rsidRDefault="00AE688D" w:rsidP="006175E0">
      <w:pPr>
        <w:suppressAutoHyphens/>
        <w:spacing w:after="0"/>
        <w:jc w:val="center"/>
        <w:rPr>
          <w:rFonts w:ascii="Times New Roman" w:eastAsia="Times New Roman" w:hAnsi="Times New Roman" w:cs="Times New Roman"/>
          <w:b/>
          <w:sz w:val="24"/>
          <w:szCs w:val="24"/>
          <w:lang w:eastAsia="ar-SA"/>
        </w:rPr>
      </w:pPr>
      <w:bookmarkStart w:id="0" w:name="OLE_LINK1"/>
      <w:bookmarkStart w:id="1" w:name="OLE_LINK2"/>
      <w:r w:rsidRPr="00AE688D">
        <w:rPr>
          <w:rFonts w:ascii="Times New Roman" w:eastAsia="Times New Roman" w:hAnsi="Times New Roman" w:cs="Times New Roman"/>
          <w:b/>
          <w:sz w:val="24"/>
          <w:szCs w:val="24"/>
          <w:lang w:eastAsia="ar-SA"/>
        </w:rPr>
        <w:t xml:space="preserve">MOKINIŲ PAŽANGOS IR PASIEKIMŲ </w:t>
      </w:r>
      <w:r>
        <w:rPr>
          <w:rFonts w:ascii="Times New Roman" w:eastAsia="Times New Roman" w:hAnsi="Times New Roman" w:cs="Times New Roman"/>
          <w:b/>
          <w:sz w:val="24"/>
          <w:szCs w:val="24"/>
          <w:lang w:eastAsia="ar-SA"/>
        </w:rPr>
        <w:t>VERTINIMO TVARKOS APRAŠAS</w:t>
      </w:r>
    </w:p>
    <w:p w14:paraId="106E11C1" w14:textId="77777777" w:rsidR="00AE688D" w:rsidRPr="00AE688D" w:rsidRDefault="00AE688D" w:rsidP="006175E0">
      <w:pPr>
        <w:suppressAutoHyphens/>
        <w:spacing w:after="0"/>
        <w:jc w:val="center"/>
        <w:rPr>
          <w:rFonts w:ascii="Times New Roman" w:eastAsia="Times New Roman" w:hAnsi="Times New Roman" w:cs="Times New Roman"/>
          <w:b/>
          <w:sz w:val="16"/>
          <w:szCs w:val="16"/>
          <w:lang w:eastAsia="ar-SA"/>
        </w:rPr>
      </w:pPr>
    </w:p>
    <w:bookmarkEnd w:id="0"/>
    <w:bookmarkEnd w:id="1"/>
    <w:p w14:paraId="69ABE3BD" w14:textId="77777777" w:rsidR="00AE688D" w:rsidRPr="00AE688D" w:rsidRDefault="00AE688D" w:rsidP="006175E0">
      <w:pPr>
        <w:suppressAutoHyphens/>
        <w:spacing w:after="0"/>
        <w:jc w:val="center"/>
        <w:rPr>
          <w:rFonts w:ascii="Times New Roman" w:eastAsia="Times New Roman" w:hAnsi="Times New Roman" w:cs="Times New Roman"/>
          <w:b/>
          <w:sz w:val="24"/>
          <w:szCs w:val="24"/>
          <w:lang w:eastAsia="ar-SA"/>
        </w:rPr>
      </w:pPr>
      <w:r w:rsidRPr="00AE688D">
        <w:rPr>
          <w:rFonts w:ascii="Times New Roman" w:eastAsia="Times New Roman" w:hAnsi="Times New Roman" w:cs="Times New Roman"/>
          <w:b/>
          <w:sz w:val="24"/>
          <w:szCs w:val="24"/>
          <w:lang w:eastAsia="ar-SA"/>
        </w:rPr>
        <w:t>I. BENDROSIOS NUOSTATOS</w:t>
      </w:r>
    </w:p>
    <w:p w14:paraId="024CC692" w14:textId="77777777" w:rsidR="00AE688D" w:rsidRPr="00AE688D" w:rsidRDefault="00AE688D" w:rsidP="006175E0">
      <w:pPr>
        <w:suppressAutoHyphens/>
        <w:spacing w:after="0"/>
        <w:jc w:val="center"/>
        <w:rPr>
          <w:rFonts w:ascii="Times New Roman" w:eastAsia="Times New Roman" w:hAnsi="Times New Roman" w:cs="Times New Roman"/>
          <w:b/>
          <w:sz w:val="16"/>
          <w:szCs w:val="16"/>
          <w:lang w:eastAsia="ar-SA"/>
        </w:rPr>
      </w:pPr>
    </w:p>
    <w:p w14:paraId="566A7AA5" w14:textId="112C1005" w:rsidR="00CB1B4F" w:rsidRPr="007866DE" w:rsidRDefault="006860FA" w:rsidP="00F54950">
      <w:pPr>
        <w:pStyle w:val="Betarp"/>
        <w:tabs>
          <w:tab w:val="left" w:pos="0"/>
          <w:tab w:val="left" w:pos="567"/>
          <w:tab w:val="left" w:pos="851"/>
          <w:tab w:val="left" w:pos="900"/>
        </w:tabs>
        <w:suppressAutoHyphens/>
        <w:ind w:right="57"/>
        <w:jc w:val="both"/>
        <w:rPr>
          <w:rFonts w:ascii="Times New Roman" w:eastAsia="Times New Roman" w:hAnsi="Times New Roman" w:cs="Times New Roman"/>
          <w:sz w:val="24"/>
          <w:szCs w:val="24"/>
          <w:lang w:eastAsia="ar-SA"/>
        </w:rPr>
      </w:pPr>
      <w:r w:rsidRPr="007866DE">
        <w:rPr>
          <w:rFonts w:ascii="Times New Roman" w:hAnsi="Times New Roman" w:cs="Times New Roman"/>
          <w:sz w:val="24"/>
          <w:szCs w:val="24"/>
        </w:rPr>
        <w:t xml:space="preserve">           </w:t>
      </w:r>
      <w:r w:rsidR="00F54950" w:rsidRPr="007866DE">
        <w:rPr>
          <w:rFonts w:ascii="Times New Roman" w:hAnsi="Times New Roman" w:cs="Times New Roman"/>
          <w:sz w:val="24"/>
          <w:szCs w:val="24"/>
        </w:rPr>
        <w:t xml:space="preserve">   </w:t>
      </w:r>
      <w:r w:rsidRPr="007866DE">
        <w:rPr>
          <w:rFonts w:ascii="Times New Roman" w:hAnsi="Times New Roman" w:cs="Times New Roman"/>
          <w:sz w:val="24"/>
          <w:szCs w:val="24"/>
        </w:rPr>
        <w:t xml:space="preserve">1. </w:t>
      </w:r>
      <w:r w:rsidR="00884E78" w:rsidRPr="007866DE">
        <w:rPr>
          <w:rFonts w:ascii="Times New Roman" w:hAnsi="Times New Roman" w:cs="Times New Roman"/>
          <w:sz w:val="24"/>
          <w:szCs w:val="24"/>
        </w:rPr>
        <w:t xml:space="preserve">Marijampolės ,,Ryto“  pagrindinės mokyklos mokinių pažangos ir pasiekimų vertinimo tvarkos aprašas (toliau – aprašas) </w:t>
      </w:r>
      <w:r w:rsidR="00CB2C2F" w:rsidRPr="007866DE">
        <w:rPr>
          <w:rFonts w:ascii="Times New Roman" w:hAnsi="Times New Roman" w:cs="Times New Roman"/>
          <w:sz w:val="24"/>
          <w:szCs w:val="24"/>
        </w:rPr>
        <w:t xml:space="preserve">nustato mokykloje visuotinai taikomą pažangos ir pasiekimų vertinimo ir įsivertinimo tvarką. Aprašas </w:t>
      </w:r>
      <w:r w:rsidR="00884E78" w:rsidRPr="007866DE">
        <w:rPr>
          <w:rFonts w:ascii="Times New Roman" w:hAnsi="Times New Roman" w:cs="Times New Roman"/>
          <w:sz w:val="24"/>
          <w:szCs w:val="24"/>
        </w:rPr>
        <w:t xml:space="preserve">parengtas vadovaujantis </w:t>
      </w:r>
      <w:r w:rsidR="00565F39" w:rsidRPr="007866DE">
        <w:rPr>
          <w:rFonts w:ascii="Times New Roman" w:hAnsi="Times New Roman" w:cs="Times New Roman"/>
          <w:sz w:val="24"/>
          <w:szCs w:val="24"/>
        </w:rPr>
        <w:t xml:space="preserve">Pradinio, pagrindinio ir vidurinio ugdymo programų aprašu, patvirtintu Lietuvos Respublikos švietimo ir mokslo ministro 2015-12-21 įsakymu Nr. V-1309, </w:t>
      </w:r>
      <w:r w:rsidR="00884E78" w:rsidRPr="007866DE">
        <w:rPr>
          <w:rFonts w:ascii="Times New Roman" w:hAnsi="Times New Roman" w:cs="Times New Roman"/>
          <w:sz w:val="24"/>
          <w:szCs w:val="24"/>
        </w:rPr>
        <w:t xml:space="preserve">Nuosekliojo mokymosi pagal bendrojo ugdymo programas tvarkos aprašu, patvirtintu Lietuvos Respublikos </w:t>
      </w:r>
      <w:r w:rsidR="00565F39" w:rsidRPr="007866DE">
        <w:rPr>
          <w:rFonts w:ascii="Times New Roman" w:hAnsi="Times New Roman" w:cs="Times New Roman"/>
          <w:sz w:val="24"/>
          <w:szCs w:val="24"/>
        </w:rPr>
        <w:t>švietimo ir mokslo ministro 20</w:t>
      </w:r>
      <w:r w:rsidR="003146B3" w:rsidRPr="007866DE">
        <w:rPr>
          <w:rFonts w:ascii="Times New Roman" w:hAnsi="Times New Roman" w:cs="Times New Roman"/>
          <w:sz w:val="24"/>
          <w:szCs w:val="24"/>
        </w:rPr>
        <w:t>12</w:t>
      </w:r>
      <w:r w:rsidR="00884E78" w:rsidRPr="007866DE">
        <w:rPr>
          <w:rFonts w:ascii="Times New Roman" w:hAnsi="Times New Roman" w:cs="Times New Roman"/>
          <w:sz w:val="24"/>
          <w:szCs w:val="24"/>
        </w:rPr>
        <w:t xml:space="preserve"> m.</w:t>
      </w:r>
      <w:r w:rsidR="00D05FDC" w:rsidRPr="007866DE">
        <w:rPr>
          <w:rFonts w:ascii="Times New Roman" w:hAnsi="Times New Roman" w:cs="Times New Roman"/>
          <w:sz w:val="24"/>
          <w:szCs w:val="24"/>
        </w:rPr>
        <w:t xml:space="preserve"> </w:t>
      </w:r>
      <w:r w:rsidR="003146B3" w:rsidRPr="007866DE">
        <w:rPr>
          <w:rFonts w:ascii="Times New Roman" w:hAnsi="Times New Roman" w:cs="Times New Roman"/>
          <w:sz w:val="24"/>
          <w:szCs w:val="24"/>
        </w:rPr>
        <w:t>gegužės</w:t>
      </w:r>
      <w:r w:rsidR="00565F39" w:rsidRPr="007866DE">
        <w:rPr>
          <w:rFonts w:ascii="Times New Roman" w:hAnsi="Times New Roman" w:cs="Times New Roman"/>
          <w:sz w:val="24"/>
          <w:szCs w:val="24"/>
        </w:rPr>
        <w:t xml:space="preserve"> </w:t>
      </w:r>
      <w:r w:rsidR="003146B3" w:rsidRPr="007866DE">
        <w:rPr>
          <w:rFonts w:ascii="Times New Roman" w:hAnsi="Times New Roman" w:cs="Times New Roman"/>
          <w:sz w:val="24"/>
          <w:szCs w:val="24"/>
        </w:rPr>
        <w:t>8</w:t>
      </w:r>
      <w:r w:rsidR="00565F39" w:rsidRPr="007866DE">
        <w:rPr>
          <w:rFonts w:ascii="Times New Roman" w:hAnsi="Times New Roman" w:cs="Times New Roman"/>
          <w:sz w:val="24"/>
          <w:szCs w:val="24"/>
        </w:rPr>
        <w:t xml:space="preserve"> d. įsakymu Nr. V-</w:t>
      </w:r>
      <w:r w:rsidR="003146B3" w:rsidRPr="007866DE">
        <w:rPr>
          <w:rFonts w:ascii="Times New Roman" w:hAnsi="Times New Roman" w:cs="Times New Roman"/>
          <w:sz w:val="24"/>
          <w:szCs w:val="24"/>
        </w:rPr>
        <w:t>766</w:t>
      </w:r>
      <w:r w:rsidR="00565F39" w:rsidRPr="007866DE">
        <w:rPr>
          <w:rFonts w:ascii="Times New Roman" w:hAnsi="Times New Roman" w:cs="Times New Roman"/>
          <w:sz w:val="24"/>
          <w:szCs w:val="24"/>
        </w:rPr>
        <w:t xml:space="preserve"> (</w:t>
      </w:r>
      <w:r w:rsidR="003146B3" w:rsidRPr="007866DE">
        <w:rPr>
          <w:rFonts w:ascii="Times New Roman" w:hAnsi="Times New Roman" w:cs="Times New Roman"/>
          <w:sz w:val="24"/>
          <w:szCs w:val="24"/>
        </w:rPr>
        <w:t>suvestinė</w:t>
      </w:r>
      <w:r w:rsidR="00565F39" w:rsidRPr="007866DE">
        <w:rPr>
          <w:rFonts w:ascii="Times New Roman" w:hAnsi="Times New Roman" w:cs="Times New Roman"/>
          <w:sz w:val="24"/>
          <w:szCs w:val="24"/>
        </w:rPr>
        <w:t xml:space="preserve"> redakcija), </w:t>
      </w:r>
      <w:r w:rsidR="00C9265A" w:rsidRPr="007866DE">
        <w:rPr>
          <w:rFonts w:ascii="Times New Roman" w:hAnsi="Times New Roman" w:cs="Times New Roman"/>
          <w:sz w:val="24"/>
          <w:szCs w:val="24"/>
        </w:rPr>
        <w:t xml:space="preserve">Geros mokyklos koncepcija, patvirtinta Lietuvos Respublikos švietimo ir mokslo ministro 2015 m. gruodžio 21 d, įsakymu Nr.  V- 1308, </w:t>
      </w:r>
      <w:r w:rsidR="003146B3" w:rsidRPr="007866DE">
        <w:rPr>
          <w:rFonts w:ascii="Times New Roman" w:hAnsi="Times New Roman" w:cs="Times New Roman"/>
          <w:sz w:val="24"/>
          <w:szCs w:val="24"/>
        </w:rPr>
        <w:t>b</w:t>
      </w:r>
      <w:r w:rsidR="00565F39" w:rsidRPr="007866DE">
        <w:rPr>
          <w:rFonts w:ascii="Times New Roman" w:hAnsi="Times New Roman" w:cs="Times New Roman"/>
          <w:sz w:val="24"/>
          <w:szCs w:val="24"/>
        </w:rPr>
        <w:t xml:space="preserve">endrosiomis pradinio ir pagrindinio ugdymo programomis, </w:t>
      </w:r>
      <w:r w:rsidR="00CB1B4F" w:rsidRPr="007866DE">
        <w:rPr>
          <w:rFonts w:ascii="Times New Roman" w:hAnsi="Times New Roman" w:cs="Times New Roman"/>
          <w:sz w:val="24"/>
          <w:szCs w:val="24"/>
        </w:rPr>
        <w:t>kitais teisės aktais, mokyklos administracijos, mokytojų, mokinių ir jų tėvų</w:t>
      </w:r>
      <w:r w:rsidR="003146B3" w:rsidRPr="007866DE">
        <w:rPr>
          <w:rFonts w:ascii="Times New Roman" w:hAnsi="Times New Roman" w:cs="Times New Roman"/>
          <w:sz w:val="24"/>
          <w:szCs w:val="24"/>
        </w:rPr>
        <w:t xml:space="preserve"> </w:t>
      </w:r>
      <w:r w:rsidR="00CB1B4F" w:rsidRPr="007866DE">
        <w:rPr>
          <w:rFonts w:ascii="Times New Roman" w:hAnsi="Times New Roman" w:cs="Times New Roman"/>
          <w:sz w:val="24"/>
          <w:szCs w:val="24"/>
        </w:rPr>
        <w:t>(globėjų, rūpintojų) susitarimais.</w:t>
      </w:r>
    </w:p>
    <w:p w14:paraId="4DF00135" w14:textId="186C0C19" w:rsidR="00AE688D" w:rsidRPr="007866DE" w:rsidRDefault="00CB2C2F" w:rsidP="00F54950">
      <w:pPr>
        <w:pStyle w:val="Betarp"/>
        <w:tabs>
          <w:tab w:val="left" w:pos="0"/>
          <w:tab w:val="left" w:pos="567"/>
          <w:tab w:val="left" w:pos="851"/>
          <w:tab w:val="left" w:pos="900"/>
        </w:tabs>
        <w:suppressAutoHyphens/>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6860FA" w:rsidRPr="007866DE">
        <w:rPr>
          <w:rFonts w:ascii="Times New Roman" w:eastAsia="Times New Roman" w:hAnsi="Times New Roman" w:cs="Times New Roman"/>
          <w:sz w:val="24"/>
          <w:szCs w:val="24"/>
          <w:lang w:eastAsia="ar-SA"/>
        </w:rPr>
        <w:t xml:space="preserve">  </w:t>
      </w:r>
      <w:r w:rsidR="00F54950" w:rsidRPr="007866DE">
        <w:rPr>
          <w:rFonts w:ascii="Times New Roman" w:eastAsia="Times New Roman" w:hAnsi="Times New Roman" w:cs="Times New Roman"/>
          <w:sz w:val="24"/>
          <w:szCs w:val="24"/>
          <w:lang w:eastAsia="ar-SA"/>
        </w:rPr>
        <w:t xml:space="preserve">  </w:t>
      </w:r>
      <w:r w:rsidR="00AE688D" w:rsidRPr="007866DE">
        <w:rPr>
          <w:rFonts w:ascii="Times New Roman" w:eastAsia="Times New Roman" w:hAnsi="Times New Roman" w:cs="Times New Roman"/>
          <w:sz w:val="24"/>
          <w:szCs w:val="24"/>
          <w:lang w:eastAsia="ar-SA"/>
        </w:rPr>
        <w:t xml:space="preserve">2. </w:t>
      </w:r>
      <w:r w:rsidR="00D05FDC" w:rsidRPr="007866DE">
        <w:rPr>
          <w:rFonts w:ascii="Times New Roman" w:eastAsia="Times New Roman" w:hAnsi="Times New Roman" w:cs="Times New Roman"/>
          <w:sz w:val="24"/>
          <w:szCs w:val="24"/>
          <w:lang w:eastAsia="ar-SA"/>
        </w:rPr>
        <w:t>Apraše</w:t>
      </w:r>
      <w:r w:rsidR="00AE688D" w:rsidRPr="007866DE">
        <w:rPr>
          <w:rFonts w:ascii="Times New Roman" w:eastAsia="Times New Roman" w:hAnsi="Times New Roman" w:cs="Times New Roman"/>
          <w:sz w:val="24"/>
          <w:szCs w:val="24"/>
          <w:lang w:eastAsia="ar-SA"/>
        </w:rPr>
        <w:t xml:space="preserve"> aptariami vertinimo tikslai ir uždaviniai, vertinimo principai ir nuostatos, vertinimo planavimas, vertinimas ugdymo procese bei baigus programą ar jos dalį, įvertinimų fiksavimas, namų darbų skyrimas ir vertinimas, kontrol</w:t>
      </w:r>
      <w:r w:rsidR="00A414D9" w:rsidRPr="007866DE">
        <w:rPr>
          <w:rFonts w:ascii="Times New Roman" w:eastAsia="Times New Roman" w:hAnsi="Times New Roman" w:cs="Times New Roman"/>
          <w:sz w:val="24"/>
          <w:szCs w:val="24"/>
          <w:lang w:eastAsia="ar-SA"/>
        </w:rPr>
        <w:t>inių darbų, diagnostinių testų</w:t>
      </w:r>
      <w:r w:rsidR="00AE688D" w:rsidRPr="007866DE">
        <w:rPr>
          <w:rFonts w:ascii="Times New Roman" w:eastAsia="Times New Roman" w:hAnsi="Times New Roman" w:cs="Times New Roman"/>
          <w:sz w:val="24"/>
          <w:szCs w:val="24"/>
          <w:lang w:eastAsia="ar-SA"/>
        </w:rPr>
        <w:t>, kėlimas į aukštesnę klasę, tėvų (globėjų, rūpintojų)  informavimas.</w:t>
      </w:r>
    </w:p>
    <w:p w14:paraId="0B6B2300" w14:textId="6C9747E8" w:rsidR="00AE688D" w:rsidRPr="007866DE" w:rsidRDefault="00CB2C2F" w:rsidP="007F0C66">
      <w:pPr>
        <w:tabs>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F54950"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3. </w:t>
      </w:r>
      <w:r w:rsidR="00D05FDC" w:rsidRPr="007866DE">
        <w:rPr>
          <w:rFonts w:ascii="Times New Roman" w:eastAsia="Times New Roman" w:hAnsi="Times New Roman" w:cs="Times New Roman"/>
          <w:bCs/>
          <w:sz w:val="24"/>
          <w:szCs w:val="24"/>
          <w:lang w:eastAsia="ar-SA"/>
        </w:rPr>
        <w:t>Apraše</w:t>
      </w:r>
      <w:r w:rsidR="00AE688D" w:rsidRPr="007866DE">
        <w:rPr>
          <w:rFonts w:ascii="Times New Roman" w:eastAsia="Times New Roman" w:hAnsi="Times New Roman" w:cs="Times New Roman"/>
          <w:bCs/>
          <w:sz w:val="24"/>
          <w:szCs w:val="24"/>
          <w:lang w:eastAsia="ar-SA"/>
        </w:rPr>
        <w:t xml:space="preserve"> vartojamos sąvokos</w:t>
      </w:r>
      <w:r w:rsidR="00FE5B6D" w:rsidRPr="007866DE">
        <w:rPr>
          <w:rFonts w:ascii="Times New Roman" w:eastAsia="Times New Roman" w:hAnsi="Times New Roman" w:cs="Times New Roman"/>
          <w:bCs/>
          <w:sz w:val="24"/>
          <w:szCs w:val="24"/>
          <w:lang w:eastAsia="ar-SA"/>
        </w:rPr>
        <w:t xml:space="preserve"> apibrėžtos Lietuvos Respublikos švietimo įstatyme (Žin., 1991, Nr. 23-593; 2011, Nr. 38-1804) ir kituose teisės aktuose.</w:t>
      </w:r>
      <w:r w:rsidR="00FE5B6D" w:rsidRPr="007866DE">
        <w:rPr>
          <w:rFonts w:ascii="Times New Roman" w:eastAsia="Times New Roman" w:hAnsi="Times New Roman" w:cs="Times New Roman"/>
          <w:b/>
          <w:sz w:val="24"/>
          <w:szCs w:val="24"/>
          <w:lang w:eastAsia="ar-SA"/>
        </w:rPr>
        <w:t xml:space="preserve">  </w:t>
      </w:r>
      <w:r w:rsidR="00FE5B6D" w:rsidRPr="007866DE">
        <w:rPr>
          <w:rFonts w:ascii="Times New Roman" w:eastAsia="Times New Roman" w:hAnsi="Times New Roman" w:cs="Times New Roman"/>
          <w:sz w:val="24"/>
          <w:szCs w:val="24"/>
          <w:lang w:eastAsia="ar-SA"/>
        </w:rPr>
        <w:t>Apraše vartojamos sąvokos</w:t>
      </w:r>
      <w:r w:rsidR="00AE688D" w:rsidRPr="007866DE">
        <w:rPr>
          <w:rFonts w:ascii="Times New Roman" w:eastAsia="Times New Roman" w:hAnsi="Times New Roman" w:cs="Times New Roman"/>
          <w:sz w:val="24"/>
          <w:szCs w:val="24"/>
          <w:lang w:eastAsia="ar-SA"/>
        </w:rPr>
        <w:t>:</w:t>
      </w:r>
    </w:p>
    <w:p w14:paraId="282A7B30" w14:textId="1A5E1A59" w:rsidR="00AE688D" w:rsidRPr="007866DE" w:rsidRDefault="00AE688D" w:rsidP="00F54950">
      <w:pPr>
        <w:tabs>
          <w:tab w:val="left" w:pos="567"/>
          <w:tab w:val="left" w:pos="709"/>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B2C2F" w:rsidRPr="007866DE">
        <w:rPr>
          <w:rFonts w:ascii="Times New Roman" w:eastAsia="Times New Roman" w:hAnsi="Times New Roman" w:cs="Times New Roman"/>
          <w:sz w:val="24"/>
          <w:szCs w:val="24"/>
          <w:lang w:eastAsia="ar-SA"/>
        </w:rPr>
        <w:t xml:space="preserve">   </w:t>
      </w:r>
      <w:r w:rsidR="00F54950"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3.1. </w:t>
      </w:r>
      <w:r w:rsidR="00CB1B4F" w:rsidRPr="007866DE">
        <w:rPr>
          <w:rFonts w:ascii="Times New Roman" w:eastAsia="Times New Roman" w:hAnsi="Times New Roman" w:cs="Times New Roman"/>
          <w:b/>
          <w:sz w:val="24"/>
          <w:szCs w:val="24"/>
          <w:lang w:eastAsia="ar-SA"/>
        </w:rPr>
        <w:t>mokinių pasiekimų ir pažangos</w:t>
      </w:r>
      <w:r w:rsidR="00CB1B4F"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b/>
          <w:sz w:val="24"/>
          <w:szCs w:val="24"/>
          <w:lang w:eastAsia="ar-SA"/>
        </w:rPr>
        <w:t>vertinimas</w:t>
      </w:r>
      <w:r w:rsidRPr="007866DE">
        <w:rPr>
          <w:rFonts w:ascii="Times New Roman" w:eastAsia="Times New Roman" w:hAnsi="Times New Roman" w:cs="Times New Roman"/>
          <w:sz w:val="24"/>
          <w:szCs w:val="24"/>
          <w:lang w:eastAsia="ar-SA"/>
        </w:rPr>
        <w:t xml:space="preserve"> – </w:t>
      </w:r>
      <w:r w:rsidR="00CB1B4F" w:rsidRPr="007866DE">
        <w:rPr>
          <w:rFonts w:ascii="Times New Roman" w:eastAsia="Times New Roman" w:hAnsi="Times New Roman" w:cs="Times New Roman"/>
          <w:sz w:val="24"/>
          <w:szCs w:val="24"/>
          <w:lang w:eastAsia="ar-SA"/>
        </w:rPr>
        <w:t>kriterijais grįstas ugdymosi ir mokymosi stebėjimas ir grįžtamasis ryšys,</w:t>
      </w:r>
      <w:r w:rsidRPr="007866DE">
        <w:rPr>
          <w:rFonts w:ascii="Times New Roman" w:eastAsia="Times New Roman" w:hAnsi="Times New Roman" w:cs="Times New Roman"/>
          <w:sz w:val="24"/>
          <w:szCs w:val="24"/>
          <w:lang w:eastAsia="ar-SA"/>
        </w:rPr>
        <w:t xml:space="preserve"> informacijos apie mokinių mokymosi pažangą ir pasiekimus </w:t>
      </w:r>
      <w:r w:rsidR="00CB1B4F" w:rsidRPr="007866DE">
        <w:rPr>
          <w:rFonts w:ascii="Times New Roman" w:eastAsia="Times New Roman" w:hAnsi="Times New Roman" w:cs="Times New Roman"/>
          <w:sz w:val="24"/>
          <w:szCs w:val="24"/>
          <w:lang w:eastAsia="ar-SA"/>
        </w:rPr>
        <w:t>rinkimas ir kaupimas, interpretavimas</w:t>
      </w:r>
      <w:r w:rsidRPr="007866DE">
        <w:rPr>
          <w:rFonts w:ascii="Times New Roman" w:eastAsia="Times New Roman" w:hAnsi="Times New Roman" w:cs="Times New Roman"/>
          <w:sz w:val="24"/>
          <w:szCs w:val="24"/>
          <w:lang w:eastAsia="ar-SA"/>
        </w:rPr>
        <w:t xml:space="preserve"> ir </w:t>
      </w:r>
      <w:r w:rsidR="00CB1B4F" w:rsidRPr="007866DE">
        <w:rPr>
          <w:rFonts w:ascii="Times New Roman" w:eastAsia="Times New Roman" w:hAnsi="Times New Roman" w:cs="Times New Roman"/>
          <w:sz w:val="24"/>
          <w:szCs w:val="24"/>
          <w:lang w:eastAsia="ar-SA"/>
        </w:rPr>
        <w:t>naudojimas mokymo ir mokymosi kokybei užtikrinti;</w:t>
      </w:r>
    </w:p>
    <w:p w14:paraId="00C49F28" w14:textId="0D719BFE" w:rsidR="00CB1B4F" w:rsidRPr="007866DE" w:rsidRDefault="00CB1B4F" w:rsidP="00F54950">
      <w:pPr>
        <w:tabs>
          <w:tab w:val="left" w:pos="567"/>
          <w:tab w:val="left" w:pos="709"/>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F54950"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3.2. </w:t>
      </w:r>
      <w:r w:rsidRPr="007866DE">
        <w:rPr>
          <w:rFonts w:ascii="Times New Roman" w:eastAsia="Times New Roman" w:hAnsi="Times New Roman" w:cs="Times New Roman"/>
          <w:b/>
          <w:sz w:val="24"/>
          <w:szCs w:val="24"/>
          <w:lang w:eastAsia="ar-SA"/>
        </w:rPr>
        <w:t>savivaldis mokymasis</w:t>
      </w:r>
      <w:r w:rsidRPr="007866DE">
        <w:rPr>
          <w:rFonts w:ascii="Times New Roman" w:eastAsia="Times New Roman" w:hAnsi="Times New Roman" w:cs="Times New Roman"/>
          <w:sz w:val="24"/>
          <w:szCs w:val="24"/>
          <w:lang w:eastAsia="ar-SA"/>
        </w:rPr>
        <w:t xml:space="preserve"> – mokymasis, kai mokinys geba sieti naujas žinias, gebėjimus su jau išmoktais dalykais, kai demonstruoja mąstymą, supratimą;</w:t>
      </w:r>
    </w:p>
    <w:p w14:paraId="121A7649" w14:textId="5A7A112D" w:rsidR="00CB1B4F" w:rsidRPr="007866DE" w:rsidRDefault="00CB1B4F" w:rsidP="00F54950">
      <w:pPr>
        <w:tabs>
          <w:tab w:val="left" w:pos="567"/>
          <w:tab w:val="left" w:pos="709"/>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F54950"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3.3. </w:t>
      </w:r>
      <w:r w:rsidRPr="007866DE">
        <w:rPr>
          <w:rFonts w:ascii="Times New Roman" w:eastAsia="Times New Roman" w:hAnsi="Times New Roman" w:cs="Times New Roman"/>
          <w:b/>
          <w:sz w:val="24"/>
          <w:szCs w:val="24"/>
          <w:lang w:eastAsia="ar-SA"/>
        </w:rPr>
        <w:t>socialus mokymasis</w:t>
      </w:r>
      <w:r w:rsidRPr="007866DE">
        <w:rPr>
          <w:rFonts w:ascii="Times New Roman" w:eastAsia="Times New Roman" w:hAnsi="Times New Roman" w:cs="Times New Roman"/>
          <w:sz w:val="24"/>
          <w:szCs w:val="24"/>
          <w:lang w:eastAsia="ar-SA"/>
        </w:rPr>
        <w:t xml:space="preserve"> – mokymasis, kai mokiniai noriai bendrauja ir bendradarbiauja grupėse, padeda vienas kitam, geba išsakyti savo nuomonę, paaiškinti požiūrį;</w:t>
      </w:r>
    </w:p>
    <w:p w14:paraId="1C387D34" w14:textId="7755D9C9" w:rsidR="00666B09" w:rsidRPr="007866DE" w:rsidRDefault="00666B09" w:rsidP="00015D0E">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 3.4. </w:t>
      </w:r>
      <w:r w:rsidRPr="007866DE">
        <w:rPr>
          <w:rFonts w:ascii="Times New Roman" w:eastAsia="Times New Roman" w:hAnsi="Times New Roman" w:cs="Times New Roman"/>
          <w:b/>
          <w:sz w:val="24"/>
          <w:szCs w:val="24"/>
          <w:lang w:eastAsia="ar-SA"/>
        </w:rPr>
        <w:t>konstruktyvus mokymasis</w:t>
      </w:r>
      <w:r w:rsidRPr="007866DE">
        <w:rPr>
          <w:rFonts w:ascii="Times New Roman" w:eastAsia="Times New Roman" w:hAnsi="Times New Roman" w:cs="Times New Roman"/>
          <w:sz w:val="24"/>
          <w:szCs w:val="24"/>
          <w:lang w:eastAsia="ar-SA"/>
        </w:rPr>
        <w:t xml:space="preserve"> – mokymasis, kai mokinys geba sieti naujas žinias, gebėjimus su jau išmoktais dalykais, kai demonstruoja mąstymą, supratimą;</w:t>
      </w:r>
    </w:p>
    <w:p w14:paraId="3E27F916" w14:textId="17F1DB25" w:rsidR="00AE688D" w:rsidRPr="007866DE" w:rsidRDefault="00AE688D" w:rsidP="007F0C66">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B2C2F" w:rsidRPr="007866DE">
        <w:rPr>
          <w:rFonts w:ascii="Times New Roman" w:eastAsia="Times New Roman" w:hAnsi="Times New Roman" w:cs="Times New Roman"/>
          <w:sz w:val="24"/>
          <w:szCs w:val="24"/>
          <w:lang w:eastAsia="ar-SA"/>
        </w:rPr>
        <w:t xml:space="preserve">   </w:t>
      </w:r>
      <w:r w:rsidR="00F54950" w:rsidRPr="007866DE">
        <w:rPr>
          <w:rFonts w:ascii="Times New Roman" w:eastAsia="Times New Roman" w:hAnsi="Times New Roman" w:cs="Times New Roman"/>
          <w:sz w:val="24"/>
          <w:szCs w:val="24"/>
          <w:lang w:eastAsia="ar-SA"/>
        </w:rPr>
        <w:t xml:space="preserve"> </w:t>
      </w:r>
      <w:r w:rsidR="00053FD3" w:rsidRPr="007866DE">
        <w:rPr>
          <w:rFonts w:ascii="Times New Roman" w:eastAsia="Times New Roman" w:hAnsi="Times New Roman" w:cs="Times New Roman"/>
          <w:sz w:val="24"/>
          <w:szCs w:val="24"/>
          <w:lang w:eastAsia="ar-SA"/>
        </w:rPr>
        <w:t>3.5</w:t>
      </w:r>
      <w:r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b/>
          <w:sz w:val="24"/>
          <w:szCs w:val="24"/>
          <w:lang w:eastAsia="ar-SA"/>
        </w:rPr>
        <w:t>įsivertinimas</w:t>
      </w:r>
      <w:r w:rsidRPr="007866DE">
        <w:rPr>
          <w:rFonts w:ascii="Times New Roman" w:eastAsia="Times New Roman" w:hAnsi="Times New Roman" w:cs="Times New Roman"/>
          <w:sz w:val="24"/>
          <w:szCs w:val="24"/>
          <w:lang w:eastAsia="ar-SA"/>
        </w:rPr>
        <w:t xml:space="preserve"> – tai mokinio sprendimas, baigus pamokų ciklą, etapą, pusmetį, apie daromą savo pažangą, remiantis savistaba, dabartinių pasiekimų lyginimu su ankstesniais, tolimesnių mokymosi tikslų bei jų siekimo strategijų numatymas;</w:t>
      </w:r>
    </w:p>
    <w:p w14:paraId="1E8BA43D" w14:textId="7436E261" w:rsidR="00AE688D" w:rsidRPr="007866DE" w:rsidRDefault="00AE688D" w:rsidP="007F0C66">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B2C2F"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053FD3" w:rsidRPr="007866DE">
        <w:rPr>
          <w:rFonts w:ascii="Times New Roman" w:eastAsia="Times New Roman" w:hAnsi="Times New Roman" w:cs="Times New Roman"/>
          <w:sz w:val="24"/>
          <w:szCs w:val="24"/>
          <w:lang w:eastAsia="ar-SA"/>
        </w:rPr>
        <w:t>3.6</w:t>
      </w:r>
      <w:r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b/>
          <w:sz w:val="24"/>
          <w:szCs w:val="24"/>
          <w:lang w:eastAsia="ar-SA"/>
        </w:rPr>
        <w:t>vertinimo refleksija</w:t>
      </w:r>
      <w:r w:rsidRPr="007866DE">
        <w:rPr>
          <w:rFonts w:ascii="Times New Roman" w:eastAsia="Times New Roman" w:hAnsi="Times New Roman" w:cs="Times New Roman"/>
          <w:sz w:val="24"/>
          <w:szCs w:val="24"/>
          <w:lang w:eastAsia="ar-SA"/>
        </w:rPr>
        <w:t xml:space="preserve"> – tai savo veiklų pamokoje apmąstymas, uždavinio įgyvendinimo pamatavimas, tolimesnių veiksmų numatymas;</w:t>
      </w:r>
    </w:p>
    <w:p w14:paraId="6E286EDB" w14:textId="7897A2EA" w:rsidR="00AE688D" w:rsidRPr="007866DE" w:rsidRDefault="00AE688D" w:rsidP="007F0C66">
      <w:pPr>
        <w:tabs>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B2C2F"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053FD3" w:rsidRPr="007866DE">
        <w:rPr>
          <w:rFonts w:ascii="Times New Roman" w:eastAsia="Times New Roman" w:hAnsi="Times New Roman" w:cs="Times New Roman"/>
          <w:sz w:val="24"/>
          <w:szCs w:val="24"/>
          <w:lang w:eastAsia="ar-SA"/>
        </w:rPr>
        <w:t>3.7</w:t>
      </w:r>
      <w:r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b/>
          <w:sz w:val="24"/>
          <w:szCs w:val="24"/>
          <w:lang w:eastAsia="ar-SA"/>
        </w:rPr>
        <w:t>vertinimo informacija</w:t>
      </w:r>
      <w:r w:rsidRPr="007866DE">
        <w:rPr>
          <w:rFonts w:ascii="Times New Roman" w:eastAsia="Times New Roman" w:hAnsi="Times New Roman" w:cs="Times New Roman"/>
          <w:sz w:val="24"/>
          <w:szCs w:val="24"/>
          <w:lang w:eastAsia="ar-SA"/>
        </w:rPr>
        <w:t xml:space="preserve"> – įvairiais būdais iš įvairių šaltinių surinkta informacija apie mokinio mokymosi patirtį, jo pasiekimus ir daromą pažangą (žinias ir supratimą, gebėjimus, nuostatas);</w:t>
      </w:r>
    </w:p>
    <w:p w14:paraId="2031B854" w14:textId="6C51D8A0" w:rsidR="00181046" w:rsidRPr="007866DE" w:rsidRDefault="006860FA" w:rsidP="006860FA">
      <w:pPr>
        <w:tabs>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053FD3" w:rsidRPr="007866DE">
        <w:rPr>
          <w:rFonts w:ascii="Times New Roman" w:eastAsia="Times New Roman" w:hAnsi="Times New Roman" w:cs="Times New Roman"/>
          <w:sz w:val="24"/>
          <w:szCs w:val="24"/>
          <w:lang w:eastAsia="ar-SA"/>
        </w:rPr>
        <w:t>3.8</w:t>
      </w:r>
      <w:r w:rsidR="00181046" w:rsidRPr="007866DE">
        <w:rPr>
          <w:rFonts w:ascii="Times New Roman" w:eastAsia="Times New Roman" w:hAnsi="Times New Roman" w:cs="Times New Roman"/>
          <w:sz w:val="24"/>
          <w:szCs w:val="24"/>
          <w:lang w:eastAsia="ar-SA"/>
        </w:rPr>
        <w:t xml:space="preserve">. </w:t>
      </w:r>
      <w:r w:rsidR="00181046" w:rsidRPr="007866DE">
        <w:rPr>
          <w:rFonts w:ascii="Times New Roman" w:eastAsia="Times New Roman" w:hAnsi="Times New Roman" w:cs="Times New Roman"/>
          <w:b/>
          <w:sz w:val="24"/>
          <w:szCs w:val="24"/>
          <w:lang w:eastAsia="ar-SA"/>
        </w:rPr>
        <w:t>vertinimo validumas</w:t>
      </w:r>
      <w:r w:rsidR="00181046" w:rsidRPr="007866DE">
        <w:rPr>
          <w:rFonts w:ascii="Times New Roman" w:eastAsia="Times New Roman" w:hAnsi="Times New Roman" w:cs="Times New Roman"/>
          <w:sz w:val="24"/>
          <w:szCs w:val="24"/>
          <w:lang w:eastAsia="ar-SA"/>
        </w:rPr>
        <w:t xml:space="preserve"> </w:t>
      </w:r>
      <w:r w:rsidR="002E2D0D" w:rsidRPr="007866DE">
        <w:rPr>
          <w:rFonts w:ascii="Times New Roman" w:eastAsia="Times New Roman" w:hAnsi="Times New Roman" w:cs="Times New Roman"/>
          <w:sz w:val="24"/>
          <w:szCs w:val="24"/>
          <w:lang w:eastAsia="ar-SA"/>
        </w:rPr>
        <w:t>–</w:t>
      </w:r>
      <w:r w:rsidR="00181046" w:rsidRPr="007866DE">
        <w:rPr>
          <w:rFonts w:ascii="Times New Roman" w:eastAsia="Times New Roman" w:hAnsi="Times New Roman" w:cs="Times New Roman"/>
          <w:sz w:val="24"/>
          <w:szCs w:val="24"/>
          <w:lang w:eastAsia="ar-SA"/>
        </w:rPr>
        <w:t xml:space="preserve"> </w:t>
      </w:r>
      <w:r w:rsidR="002E2D0D" w:rsidRPr="007866DE">
        <w:rPr>
          <w:rFonts w:ascii="Times New Roman" w:eastAsia="Times New Roman" w:hAnsi="Times New Roman" w:cs="Times New Roman"/>
          <w:sz w:val="24"/>
          <w:szCs w:val="24"/>
          <w:lang w:eastAsia="ar-SA"/>
        </w:rPr>
        <w:t xml:space="preserve">vertinami numatyti mokymosi pasiekimai (turinio validumas); vertinimo būdai atitinka </w:t>
      </w:r>
      <w:r w:rsidR="00F54950" w:rsidRPr="007866DE">
        <w:rPr>
          <w:rFonts w:ascii="Times New Roman" w:eastAsia="Times New Roman" w:hAnsi="Times New Roman" w:cs="Times New Roman"/>
          <w:sz w:val="24"/>
          <w:szCs w:val="24"/>
          <w:lang w:eastAsia="ar-SA"/>
        </w:rPr>
        <w:t>vertinimo tikslus;</w:t>
      </w:r>
    </w:p>
    <w:p w14:paraId="2E79303B" w14:textId="1AF06870" w:rsidR="00AE688D" w:rsidRPr="007866DE" w:rsidRDefault="00AE688D" w:rsidP="00015D0E">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6860FA"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053FD3" w:rsidRPr="007866DE">
        <w:rPr>
          <w:rFonts w:ascii="Times New Roman" w:eastAsia="Times New Roman" w:hAnsi="Times New Roman" w:cs="Times New Roman"/>
          <w:sz w:val="24"/>
          <w:szCs w:val="24"/>
          <w:lang w:eastAsia="ar-SA"/>
        </w:rPr>
        <w:t>3.9</w:t>
      </w:r>
      <w:r w:rsidRPr="007866DE">
        <w:rPr>
          <w:rFonts w:ascii="Times New Roman" w:eastAsia="Times New Roman" w:hAnsi="Times New Roman" w:cs="Times New Roman"/>
          <w:sz w:val="24"/>
          <w:szCs w:val="24"/>
          <w:lang w:eastAsia="ar-SA"/>
        </w:rPr>
        <w:t xml:space="preserve">. </w:t>
      </w:r>
      <w:r w:rsidR="00053FD3" w:rsidRPr="007866DE">
        <w:rPr>
          <w:rFonts w:ascii="Times New Roman" w:eastAsia="Times New Roman" w:hAnsi="Times New Roman" w:cs="Times New Roman"/>
          <w:b/>
          <w:sz w:val="24"/>
          <w:szCs w:val="24"/>
          <w:lang w:eastAsia="ar-SA"/>
        </w:rPr>
        <w:t xml:space="preserve">asmeninės pažangos </w:t>
      </w:r>
      <w:r w:rsidRPr="007866DE">
        <w:rPr>
          <w:rFonts w:ascii="Times New Roman" w:eastAsia="Times New Roman" w:hAnsi="Times New Roman" w:cs="Times New Roman"/>
          <w:b/>
          <w:sz w:val="24"/>
          <w:szCs w:val="24"/>
          <w:lang w:eastAsia="ar-SA"/>
        </w:rPr>
        <w:t xml:space="preserve"> vertinimas</w:t>
      </w:r>
      <w:r w:rsidRPr="007866DE">
        <w:rPr>
          <w:rFonts w:ascii="Times New Roman" w:eastAsia="Times New Roman" w:hAnsi="Times New Roman" w:cs="Times New Roman"/>
          <w:sz w:val="24"/>
          <w:szCs w:val="24"/>
          <w:lang w:eastAsia="ar-SA"/>
        </w:rPr>
        <w:t xml:space="preserve"> – vertinimo principas, pagal kurį lyginant dabartinius mokinio pasiekimus su ankstesniaisiais stebima ir vertinama daroma pažanga;</w:t>
      </w:r>
    </w:p>
    <w:p w14:paraId="7A3C065F" w14:textId="13E36356" w:rsidR="00053FD3" w:rsidRPr="007866DE" w:rsidRDefault="006860FA" w:rsidP="006860FA">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053FD3" w:rsidRPr="007866DE">
        <w:rPr>
          <w:rFonts w:ascii="Times New Roman" w:eastAsia="Times New Roman" w:hAnsi="Times New Roman" w:cs="Times New Roman"/>
          <w:sz w:val="24"/>
          <w:szCs w:val="24"/>
          <w:lang w:eastAsia="ar-SA"/>
        </w:rPr>
        <w:t xml:space="preserve">3.10. </w:t>
      </w:r>
      <w:r w:rsidR="00053FD3" w:rsidRPr="007866DE">
        <w:rPr>
          <w:rFonts w:ascii="Times New Roman" w:eastAsia="Times New Roman" w:hAnsi="Times New Roman" w:cs="Times New Roman"/>
          <w:b/>
          <w:sz w:val="24"/>
          <w:szCs w:val="24"/>
          <w:lang w:eastAsia="ar-SA"/>
        </w:rPr>
        <w:t>vertinimas ugdant</w:t>
      </w:r>
      <w:r w:rsidR="00053FD3" w:rsidRPr="007866DE">
        <w:rPr>
          <w:rFonts w:ascii="Times New Roman" w:eastAsia="Times New Roman" w:hAnsi="Times New Roman" w:cs="Times New Roman"/>
          <w:sz w:val="24"/>
          <w:szCs w:val="24"/>
          <w:lang w:eastAsia="ar-SA"/>
        </w:rPr>
        <w:t xml:space="preserve"> – vertinimo kriterijų aiškumas, įvairiais būdais iš įvairių šaltinių surinkta informacija apie mokinio mokymosi patirtį, jo pasiekimus ir daromą pažangą (žinias ir supratimą, gebėjimus, nuostatas); </w:t>
      </w:r>
    </w:p>
    <w:p w14:paraId="6BCD5A87" w14:textId="15669B22" w:rsidR="007544F2" w:rsidRPr="007866DE" w:rsidRDefault="006860FA" w:rsidP="006860FA">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7544F2" w:rsidRPr="007866DE">
        <w:rPr>
          <w:rFonts w:ascii="Times New Roman" w:eastAsia="Times New Roman" w:hAnsi="Times New Roman" w:cs="Times New Roman"/>
          <w:sz w:val="24"/>
          <w:szCs w:val="24"/>
          <w:lang w:eastAsia="ar-SA"/>
        </w:rPr>
        <w:t xml:space="preserve">3.11. </w:t>
      </w:r>
      <w:r w:rsidR="007544F2" w:rsidRPr="007866DE">
        <w:rPr>
          <w:rFonts w:ascii="Times New Roman" w:eastAsia="Times New Roman" w:hAnsi="Times New Roman" w:cs="Times New Roman"/>
          <w:b/>
          <w:sz w:val="24"/>
          <w:szCs w:val="24"/>
          <w:lang w:eastAsia="ar-SA"/>
        </w:rPr>
        <w:t>vertinimo patikimumas</w:t>
      </w:r>
      <w:r w:rsidR="007544F2" w:rsidRPr="007866DE">
        <w:rPr>
          <w:rFonts w:ascii="Times New Roman" w:eastAsia="Times New Roman" w:hAnsi="Times New Roman" w:cs="Times New Roman"/>
          <w:sz w:val="24"/>
          <w:szCs w:val="24"/>
          <w:lang w:eastAsia="ar-SA"/>
        </w:rPr>
        <w:t xml:space="preserve"> – vertinimo tikrumas, vertinimo rezultatų pastovumas;</w:t>
      </w:r>
    </w:p>
    <w:p w14:paraId="4016DC29" w14:textId="1C5A265E" w:rsidR="00AE688D" w:rsidRPr="007866DE" w:rsidRDefault="00AE688D" w:rsidP="006860FA">
      <w:pPr>
        <w:tabs>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lastRenderedPageBreak/>
        <w:t xml:space="preserve">       </w:t>
      </w:r>
      <w:r w:rsidR="006860FA"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7544F2" w:rsidRPr="007866DE">
        <w:rPr>
          <w:rFonts w:ascii="Times New Roman" w:eastAsia="Times New Roman" w:hAnsi="Times New Roman" w:cs="Times New Roman"/>
          <w:sz w:val="24"/>
          <w:szCs w:val="24"/>
          <w:lang w:eastAsia="ar-SA"/>
        </w:rPr>
        <w:t>3.12</w:t>
      </w:r>
      <w:r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b/>
          <w:sz w:val="24"/>
          <w:szCs w:val="24"/>
          <w:lang w:eastAsia="ar-SA"/>
        </w:rPr>
        <w:t>vertinimo kriterijai</w:t>
      </w:r>
      <w:r w:rsidRPr="007866DE">
        <w:rPr>
          <w:rFonts w:ascii="Times New Roman" w:eastAsia="Times New Roman" w:hAnsi="Times New Roman" w:cs="Times New Roman"/>
          <w:sz w:val="24"/>
          <w:szCs w:val="24"/>
          <w:lang w:eastAsia="ar-SA"/>
        </w:rPr>
        <w:t xml:space="preserve"> – mokytojas pagal </w:t>
      </w:r>
      <w:bookmarkStart w:id="2" w:name="OLE_LINK6"/>
      <w:bookmarkStart w:id="3" w:name="OLE_LINK7"/>
      <w:r w:rsidR="008C11C3" w:rsidRPr="007866DE">
        <w:rPr>
          <w:rFonts w:ascii="Times New Roman" w:eastAsia="Times New Roman" w:hAnsi="Times New Roman" w:cs="Times New Roman"/>
          <w:sz w:val="24"/>
          <w:szCs w:val="24"/>
          <w:lang w:eastAsia="ar-SA"/>
        </w:rPr>
        <w:t xml:space="preserve">pradinio ir pagrindinio </w:t>
      </w:r>
      <w:r w:rsidRPr="007866DE">
        <w:rPr>
          <w:rFonts w:ascii="Times New Roman" w:eastAsia="Times New Roman" w:hAnsi="Times New Roman" w:cs="Times New Roman"/>
          <w:sz w:val="24"/>
          <w:szCs w:val="24"/>
          <w:lang w:eastAsia="ar-SA"/>
        </w:rPr>
        <w:t xml:space="preserve">ugdymo bendrosiose  programose pateiktus apibendrintus kokybinius mokinių žinių, supratimo ir gebėjimų vertinimo aprašus numato mokinių pasiekimų vertinimo lygius (patenkinamas, pagrindinis, aukštesnysis); </w:t>
      </w:r>
    </w:p>
    <w:p w14:paraId="4808F91F" w14:textId="497EB4C5" w:rsidR="008D055C" w:rsidRPr="007866DE" w:rsidRDefault="008D055C" w:rsidP="006860FA">
      <w:pPr>
        <w:tabs>
          <w:tab w:val="left" w:pos="588"/>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6860FA"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6860FA" w:rsidRPr="007866DE">
        <w:rPr>
          <w:rFonts w:ascii="Times New Roman" w:eastAsia="Times New Roman" w:hAnsi="Times New Roman" w:cs="Times New Roman"/>
          <w:sz w:val="24"/>
          <w:szCs w:val="24"/>
          <w:lang w:eastAsia="ar-SA"/>
        </w:rPr>
        <w:t xml:space="preserve"> </w:t>
      </w:r>
      <w:r w:rsidR="007544F2" w:rsidRPr="007866DE">
        <w:rPr>
          <w:rFonts w:ascii="Times New Roman" w:eastAsia="Times New Roman" w:hAnsi="Times New Roman" w:cs="Times New Roman"/>
          <w:sz w:val="24"/>
          <w:szCs w:val="24"/>
          <w:lang w:eastAsia="ar-SA"/>
        </w:rPr>
        <w:t>3.13</w:t>
      </w:r>
      <w:r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b/>
          <w:sz w:val="24"/>
          <w:szCs w:val="24"/>
          <w:lang w:eastAsia="ar-SA"/>
        </w:rPr>
        <w:t xml:space="preserve">signalinis pusmečio įvertinimas </w:t>
      </w:r>
      <w:r w:rsidRPr="007866DE">
        <w:rPr>
          <w:rFonts w:ascii="Times New Roman" w:eastAsia="Times New Roman" w:hAnsi="Times New Roman" w:cs="Times New Roman"/>
          <w:sz w:val="24"/>
          <w:szCs w:val="24"/>
          <w:lang w:eastAsia="ar-SA"/>
        </w:rPr>
        <w:t>– kartą per pusmetį iš esamų pažymių vedamas aritmetinis vidurkis, leidžiantis mokiniui įsivertinti esamą situaciją;</w:t>
      </w:r>
    </w:p>
    <w:p w14:paraId="1B49E724" w14:textId="1CE9D47E" w:rsidR="007544F2" w:rsidRPr="007866DE" w:rsidRDefault="006860FA" w:rsidP="006860FA">
      <w:pPr>
        <w:tabs>
          <w:tab w:val="left" w:pos="588"/>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7544F2" w:rsidRPr="007866DE">
        <w:rPr>
          <w:rFonts w:ascii="Times New Roman" w:eastAsia="Times New Roman" w:hAnsi="Times New Roman" w:cs="Times New Roman"/>
          <w:sz w:val="24"/>
          <w:szCs w:val="24"/>
          <w:lang w:eastAsia="ar-SA"/>
        </w:rPr>
        <w:t xml:space="preserve">3.14. </w:t>
      </w:r>
      <w:r w:rsidR="007544F2" w:rsidRPr="007866DE">
        <w:rPr>
          <w:rFonts w:ascii="Times New Roman" w:eastAsia="Times New Roman" w:hAnsi="Times New Roman" w:cs="Times New Roman"/>
          <w:b/>
          <w:sz w:val="24"/>
          <w:szCs w:val="24"/>
          <w:lang w:eastAsia="ar-SA"/>
        </w:rPr>
        <w:t>suminis pažymys</w:t>
      </w:r>
      <w:r w:rsidR="007544F2" w:rsidRPr="007866DE">
        <w:rPr>
          <w:rFonts w:ascii="Times New Roman" w:eastAsia="Times New Roman" w:hAnsi="Times New Roman" w:cs="Times New Roman"/>
          <w:sz w:val="24"/>
          <w:szCs w:val="24"/>
          <w:lang w:eastAsia="ar-SA"/>
        </w:rPr>
        <w:t xml:space="preserve"> – tai pažymys, kurį sudaro mokinio ir mokytojo susitarimu kaupiami pažymiai už įvairaus pobūdžio darbus, veiklas;</w:t>
      </w:r>
    </w:p>
    <w:p w14:paraId="404C1611" w14:textId="5189A0F7" w:rsidR="00656E46" w:rsidRPr="007866DE" w:rsidRDefault="00015D0E" w:rsidP="00656E46">
      <w:pPr>
        <w:spacing w:after="0" w:line="240" w:lineRule="auto"/>
        <w:ind w:firstLine="709"/>
        <w:jc w:val="both"/>
        <w:rPr>
          <w:rFonts w:ascii="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934AD8" w:rsidRPr="007866DE">
        <w:rPr>
          <w:rFonts w:ascii="Times New Roman" w:eastAsia="Times New Roman" w:hAnsi="Times New Roman" w:cs="Times New Roman"/>
          <w:sz w:val="24"/>
          <w:szCs w:val="24"/>
          <w:lang w:eastAsia="ar-SA"/>
        </w:rPr>
        <w:t xml:space="preserve">3.15. </w:t>
      </w:r>
      <w:r w:rsidR="00656E46" w:rsidRPr="007866DE">
        <w:rPr>
          <w:rFonts w:ascii="Times New Roman" w:hAnsi="Times New Roman" w:cs="Times New Roman"/>
          <w:b/>
          <w:sz w:val="24"/>
          <w:szCs w:val="24"/>
        </w:rPr>
        <w:t>kaupiamasis vertinimas</w:t>
      </w:r>
      <w:r w:rsidR="00656E46" w:rsidRPr="007866DE">
        <w:rPr>
          <w:rFonts w:ascii="Times New Roman" w:hAnsi="Times New Roman" w:cs="Times New Roman"/>
          <w:sz w:val="24"/>
          <w:szCs w:val="24"/>
        </w:rPr>
        <w:t xml:space="preserve"> – </w:t>
      </w:r>
      <w:r w:rsidR="00656E46" w:rsidRPr="007866DE">
        <w:rPr>
          <w:rFonts w:ascii="Times New Roman" w:hAnsi="Times New Roman" w:cs="Times New Roman"/>
          <w:sz w:val="24"/>
          <w:szCs w:val="24"/>
          <w:lang w:eastAsia="ar-SA"/>
        </w:rPr>
        <w:t>tai informacijos apie mokinio mokymosi pasiekimus ir pažangą kaupimas (pliusais, minusais ar kt.), kurie ko</w:t>
      </w:r>
      <w:r w:rsidR="00AB027F" w:rsidRPr="007866DE">
        <w:rPr>
          <w:rFonts w:ascii="Times New Roman" w:hAnsi="Times New Roman" w:cs="Times New Roman"/>
          <w:sz w:val="24"/>
          <w:szCs w:val="24"/>
          <w:lang w:eastAsia="ar-SA"/>
        </w:rPr>
        <w:t>nvertuojami į pažymį (įskaitą);</w:t>
      </w:r>
    </w:p>
    <w:p w14:paraId="7D35117D" w14:textId="27F1109A" w:rsidR="008D055C" w:rsidRPr="007866DE" w:rsidRDefault="008D055C" w:rsidP="006860FA">
      <w:pPr>
        <w:tabs>
          <w:tab w:val="left" w:pos="56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B63724"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 </w:t>
      </w:r>
      <w:bookmarkStart w:id="4" w:name="OLE_LINK15"/>
      <w:r w:rsidR="00656E46" w:rsidRPr="007866DE">
        <w:rPr>
          <w:rFonts w:ascii="Times New Roman" w:eastAsia="Times New Roman" w:hAnsi="Times New Roman" w:cs="Times New Roman"/>
          <w:sz w:val="24"/>
          <w:szCs w:val="24"/>
          <w:lang w:eastAsia="ar-SA"/>
        </w:rPr>
        <w:t>3.16</w:t>
      </w:r>
      <w:r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b/>
          <w:sz w:val="24"/>
          <w:szCs w:val="24"/>
          <w:lang w:eastAsia="ar-SA"/>
        </w:rPr>
        <w:t>vertinimo aplankas</w:t>
      </w:r>
      <w:r w:rsidRPr="007866DE">
        <w:rPr>
          <w:rFonts w:ascii="Times New Roman" w:eastAsia="Times New Roman" w:hAnsi="Times New Roman" w:cs="Times New Roman"/>
          <w:sz w:val="24"/>
          <w:szCs w:val="24"/>
          <w:lang w:eastAsia="ar-SA"/>
        </w:rPr>
        <w:t xml:space="preserve"> – tai iš anksto suplanuotas ir tam tikru būdu sudarytas mokinio pasiekimus iliustruojančių darbų rinkinys, padedantis susidaryti vaizdą, ką mokinys moka ir geba, kaip tobulėja;</w:t>
      </w:r>
    </w:p>
    <w:p w14:paraId="7A0D10A7" w14:textId="757A10D0" w:rsidR="00656E46" w:rsidRPr="007866DE" w:rsidRDefault="00015D0E" w:rsidP="00015D0E">
      <w:pPr>
        <w:spacing w:after="0" w:line="240" w:lineRule="auto"/>
        <w:ind w:firstLine="709"/>
        <w:jc w:val="both"/>
        <w:rPr>
          <w:rFonts w:ascii="Times New Roman" w:eastAsia="Times New Roman" w:hAnsi="Times New Roman" w:cs="Times New Roman"/>
          <w:sz w:val="24"/>
          <w:szCs w:val="24"/>
          <w:lang w:eastAsia="ru-RU"/>
        </w:rPr>
      </w:pPr>
      <w:r w:rsidRPr="007866DE">
        <w:rPr>
          <w:rFonts w:ascii="Times New Roman" w:eastAsia="Times New Roman" w:hAnsi="Times New Roman" w:cs="Times New Roman"/>
          <w:sz w:val="24"/>
          <w:szCs w:val="24"/>
          <w:lang w:eastAsia="ar-SA"/>
        </w:rPr>
        <w:t xml:space="preserve"> </w:t>
      </w:r>
      <w:r w:rsidR="00656E46" w:rsidRPr="007866DE">
        <w:rPr>
          <w:rFonts w:ascii="Times New Roman" w:eastAsia="Times New Roman" w:hAnsi="Times New Roman" w:cs="Times New Roman"/>
          <w:sz w:val="24"/>
          <w:szCs w:val="24"/>
          <w:lang w:eastAsia="ar-SA"/>
        </w:rPr>
        <w:t>3.17.</w:t>
      </w:r>
      <w:r w:rsidR="00656E46" w:rsidRPr="007866DE">
        <w:rPr>
          <w:rFonts w:ascii="Times New Roman" w:eastAsia="Times New Roman" w:hAnsi="Times New Roman" w:cs="Times New Roman"/>
          <w:sz w:val="24"/>
          <w:szCs w:val="24"/>
          <w:lang w:eastAsia="ru-RU"/>
        </w:rPr>
        <w:t xml:space="preserve"> </w:t>
      </w:r>
      <w:r w:rsidR="00656E46" w:rsidRPr="007866DE">
        <w:rPr>
          <w:rFonts w:ascii="Times New Roman" w:eastAsia="Times New Roman" w:hAnsi="Times New Roman" w:cs="Times New Roman"/>
          <w:b/>
          <w:bCs/>
          <w:sz w:val="24"/>
          <w:szCs w:val="24"/>
          <w:lang w:eastAsia="ru-RU"/>
        </w:rPr>
        <w:t>VMA</w:t>
      </w:r>
      <w:r w:rsidR="00656E46" w:rsidRPr="007866DE">
        <w:rPr>
          <w:rFonts w:ascii="Times New Roman" w:eastAsia="Times New Roman" w:hAnsi="Times New Roman" w:cs="Times New Roman"/>
          <w:sz w:val="24"/>
          <w:szCs w:val="24"/>
          <w:lang w:eastAsia="ru-RU"/>
        </w:rPr>
        <w:t xml:space="preserve"> – virtuali mokymosi aplinka.</w:t>
      </w:r>
    </w:p>
    <w:bookmarkEnd w:id="4"/>
    <w:p w14:paraId="77ECD833" w14:textId="7AAA9DCE" w:rsidR="008D055C" w:rsidRPr="007866DE" w:rsidRDefault="00015D0E" w:rsidP="00015D0E">
      <w:pPr>
        <w:pStyle w:val="prastasiniatinklio"/>
        <w:spacing w:before="0" w:beforeAutospacing="0" w:after="0" w:afterAutospacing="0"/>
        <w:ind w:right="851"/>
        <w:jc w:val="both"/>
      </w:pPr>
      <w:r w:rsidRPr="007866DE">
        <w:rPr>
          <w:lang w:eastAsia="ar-SA"/>
        </w:rPr>
        <w:t xml:space="preserve">             </w:t>
      </w:r>
      <w:r w:rsidR="00656E46" w:rsidRPr="007866DE">
        <w:rPr>
          <w:lang w:eastAsia="ar-SA"/>
        </w:rPr>
        <w:t>3.18.</w:t>
      </w:r>
      <w:r w:rsidR="009B32FB" w:rsidRPr="007866DE">
        <w:rPr>
          <w:lang w:eastAsia="ar-SA"/>
        </w:rPr>
        <w:t>.</w:t>
      </w:r>
      <w:r w:rsidR="00B63724" w:rsidRPr="007866DE">
        <w:rPr>
          <w:lang w:eastAsia="ar-SA"/>
        </w:rPr>
        <w:t xml:space="preserve"> </w:t>
      </w:r>
      <w:r w:rsidR="008D055C" w:rsidRPr="007866DE">
        <w:rPr>
          <w:b/>
        </w:rPr>
        <w:t>Vertinimo būdai</w:t>
      </w:r>
      <w:r w:rsidR="008D055C" w:rsidRPr="007866DE">
        <w:t xml:space="preserve"> (pagal vertinimo bei įsivertinimo pobūdį):</w:t>
      </w:r>
    </w:p>
    <w:p w14:paraId="542F1D07" w14:textId="02AE7CAE" w:rsidR="008D055C" w:rsidRPr="007866DE" w:rsidRDefault="008D055C" w:rsidP="007F0C66">
      <w:pPr>
        <w:pStyle w:val="prastasiniatinklio"/>
        <w:spacing w:before="0" w:beforeAutospacing="0" w:after="0" w:afterAutospacing="0"/>
        <w:ind w:right="57"/>
        <w:jc w:val="both"/>
      </w:pPr>
      <w:r w:rsidRPr="007866DE">
        <w:t xml:space="preserve">           </w:t>
      </w:r>
      <w:r w:rsidR="007544F2" w:rsidRPr="007866DE">
        <w:t xml:space="preserve"> </w:t>
      </w:r>
      <w:r w:rsidR="00015D0E" w:rsidRPr="007866DE">
        <w:t xml:space="preserve"> </w:t>
      </w:r>
      <w:r w:rsidR="00656E46" w:rsidRPr="007866DE">
        <w:t>3.18</w:t>
      </w:r>
      <w:r w:rsidR="00B63724" w:rsidRPr="007866DE">
        <w:t>.1.</w:t>
      </w:r>
      <w:r w:rsidRPr="007866DE">
        <w:rPr>
          <w:b/>
        </w:rPr>
        <w:t>Formalusis vertinimas</w:t>
      </w:r>
      <w:r w:rsidRPr="007866DE">
        <w:t xml:space="preserve"> – vertinimas, kai skiriamos tam tikro formato užduotys, numatomas joms atlikti reikalingas laikas, užduotys įvertinamos formaliais kriterijais, įvertinimas fiksuojamas.</w:t>
      </w:r>
    </w:p>
    <w:p w14:paraId="2E79832A" w14:textId="66C59011" w:rsidR="008D055C" w:rsidRPr="007866DE" w:rsidRDefault="008D055C" w:rsidP="00015D0E">
      <w:pPr>
        <w:pStyle w:val="prastasiniatinklio"/>
        <w:tabs>
          <w:tab w:val="left" w:pos="851"/>
        </w:tabs>
        <w:spacing w:before="0" w:beforeAutospacing="0" w:after="0" w:afterAutospacing="0"/>
        <w:ind w:right="57"/>
        <w:jc w:val="both"/>
      </w:pPr>
      <w:r w:rsidRPr="007866DE">
        <w:t xml:space="preserve">            </w:t>
      </w:r>
      <w:r w:rsidR="00015D0E" w:rsidRPr="007866DE">
        <w:t xml:space="preserve"> </w:t>
      </w:r>
      <w:r w:rsidR="00656E46" w:rsidRPr="007866DE">
        <w:t>3.18</w:t>
      </w:r>
      <w:r w:rsidR="00B63724" w:rsidRPr="007866DE">
        <w:t>.2.</w:t>
      </w:r>
      <w:r w:rsidR="00B63724" w:rsidRPr="007866DE">
        <w:rPr>
          <w:b/>
        </w:rPr>
        <w:t xml:space="preserve"> </w:t>
      </w:r>
      <w:r w:rsidRPr="007866DE">
        <w:rPr>
          <w:b/>
        </w:rPr>
        <w:t>Neformalusis vertinimas</w:t>
      </w:r>
      <w:r w:rsidRPr="007866DE">
        <w:t xml:space="preserve"> – vertinimas, kuris vyksta nuolat: stebint, susidarant nuomonę, kalbantis, diskutuojant. Įvertinimas fiksuojamas mokytojo pasirinkta forma.</w:t>
      </w:r>
    </w:p>
    <w:bookmarkEnd w:id="2"/>
    <w:bookmarkEnd w:id="3"/>
    <w:p w14:paraId="37238DF4" w14:textId="4434C6CC" w:rsidR="00AE688D" w:rsidRPr="007866DE" w:rsidRDefault="003B2B80" w:rsidP="007F0C66">
      <w:pPr>
        <w:tabs>
          <w:tab w:val="left" w:pos="567"/>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b/>
          <w:sz w:val="24"/>
          <w:szCs w:val="24"/>
          <w:lang w:eastAsia="ar-SA"/>
        </w:rPr>
        <w:t>4. Atsižvelgiant</w:t>
      </w:r>
      <w:r w:rsidR="00AE688D" w:rsidRPr="007866DE">
        <w:rPr>
          <w:rFonts w:ascii="Times New Roman" w:eastAsia="Times New Roman" w:hAnsi="Times New Roman" w:cs="Times New Roman"/>
          <w:b/>
          <w:sz w:val="24"/>
          <w:szCs w:val="24"/>
          <w:lang w:eastAsia="ar-SA"/>
        </w:rPr>
        <w:t xml:space="preserve"> į vertinimo tikslus, taikomi šie vertinimo tipai:</w:t>
      </w:r>
    </w:p>
    <w:p w14:paraId="6A09AE0B" w14:textId="37BB6C28" w:rsidR="00AE688D" w:rsidRPr="007866DE" w:rsidRDefault="00AE688D" w:rsidP="00656E46">
      <w:pPr>
        <w:tabs>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4.1. </w:t>
      </w:r>
      <w:r w:rsidRPr="007866DE">
        <w:rPr>
          <w:rFonts w:ascii="Times New Roman" w:eastAsia="Times New Roman" w:hAnsi="Times New Roman" w:cs="Times New Roman"/>
          <w:b/>
          <w:sz w:val="24"/>
          <w:szCs w:val="24"/>
          <w:lang w:eastAsia="ar-SA"/>
        </w:rPr>
        <w:t>diagnostinis vertinimas</w:t>
      </w:r>
      <w:r w:rsidRPr="007866DE">
        <w:rPr>
          <w:rFonts w:ascii="Times New Roman" w:eastAsia="Times New Roman" w:hAnsi="Times New Roman" w:cs="Times New Roman"/>
          <w:sz w:val="24"/>
          <w:szCs w:val="24"/>
          <w:lang w:eastAsia="ar-SA"/>
        </w:rPr>
        <w:t xml:space="preserve"> – vertinimas, kuriuo naudojamasi siekiant išsiaiškinti mokinio pasiekimus ir padarytą pažangą, baigus ciklą, etapą ar jų dalį, kad būtų galima numatyti tolesnio mokymosi galimybes, sutei</w:t>
      </w:r>
      <w:r w:rsidR="003125C2" w:rsidRPr="007866DE">
        <w:rPr>
          <w:rFonts w:ascii="Times New Roman" w:eastAsia="Times New Roman" w:hAnsi="Times New Roman" w:cs="Times New Roman"/>
          <w:sz w:val="24"/>
          <w:szCs w:val="24"/>
          <w:lang w:eastAsia="ar-SA"/>
        </w:rPr>
        <w:t xml:space="preserve">kti pagalbą, įveikiant sunkumus. </w:t>
      </w:r>
      <w:r w:rsidR="003125C2" w:rsidRPr="007866DE">
        <w:rPr>
          <w:rFonts w:ascii="Times New Roman" w:hAnsi="Times New Roman" w:cs="Times New Roman"/>
          <w:sz w:val="24"/>
          <w:szCs w:val="24"/>
        </w:rPr>
        <w:t>Diagnostinis vertinimas remiasi mokinių stebėjimu, namų darbų ir k</w:t>
      </w:r>
      <w:r w:rsidR="00656E46" w:rsidRPr="007866DE">
        <w:rPr>
          <w:rFonts w:ascii="Times New Roman" w:hAnsi="Times New Roman" w:cs="Times New Roman"/>
          <w:sz w:val="24"/>
          <w:szCs w:val="24"/>
        </w:rPr>
        <w:t>ontrolinių užduočių rezultatais;</w:t>
      </w:r>
      <w:r w:rsidR="003125C2" w:rsidRPr="007866DE">
        <w:rPr>
          <w:rFonts w:ascii="Times New Roman" w:hAnsi="Times New Roman" w:cs="Times New Roman"/>
          <w:sz w:val="24"/>
          <w:szCs w:val="24"/>
        </w:rPr>
        <w:t xml:space="preserve"> </w:t>
      </w:r>
    </w:p>
    <w:p w14:paraId="1066C520" w14:textId="2C311186" w:rsidR="00AE688D" w:rsidRPr="007866DE" w:rsidRDefault="00AE688D" w:rsidP="007F0C66">
      <w:pPr>
        <w:tabs>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4.2. </w:t>
      </w:r>
      <w:r w:rsidRPr="007866DE">
        <w:rPr>
          <w:rFonts w:ascii="Times New Roman" w:eastAsia="Times New Roman" w:hAnsi="Times New Roman" w:cs="Times New Roman"/>
          <w:b/>
          <w:sz w:val="24"/>
          <w:szCs w:val="24"/>
          <w:lang w:eastAsia="ar-SA"/>
        </w:rPr>
        <w:t>formuojamasis vertinimas</w:t>
      </w:r>
      <w:r w:rsidRPr="007866DE">
        <w:rPr>
          <w:rFonts w:ascii="Times New Roman" w:eastAsia="Times New Roman" w:hAnsi="Times New Roman" w:cs="Times New Roman"/>
          <w:sz w:val="24"/>
          <w:szCs w:val="24"/>
          <w:lang w:eastAsia="ar-SA"/>
        </w:rPr>
        <w:t xml:space="preserve"> – nuolatinis vertinimas ugdymo proceso metu, kuriuo siekiama operatyviai suteikti detalią informaciją apie tolesnio mokinio mokymosi bei tobulėjimo galimybes, numatant mokymosi perspektyvą, pastiprinant daromą pažangą. Formuojamasis vertinimas skatina mokinius mokytis analizuoti esamus pasiekimus ar mokymosi spragas, sudaro galimybes mokiniams ir mokytojams geranoriškai bendradarbiauti;</w:t>
      </w:r>
    </w:p>
    <w:p w14:paraId="51A50A08" w14:textId="717A1718" w:rsidR="00AE688D" w:rsidRPr="007866DE" w:rsidRDefault="00AE688D" w:rsidP="007F0C66">
      <w:pPr>
        <w:tabs>
          <w:tab w:val="left" w:pos="588"/>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4.3. </w:t>
      </w:r>
      <w:r w:rsidRPr="007866DE">
        <w:rPr>
          <w:rFonts w:ascii="Times New Roman" w:eastAsia="Times New Roman" w:hAnsi="Times New Roman" w:cs="Times New Roman"/>
          <w:b/>
          <w:sz w:val="24"/>
          <w:szCs w:val="24"/>
          <w:lang w:eastAsia="ar-SA"/>
        </w:rPr>
        <w:t>apibendrinamasis vertinimas</w:t>
      </w:r>
      <w:r w:rsidRPr="007866DE">
        <w:rPr>
          <w:rFonts w:ascii="Times New Roman" w:eastAsia="Times New Roman" w:hAnsi="Times New Roman" w:cs="Times New Roman"/>
          <w:sz w:val="24"/>
          <w:szCs w:val="24"/>
          <w:lang w:eastAsia="ar-SA"/>
        </w:rPr>
        <w:t xml:space="preserve"> – vertinimas, naudojamas baigus programą, kursą, modulį. Jo rezultatai formaliai patvirtina mokinio pasiekimus ugdymo programos pabaigoje;</w:t>
      </w:r>
    </w:p>
    <w:p w14:paraId="437EB198" w14:textId="73D4F69E" w:rsidR="00AE688D" w:rsidRPr="007866DE" w:rsidRDefault="00AE688D" w:rsidP="007F0C66">
      <w:pPr>
        <w:tabs>
          <w:tab w:val="left" w:pos="567"/>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4.4. </w:t>
      </w:r>
      <w:r w:rsidRPr="007866DE">
        <w:rPr>
          <w:rFonts w:ascii="Times New Roman" w:eastAsia="Times New Roman" w:hAnsi="Times New Roman" w:cs="Times New Roman"/>
          <w:b/>
          <w:sz w:val="24"/>
          <w:szCs w:val="24"/>
          <w:lang w:eastAsia="ar-SA"/>
        </w:rPr>
        <w:t>kriterinis vertinimas</w:t>
      </w:r>
      <w:r w:rsidRPr="007866DE">
        <w:rPr>
          <w:rFonts w:ascii="Times New Roman" w:eastAsia="Times New Roman" w:hAnsi="Times New Roman" w:cs="Times New Roman"/>
          <w:sz w:val="24"/>
          <w:szCs w:val="24"/>
          <w:lang w:eastAsia="ar-SA"/>
        </w:rPr>
        <w:t xml:space="preserve"> – vertinimas, kurio pagrindas – tam tikri kriterijai. Pagal gautus rezultatus nustatomas vienas iš pasiekimų lygių: patenkinamas, pagrindinis, aukštesnysis. </w:t>
      </w:r>
    </w:p>
    <w:p w14:paraId="6E6FE224" w14:textId="4C05F1D3" w:rsidR="00BF7195" w:rsidRPr="007866DE" w:rsidRDefault="00BF7195" w:rsidP="007F0C66">
      <w:pPr>
        <w:tabs>
          <w:tab w:val="left" w:pos="567"/>
          <w:tab w:val="left" w:pos="627"/>
          <w:tab w:val="left" w:pos="851"/>
        </w:tabs>
        <w:suppressAutoHyphens/>
        <w:spacing w:after="0" w:line="240" w:lineRule="auto"/>
        <w:ind w:right="5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w:t>
      </w:r>
      <w:r w:rsidR="00C87396"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4.5. </w:t>
      </w:r>
      <w:r w:rsidRPr="007866DE">
        <w:rPr>
          <w:rFonts w:ascii="Times New Roman" w:eastAsia="Times New Roman" w:hAnsi="Times New Roman" w:cs="Times New Roman"/>
          <w:b/>
          <w:sz w:val="24"/>
          <w:szCs w:val="24"/>
          <w:lang w:eastAsia="ar-SA"/>
        </w:rPr>
        <w:t>norminis</w:t>
      </w:r>
      <w:r w:rsidRPr="007866DE">
        <w:rPr>
          <w:rFonts w:ascii="Times New Roman" w:eastAsia="Times New Roman" w:hAnsi="Times New Roman" w:cs="Times New Roman"/>
          <w:sz w:val="24"/>
          <w:szCs w:val="24"/>
          <w:lang w:eastAsia="ar-SA"/>
        </w:rPr>
        <w:t xml:space="preserve"> – </w:t>
      </w:r>
      <w:r w:rsidRPr="007866DE">
        <w:rPr>
          <w:rFonts w:ascii="Times New Roman" w:hAnsi="Times New Roman" w:cs="Times New Roman"/>
          <w:sz w:val="24"/>
          <w:szCs w:val="24"/>
        </w:rPr>
        <w:t>vertinimas, kuris sudaro galimybes palyginti mokinių pasiekimus</w:t>
      </w:r>
      <w:r w:rsidR="003125C2" w:rsidRPr="007866DE">
        <w:rPr>
          <w:rFonts w:ascii="Times New Roman" w:hAnsi="Times New Roman" w:cs="Times New Roman"/>
          <w:sz w:val="24"/>
          <w:szCs w:val="24"/>
        </w:rPr>
        <w:t xml:space="preserve"> tarpusavyje</w:t>
      </w:r>
      <w:r w:rsidRPr="007866DE">
        <w:rPr>
          <w:rFonts w:ascii="Times New Roman" w:hAnsi="Times New Roman" w:cs="Times New Roman"/>
          <w:sz w:val="24"/>
          <w:szCs w:val="24"/>
        </w:rPr>
        <w:t>, taikomas per ugdymo pasiekimų patikrinimą.</w:t>
      </w:r>
    </w:p>
    <w:p w14:paraId="55437BAF" w14:textId="77777777" w:rsidR="00AE688D" w:rsidRPr="007866DE" w:rsidRDefault="00AE688D" w:rsidP="007F0C66">
      <w:pPr>
        <w:tabs>
          <w:tab w:val="left" w:pos="360"/>
          <w:tab w:val="left" w:pos="567"/>
          <w:tab w:val="left" w:pos="627"/>
        </w:tabs>
        <w:suppressAutoHyphens/>
        <w:spacing w:after="0" w:line="240" w:lineRule="auto"/>
        <w:ind w:right="57"/>
        <w:jc w:val="both"/>
        <w:rPr>
          <w:rFonts w:ascii="Times New Roman" w:eastAsia="Times New Roman" w:hAnsi="Times New Roman" w:cs="Times New Roman"/>
          <w:sz w:val="24"/>
          <w:szCs w:val="24"/>
          <w:lang w:eastAsia="ar-SA"/>
        </w:rPr>
      </w:pPr>
    </w:p>
    <w:p w14:paraId="18ECC51D" w14:textId="77777777" w:rsidR="00AE688D" w:rsidRPr="007866DE" w:rsidRDefault="00AE688D" w:rsidP="007F0C66">
      <w:pPr>
        <w:suppressAutoHyphens/>
        <w:spacing w:after="0" w:line="240" w:lineRule="auto"/>
        <w:jc w:val="center"/>
        <w:rPr>
          <w:rFonts w:ascii="Times New Roman" w:eastAsia="Times New Roman" w:hAnsi="Times New Roman" w:cs="Times New Roman"/>
          <w:b/>
          <w:sz w:val="24"/>
          <w:szCs w:val="24"/>
          <w:lang w:eastAsia="ar-SA"/>
        </w:rPr>
      </w:pPr>
      <w:r w:rsidRPr="007866DE">
        <w:rPr>
          <w:rFonts w:ascii="Times New Roman" w:eastAsia="Times New Roman" w:hAnsi="Times New Roman" w:cs="Times New Roman"/>
          <w:b/>
          <w:sz w:val="24"/>
          <w:szCs w:val="24"/>
          <w:lang w:eastAsia="ar-SA"/>
        </w:rPr>
        <w:t>II. VERTINIMO TIKSLAI IR UŽDAVINIAI</w:t>
      </w:r>
    </w:p>
    <w:p w14:paraId="4E52A986" w14:textId="77777777" w:rsidR="00AE688D" w:rsidRPr="007866DE" w:rsidRDefault="00AE688D" w:rsidP="007F0C66">
      <w:pPr>
        <w:suppressAutoHyphens/>
        <w:spacing w:after="0" w:line="240" w:lineRule="auto"/>
        <w:jc w:val="center"/>
        <w:rPr>
          <w:rFonts w:ascii="Times New Roman" w:eastAsia="Times New Roman" w:hAnsi="Times New Roman" w:cs="Times New Roman"/>
          <w:b/>
          <w:sz w:val="24"/>
          <w:szCs w:val="24"/>
          <w:lang w:eastAsia="ar-SA"/>
        </w:rPr>
      </w:pPr>
    </w:p>
    <w:p w14:paraId="543E582A" w14:textId="1B1B112F" w:rsidR="008446AC" w:rsidRPr="007866DE" w:rsidRDefault="008446AC"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b/>
          <w:sz w:val="24"/>
          <w:szCs w:val="24"/>
        </w:rPr>
        <w:t xml:space="preserve">            </w:t>
      </w:r>
      <w:r w:rsidR="00015D0E" w:rsidRPr="007866DE">
        <w:rPr>
          <w:rFonts w:ascii="Times New Roman" w:hAnsi="Times New Roman" w:cs="Times New Roman"/>
          <w:b/>
          <w:sz w:val="24"/>
          <w:szCs w:val="24"/>
        </w:rPr>
        <w:t xml:space="preserve"> </w:t>
      </w:r>
      <w:r w:rsidRPr="007866DE">
        <w:rPr>
          <w:rFonts w:ascii="Times New Roman" w:hAnsi="Times New Roman" w:cs="Times New Roman"/>
          <w:b/>
          <w:sz w:val="24"/>
          <w:szCs w:val="24"/>
        </w:rPr>
        <w:t xml:space="preserve">5. </w:t>
      </w:r>
      <w:r w:rsidR="008D055C" w:rsidRPr="007866DE">
        <w:rPr>
          <w:rFonts w:ascii="Times New Roman" w:hAnsi="Times New Roman" w:cs="Times New Roman"/>
          <w:b/>
          <w:sz w:val="24"/>
          <w:szCs w:val="24"/>
        </w:rPr>
        <w:t>Vertinimo tiksla</w:t>
      </w:r>
      <w:r w:rsidR="00AF09B0" w:rsidRPr="007866DE">
        <w:rPr>
          <w:rFonts w:ascii="Times New Roman" w:hAnsi="Times New Roman" w:cs="Times New Roman"/>
          <w:b/>
          <w:sz w:val="24"/>
          <w:szCs w:val="24"/>
        </w:rPr>
        <w:t>i</w:t>
      </w:r>
      <w:r w:rsidR="00BF7195" w:rsidRPr="007866DE">
        <w:rPr>
          <w:rFonts w:ascii="Times New Roman" w:hAnsi="Times New Roman" w:cs="Times New Roman"/>
          <w:b/>
          <w:sz w:val="24"/>
          <w:szCs w:val="24"/>
        </w:rPr>
        <w:t>:</w:t>
      </w:r>
      <w:r w:rsidR="00BF7195" w:rsidRPr="007866DE">
        <w:rPr>
          <w:rFonts w:ascii="Times New Roman" w:hAnsi="Times New Roman" w:cs="Times New Roman"/>
          <w:sz w:val="24"/>
          <w:szCs w:val="24"/>
        </w:rPr>
        <w:t xml:space="preserve"> </w:t>
      </w:r>
    </w:p>
    <w:p w14:paraId="76C91EF8" w14:textId="786EF044" w:rsidR="00CB5C76" w:rsidRPr="007866DE" w:rsidRDefault="008446AC"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w:t>
      </w:r>
      <w:r w:rsidRPr="007866DE">
        <w:rPr>
          <w:rFonts w:ascii="Times New Roman" w:hAnsi="Times New Roman" w:cs="Times New Roman"/>
          <w:sz w:val="24"/>
          <w:szCs w:val="24"/>
        </w:rPr>
        <w:t xml:space="preserve"> 5.1. </w:t>
      </w:r>
      <w:r w:rsidR="008D055C" w:rsidRPr="007866DE">
        <w:rPr>
          <w:rFonts w:ascii="Times New Roman" w:hAnsi="Times New Roman" w:cs="Times New Roman"/>
          <w:sz w:val="24"/>
          <w:szCs w:val="24"/>
        </w:rPr>
        <w:t xml:space="preserve">padėti mokiniui mokytis ir bręsti kaip asmenybei; </w:t>
      </w:r>
    </w:p>
    <w:p w14:paraId="1CB5F686" w14:textId="530469BF" w:rsidR="00CB5C76" w:rsidRPr="007866DE" w:rsidRDefault="008446AC" w:rsidP="007F0C66">
      <w:pPr>
        <w:tabs>
          <w:tab w:val="left" w:pos="851"/>
        </w:tabs>
        <w:spacing w:after="0" w:line="240" w:lineRule="auto"/>
        <w:ind w:left="360"/>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w:t>
      </w:r>
      <w:r w:rsidRPr="007866DE">
        <w:rPr>
          <w:rFonts w:ascii="Times New Roman" w:hAnsi="Times New Roman" w:cs="Times New Roman"/>
          <w:sz w:val="24"/>
          <w:szCs w:val="24"/>
        </w:rPr>
        <w:t xml:space="preserve"> 5.2. </w:t>
      </w:r>
      <w:r w:rsidR="008D055C" w:rsidRPr="007866DE">
        <w:rPr>
          <w:rFonts w:ascii="Times New Roman" w:hAnsi="Times New Roman" w:cs="Times New Roman"/>
          <w:sz w:val="24"/>
          <w:szCs w:val="24"/>
        </w:rPr>
        <w:t xml:space="preserve">apibendrinti informaciją apie mokinio mokymosi </w:t>
      </w:r>
      <w:r w:rsidR="00AF09B0" w:rsidRPr="007866DE">
        <w:rPr>
          <w:rFonts w:ascii="Times New Roman" w:hAnsi="Times New Roman" w:cs="Times New Roman"/>
          <w:sz w:val="24"/>
          <w:szCs w:val="24"/>
        </w:rPr>
        <w:t xml:space="preserve">patirtį, </w:t>
      </w:r>
      <w:r w:rsidR="008D055C" w:rsidRPr="007866DE">
        <w:rPr>
          <w:rFonts w:ascii="Times New Roman" w:hAnsi="Times New Roman" w:cs="Times New Roman"/>
          <w:sz w:val="24"/>
          <w:szCs w:val="24"/>
        </w:rPr>
        <w:t xml:space="preserve">pasiekimus ir pažangą; </w:t>
      </w:r>
    </w:p>
    <w:p w14:paraId="0BBF31D9" w14:textId="781E642B" w:rsidR="008D055C" w:rsidRPr="007866DE" w:rsidRDefault="008446AC" w:rsidP="00015D0E">
      <w:pPr>
        <w:pStyle w:val="Sraopastraipa"/>
        <w:tabs>
          <w:tab w:val="left" w:pos="851"/>
        </w:tabs>
        <w:spacing w:after="0" w:line="240" w:lineRule="auto"/>
        <w:ind w:left="0"/>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w:t>
      </w:r>
      <w:r w:rsidRPr="007866DE">
        <w:rPr>
          <w:rFonts w:ascii="Times New Roman" w:hAnsi="Times New Roman" w:cs="Times New Roman"/>
          <w:sz w:val="24"/>
          <w:szCs w:val="24"/>
        </w:rPr>
        <w:t xml:space="preserve"> 5.3.</w:t>
      </w:r>
      <w:r w:rsidR="007C4897">
        <w:rPr>
          <w:rFonts w:ascii="Times New Roman" w:hAnsi="Times New Roman" w:cs="Times New Roman"/>
          <w:sz w:val="24"/>
          <w:szCs w:val="24"/>
        </w:rPr>
        <w:t xml:space="preserve"> </w:t>
      </w:r>
      <w:r w:rsidR="008D055C" w:rsidRPr="007866DE">
        <w:rPr>
          <w:rFonts w:ascii="Times New Roman" w:hAnsi="Times New Roman" w:cs="Times New Roman"/>
          <w:sz w:val="24"/>
          <w:szCs w:val="24"/>
        </w:rPr>
        <w:t xml:space="preserve">įvertinti mokytojo ir mokyklos darbo </w:t>
      </w:r>
      <w:r w:rsidR="00AF09B0" w:rsidRPr="007866DE">
        <w:rPr>
          <w:rFonts w:ascii="Times New Roman" w:hAnsi="Times New Roman" w:cs="Times New Roman"/>
          <w:sz w:val="24"/>
          <w:szCs w:val="24"/>
        </w:rPr>
        <w:t xml:space="preserve">sėkmę, </w:t>
      </w:r>
      <w:r w:rsidR="008D055C" w:rsidRPr="007866DE">
        <w:rPr>
          <w:rFonts w:ascii="Times New Roman" w:hAnsi="Times New Roman" w:cs="Times New Roman"/>
          <w:sz w:val="24"/>
          <w:szCs w:val="24"/>
        </w:rPr>
        <w:t xml:space="preserve">kokybę, priimti pagrįstus </w:t>
      </w:r>
      <w:r w:rsidR="00015D0E" w:rsidRPr="007866DE">
        <w:rPr>
          <w:rFonts w:ascii="Times New Roman" w:hAnsi="Times New Roman" w:cs="Times New Roman"/>
          <w:sz w:val="24"/>
          <w:szCs w:val="24"/>
        </w:rPr>
        <w:t>mo</w:t>
      </w:r>
      <w:r w:rsidR="00AF09B0" w:rsidRPr="007866DE">
        <w:rPr>
          <w:rFonts w:ascii="Times New Roman" w:hAnsi="Times New Roman" w:cs="Times New Roman"/>
          <w:sz w:val="24"/>
          <w:szCs w:val="24"/>
        </w:rPr>
        <w:t xml:space="preserve">kinių pasiekimų gerinimą užtikrinančius </w:t>
      </w:r>
      <w:r w:rsidR="008D055C" w:rsidRPr="007866DE">
        <w:rPr>
          <w:rFonts w:ascii="Times New Roman" w:hAnsi="Times New Roman" w:cs="Times New Roman"/>
          <w:sz w:val="24"/>
          <w:szCs w:val="24"/>
        </w:rPr>
        <w:t>sprendimus.</w:t>
      </w:r>
    </w:p>
    <w:p w14:paraId="40E80A07" w14:textId="3C0A61B3" w:rsidR="00CB5C76" w:rsidRPr="007866DE" w:rsidRDefault="008D055C" w:rsidP="007C4897">
      <w:pPr>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6.</w:t>
      </w:r>
      <w:r w:rsidRPr="007866DE">
        <w:rPr>
          <w:rFonts w:ascii="Times New Roman" w:hAnsi="Times New Roman" w:cs="Times New Roman"/>
          <w:b/>
          <w:sz w:val="24"/>
          <w:szCs w:val="24"/>
        </w:rPr>
        <w:t>Vertinimo uždaviniai</w:t>
      </w:r>
      <w:r w:rsidRPr="007866DE">
        <w:rPr>
          <w:rFonts w:ascii="Times New Roman" w:hAnsi="Times New Roman" w:cs="Times New Roman"/>
          <w:sz w:val="24"/>
          <w:szCs w:val="24"/>
        </w:rPr>
        <w:t xml:space="preserve">: </w:t>
      </w:r>
    </w:p>
    <w:p w14:paraId="20D5913A" w14:textId="018028B9" w:rsidR="008D055C" w:rsidRPr="007C4897" w:rsidRDefault="007C4897" w:rsidP="007C489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r w:rsidR="008D055C" w:rsidRPr="007C4897">
        <w:rPr>
          <w:rFonts w:ascii="Times New Roman" w:hAnsi="Times New Roman" w:cs="Times New Roman"/>
          <w:sz w:val="24"/>
          <w:szCs w:val="24"/>
        </w:rPr>
        <w:t>padėti mokiniui pažinti save, suprasti savo stipriąsias ir silpnąsias puses, į</w:t>
      </w:r>
      <w:r w:rsidR="00F24444" w:rsidRPr="007C4897">
        <w:rPr>
          <w:rFonts w:ascii="Times New Roman" w:hAnsi="Times New Roman" w:cs="Times New Roman"/>
          <w:sz w:val="24"/>
          <w:szCs w:val="24"/>
        </w:rPr>
        <w:t>(</w:t>
      </w:r>
      <w:r w:rsidR="008D055C" w:rsidRPr="007C4897">
        <w:rPr>
          <w:rFonts w:ascii="Times New Roman" w:hAnsi="Times New Roman" w:cs="Times New Roman"/>
          <w:sz w:val="24"/>
          <w:szCs w:val="24"/>
        </w:rPr>
        <w:t>si</w:t>
      </w:r>
      <w:r w:rsidR="00F24444" w:rsidRPr="007C4897">
        <w:rPr>
          <w:rFonts w:ascii="Times New Roman" w:hAnsi="Times New Roman" w:cs="Times New Roman"/>
          <w:sz w:val="24"/>
          <w:szCs w:val="24"/>
        </w:rPr>
        <w:t>)</w:t>
      </w:r>
      <w:r w:rsidR="008D055C" w:rsidRPr="007C4897">
        <w:rPr>
          <w:rFonts w:ascii="Times New Roman" w:hAnsi="Times New Roman" w:cs="Times New Roman"/>
          <w:sz w:val="24"/>
          <w:szCs w:val="24"/>
        </w:rPr>
        <w:t>vertinti savo pasiekimų lygmenį, kelti mokymosi tikslus;</w:t>
      </w:r>
    </w:p>
    <w:p w14:paraId="3C311A03" w14:textId="4D89D678" w:rsidR="008D055C" w:rsidRPr="007866DE" w:rsidRDefault="007C4897" w:rsidP="007C489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 </w:t>
      </w:r>
      <w:r w:rsidR="008D055C" w:rsidRPr="007866DE">
        <w:rPr>
          <w:rFonts w:ascii="Times New Roman" w:hAnsi="Times New Roman" w:cs="Times New Roman"/>
          <w:sz w:val="24"/>
          <w:szCs w:val="24"/>
        </w:rPr>
        <w:t>padėti mokytojui įžvelgti mokinio mokymosi galimybes, nustatyti problemas ir spragas, diferencijuoti ir individualizuoti darbą, parinkti ugdymo turinį ir metodus;</w:t>
      </w:r>
    </w:p>
    <w:p w14:paraId="68771A7C" w14:textId="155A8DA3" w:rsidR="00F24444" w:rsidRPr="007866DE" w:rsidRDefault="007C4897" w:rsidP="007C489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008D055C" w:rsidRPr="007866DE">
        <w:rPr>
          <w:rFonts w:ascii="Times New Roman" w:hAnsi="Times New Roman" w:cs="Times New Roman"/>
          <w:sz w:val="24"/>
          <w:szCs w:val="24"/>
        </w:rPr>
        <w:t xml:space="preserve">suteikti tėvams (globėjams) informaciją apie vaiko mokymąsi, </w:t>
      </w:r>
      <w:r w:rsidR="00F24444" w:rsidRPr="007866DE">
        <w:rPr>
          <w:rFonts w:ascii="Times New Roman" w:hAnsi="Times New Roman" w:cs="Times New Roman"/>
          <w:sz w:val="24"/>
          <w:szCs w:val="24"/>
        </w:rPr>
        <w:t xml:space="preserve">stiprinti ryšius tarp vaiko, tėvų </w:t>
      </w:r>
      <w:r w:rsidR="00656E46" w:rsidRPr="007866DE">
        <w:rPr>
          <w:rFonts w:ascii="Times New Roman" w:hAnsi="Times New Roman" w:cs="Times New Roman"/>
          <w:sz w:val="24"/>
          <w:szCs w:val="24"/>
        </w:rPr>
        <w:t>(globėjų/rūpintojų) ir mokyklos;</w:t>
      </w:r>
    </w:p>
    <w:p w14:paraId="58339D19" w14:textId="1AB95825" w:rsidR="00AF09B0" w:rsidRPr="007866DE" w:rsidRDefault="00AF09B0" w:rsidP="007C4897">
      <w:pPr>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6.4. nustatyti mokyklai savo darbo kokybę, planuoti ugdymo tu</w:t>
      </w:r>
      <w:r w:rsidR="00F24444" w:rsidRPr="007866DE">
        <w:rPr>
          <w:rFonts w:ascii="Times New Roman" w:hAnsi="Times New Roman" w:cs="Times New Roman"/>
          <w:sz w:val="24"/>
          <w:szCs w:val="24"/>
        </w:rPr>
        <w:t>ri</w:t>
      </w:r>
      <w:r w:rsidRPr="007866DE">
        <w:rPr>
          <w:rFonts w:ascii="Times New Roman" w:hAnsi="Times New Roman" w:cs="Times New Roman"/>
          <w:sz w:val="24"/>
          <w:szCs w:val="24"/>
        </w:rPr>
        <w:t>nį ir procesą, teikti mokiniams pagalbą</w:t>
      </w:r>
      <w:r w:rsidR="00F24444" w:rsidRPr="007866DE">
        <w:rPr>
          <w:rFonts w:ascii="Times New Roman" w:hAnsi="Times New Roman" w:cs="Times New Roman"/>
          <w:sz w:val="24"/>
          <w:szCs w:val="24"/>
        </w:rPr>
        <w:t>.</w:t>
      </w:r>
    </w:p>
    <w:p w14:paraId="52D86D71" w14:textId="77777777" w:rsidR="00AE688D" w:rsidRPr="007866DE" w:rsidRDefault="00AE688D"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p>
    <w:p w14:paraId="53EB5A3F" w14:textId="77777777" w:rsidR="00AE688D" w:rsidRPr="007866DE" w:rsidRDefault="00AE688D" w:rsidP="007F0C66">
      <w:pPr>
        <w:suppressAutoHyphens/>
        <w:spacing w:after="0" w:line="240" w:lineRule="auto"/>
        <w:jc w:val="center"/>
        <w:rPr>
          <w:rFonts w:ascii="Times New Roman" w:eastAsia="Times New Roman" w:hAnsi="Times New Roman" w:cs="Times New Roman"/>
          <w:b/>
          <w:sz w:val="24"/>
          <w:szCs w:val="24"/>
          <w:lang w:eastAsia="ar-SA"/>
        </w:rPr>
      </w:pPr>
      <w:r w:rsidRPr="007866DE">
        <w:rPr>
          <w:rFonts w:ascii="Times New Roman" w:eastAsia="Times New Roman" w:hAnsi="Times New Roman" w:cs="Times New Roman"/>
          <w:b/>
          <w:sz w:val="24"/>
          <w:szCs w:val="24"/>
          <w:lang w:eastAsia="ar-SA"/>
        </w:rPr>
        <w:t>III. VERTINIMO NUOSTATOS IR PRINCIPAI</w:t>
      </w:r>
    </w:p>
    <w:p w14:paraId="06F206B2" w14:textId="77777777" w:rsidR="00AE688D" w:rsidRPr="007866DE" w:rsidRDefault="00AE688D" w:rsidP="007F0C66">
      <w:pPr>
        <w:suppressAutoHyphens/>
        <w:spacing w:after="0" w:line="240" w:lineRule="auto"/>
        <w:jc w:val="center"/>
        <w:rPr>
          <w:rFonts w:ascii="Times New Roman" w:eastAsia="Times New Roman" w:hAnsi="Times New Roman" w:cs="Times New Roman"/>
          <w:b/>
          <w:sz w:val="24"/>
          <w:szCs w:val="24"/>
          <w:lang w:eastAsia="ar-SA"/>
        </w:rPr>
      </w:pPr>
    </w:p>
    <w:p w14:paraId="0DF78C0C" w14:textId="77777777"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7. </w:t>
      </w:r>
      <w:r w:rsidRPr="007866DE">
        <w:rPr>
          <w:rFonts w:ascii="Times New Roman" w:eastAsia="Times New Roman" w:hAnsi="Times New Roman" w:cs="Times New Roman"/>
          <w:b/>
          <w:sz w:val="24"/>
          <w:szCs w:val="24"/>
          <w:lang w:eastAsia="ar-SA"/>
        </w:rPr>
        <w:t>Vertinimo nuostatos</w:t>
      </w:r>
      <w:r w:rsidRPr="007866DE">
        <w:rPr>
          <w:rFonts w:ascii="Times New Roman" w:eastAsia="Times New Roman" w:hAnsi="Times New Roman" w:cs="Times New Roman"/>
          <w:sz w:val="24"/>
          <w:szCs w:val="24"/>
          <w:lang w:eastAsia="ar-SA"/>
        </w:rPr>
        <w:t>:</w:t>
      </w:r>
    </w:p>
    <w:p w14:paraId="6CC4505E" w14:textId="77777777"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7.1. vertinimas grindžiamas mokinių amžiaus tarpsniais, psichologiniais ypatumais, individualiais mokinio poreikiais;</w:t>
      </w:r>
    </w:p>
    <w:p w14:paraId="424C2633" w14:textId="77777777"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 7.2. vertinama tai, kas buvo numatyta pasiekti ugdymo procese: mokinių žinios, jų taikymas, supratimas, dalyko gebėjimai, įgūdžiai, pastangos, asmeninė pažanga, bendrieji gebėjimai;</w:t>
      </w:r>
    </w:p>
    <w:p w14:paraId="7E625CB2" w14:textId="77777777" w:rsidR="00AE688D" w:rsidRPr="007866DE" w:rsidRDefault="00AE688D" w:rsidP="007F0C66">
      <w:pPr>
        <w:tabs>
          <w:tab w:val="left" w:pos="62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val="pt-BR" w:eastAsia="ar-SA"/>
        </w:rPr>
        <w:t xml:space="preserve">7.3. </w:t>
      </w:r>
      <w:r w:rsidRPr="007866DE">
        <w:rPr>
          <w:rFonts w:ascii="Times New Roman" w:eastAsia="Times New Roman" w:hAnsi="Times New Roman" w:cs="Times New Roman"/>
          <w:sz w:val="24"/>
          <w:szCs w:val="24"/>
          <w:lang w:eastAsia="ar-SA"/>
        </w:rPr>
        <w:t xml:space="preserve">ugdymo procese vyrauja mokytis padedantis vertinimas – formuojamasis vertinimas. </w:t>
      </w:r>
    </w:p>
    <w:p w14:paraId="1E8B27A1" w14:textId="77777777" w:rsidR="00AE688D" w:rsidRPr="007866DE" w:rsidRDefault="00AE688D" w:rsidP="007F0C66">
      <w:pPr>
        <w:tabs>
          <w:tab w:val="left" w:pos="360"/>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8. </w:t>
      </w:r>
      <w:r w:rsidRPr="007866DE">
        <w:rPr>
          <w:rFonts w:ascii="Times New Roman" w:eastAsia="Times New Roman" w:hAnsi="Times New Roman" w:cs="Times New Roman"/>
          <w:b/>
          <w:sz w:val="24"/>
          <w:szCs w:val="24"/>
          <w:lang w:eastAsia="ar-SA"/>
        </w:rPr>
        <w:t>Vertinimo principai:</w:t>
      </w:r>
    </w:p>
    <w:p w14:paraId="5B7C14D7" w14:textId="77777777" w:rsidR="00AE688D" w:rsidRPr="007866DE" w:rsidRDefault="00AE688D"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8.1. </w:t>
      </w:r>
      <w:r w:rsidRPr="007866DE">
        <w:rPr>
          <w:rFonts w:ascii="Times New Roman" w:eastAsia="Times New Roman" w:hAnsi="Times New Roman" w:cs="Times New Roman"/>
          <w:b/>
          <w:sz w:val="24"/>
          <w:szCs w:val="24"/>
          <w:lang w:eastAsia="ar-SA"/>
        </w:rPr>
        <w:t>tikslingumas</w:t>
      </w:r>
      <w:r w:rsidRPr="007866DE">
        <w:rPr>
          <w:rFonts w:ascii="Times New Roman" w:eastAsia="Times New Roman" w:hAnsi="Times New Roman" w:cs="Times New Roman"/>
          <w:sz w:val="24"/>
          <w:szCs w:val="24"/>
          <w:lang w:eastAsia="ar-SA"/>
        </w:rPr>
        <w:t xml:space="preserve"> – vertinimo metodai atitinka mokymosi turinį;</w:t>
      </w:r>
    </w:p>
    <w:p w14:paraId="423875A4" w14:textId="77777777" w:rsidR="00AE688D" w:rsidRPr="007866DE" w:rsidRDefault="00AE688D"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8.2. atvirumas ir skaidrumas – </w:t>
      </w:r>
      <w:r w:rsidRPr="007866DE">
        <w:rPr>
          <w:rFonts w:ascii="Times New Roman" w:eastAsia="Times New Roman" w:hAnsi="Times New Roman" w:cs="Times New Roman"/>
          <w:sz w:val="24"/>
          <w:szCs w:val="24"/>
          <w:lang w:eastAsia="ar-SA"/>
        </w:rPr>
        <w:t>su mokiniais tariamasi dėl (į)vertinimo formų, laiko, aiškūs vertinimo kriterijai;</w:t>
      </w:r>
    </w:p>
    <w:p w14:paraId="0B05DFE2" w14:textId="23DB8508"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color w:val="000000"/>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 8.3. </w:t>
      </w:r>
      <w:r w:rsidRPr="007866DE">
        <w:rPr>
          <w:rFonts w:ascii="Times New Roman" w:eastAsia="Times New Roman" w:hAnsi="Times New Roman" w:cs="Times New Roman"/>
          <w:b/>
          <w:sz w:val="24"/>
          <w:szCs w:val="24"/>
          <w:lang w:eastAsia="ar-SA"/>
        </w:rPr>
        <w:t>objektyvumas</w:t>
      </w:r>
      <w:r w:rsidR="00656E46" w:rsidRPr="007866DE">
        <w:rPr>
          <w:rFonts w:ascii="Times New Roman" w:eastAsia="Times New Roman" w:hAnsi="Times New Roman" w:cs="Times New Roman"/>
          <w:sz w:val="24"/>
          <w:szCs w:val="24"/>
          <w:lang w:eastAsia="ar-SA"/>
        </w:rPr>
        <w:t xml:space="preserve"> – </w:t>
      </w:r>
      <w:r w:rsidRPr="007866DE">
        <w:rPr>
          <w:rFonts w:ascii="Times New Roman" w:eastAsia="Times New Roman" w:hAnsi="Times New Roman" w:cs="Times New Roman"/>
          <w:sz w:val="24"/>
          <w:szCs w:val="24"/>
          <w:lang w:eastAsia="ar-SA"/>
        </w:rPr>
        <w:t xml:space="preserve">siekiama kuo didesnio vertinimo patikimumo, </w:t>
      </w:r>
      <w:r w:rsidRPr="007866DE">
        <w:rPr>
          <w:rFonts w:ascii="Times New Roman" w:eastAsia="Times New Roman" w:hAnsi="Times New Roman" w:cs="Times New Roman"/>
          <w:color w:val="000000"/>
          <w:sz w:val="24"/>
          <w:szCs w:val="24"/>
          <w:lang w:eastAsia="ar-SA"/>
        </w:rPr>
        <w:t>remiamasi pagrindinio i</w:t>
      </w:r>
      <w:r w:rsidR="00656E46" w:rsidRPr="007866DE">
        <w:rPr>
          <w:rFonts w:ascii="Times New Roman" w:eastAsia="Times New Roman" w:hAnsi="Times New Roman" w:cs="Times New Roman"/>
          <w:color w:val="000000"/>
          <w:sz w:val="24"/>
          <w:szCs w:val="24"/>
          <w:lang w:eastAsia="ar-SA"/>
        </w:rPr>
        <w:t xml:space="preserve">r vidurinio ugdymo bendrosiose </w:t>
      </w:r>
      <w:r w:rsidRPr="007866DE">
        <w:rPr>
          <w:rFonts w:ascii="Times New Roman" w:eastAsia="Times New Roman" w:hAnsi="Times New Roman" w:cs="Times New Roman"/>
          <w:color w:val="000000"/>
          <w:sz w:val="24"/>
          <w:szCs w:val="24"/>
          <w:lang w:eastAsia="ar-SA"/>
        </w:rPr>
        <w:t>programose pateiktais apibendrintais kokybiniais mokinių žinių, supratimo ir gebėjimų vertinimo aprašais;</w:t>
      </w:r>
    </w:p>
    <w:p w14:paraId="7B6AA9A1" w14:textId="77777777"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8.4. </w:t>
      </w:r>
      <w:r w:rsidRPr="007866DE">
        <w:rPr>
          <w:rFonts w:ascii="Times New Roman" w:eastAsia="Times New Roman" w:hAnsi="Times New Roman" w:cs="Times New Roman"/>
          <w:b/>
          <w:sz w:val="24"/>
          <w:szCs w:val="24"/>
          <w:lang w:eastAsia="ar-SA"/>
        </w:rPr>
        <w:t>informatyvumas</w:t>
      </w:r>
      <w:r w:rsidRPr="007866DE">
        <w:rPr>
          <w:rFonts w:ascii="Times New Roman" w:eastAsia="Times New Roman" w:hAnsi="Times New Roman" w:cs="Times New Roman"/>
          <w:sz w:val="24"/>
          <w:szCs w:val="24"/>
          <w:lang w:eastAsia="ar-SA"/>
        </w:rPr>
        <w:t xml:space="preserve"> – vertinimo informacija aiški, išsami, savalaikė, nurodoma, ką mokinys jau išmoko, kur spragos, kaip jas taisyti;</w:t>
      </w:r>
    </w:p>
    <w:p w14:paraId="45FA7F19" w14:textId="0BCADE2B"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8446A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8.5. </w:t>
      </w:r>
      <w:r w:rsidRPr="007866DE">
        <w:rPr>
          <w:rFonts w:ascii="Times New Roman" w:eastAsia="Times New Roman" w:hAnsi="Times New Roman" w:cs="Times New Roman"/>
          <w:b/>
          <w:sz w:val="24"/>
          <w:szCs w:val="24"/>
          <w:lang w:eastAsia="ar-SA"/>
        </w:rPr>
        <w:t>aiškumas</w:t>
      </w:r>
      <w:r w:rsidRPr="007866DE">
        <w:rPr>
          <w:rFonts w:ascii="Times New Roman" w:eastAsia="Times New Roman" w:hAnsi="Times New Roman" w:cs="Times New Roman"/>
          <w:sz w:val="24"/>
          <w:szCs w:val="24"/>
          <w:lang w:eastAsia="ar-SA"/>
        </w:rPr>
        <w:t xml:space="preserve"> – vertinimas grindžiamas aiškiais, mok</w:t>
      </w:r>
      <w:r w:rsidR="00656E46" w:rsidRPr="007866DE">
        <w:rPr>
          <w:rFonts w:ascii="Times New Roman" w:eastAsia="Times New Roman" w:hAnsi="Times New Roman" w:cs="Times New Roman"/>
          <w:sz w:val="24"/>
          <w:szCs w:val="24"/>
          <w:lang w:eastAsia="ar-SA"/>
        </w:rPr>
        <w:t>iniams suprantamais kriterijais;</w:t>
      </w:r>
    </w:p>
    <w:p w14:paraId="35EAB46E" w14:textId="77777777" w:rsidR="00CB5C76" w:rsidRPr="007866DE" w:rsidRDefault="008446AC"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8.6</w:t>
      </w:r>
      <w:r w:rsidR="00CB5C76" w:rsidRPr="007866DE">
        <w:rPr>
          <w:rFonts w:ascii="Times New Roman" w:hAnsi="Times New Roman" w:cs="Times New Roman"/>
          <w:sz w:val="24"/>
          <w:szCs w:val="24"/>
        </w:rPr>
        <w:t xml:space="preserve">. </w:t>
      </w:r>
      <w:r w:rsidR="00CB5C76" w:rsidRPr="007866DE">
        <w:rPr>
          <w:rFonts w:ascii="Times New Roman" w:hAnsi="Times New Roman" w:cs="Times New Roman"/>
          <w:b/>
          <w:sz w:val="24"/>
          <w:szCs w:val="24"/>
        </w:rPr>
        <w:t>įvairiapusiškumas</w:t>
      </w:r>
      <w:r w:rsidR="00CB5C76" w:rsidRPr="007866DE">
        <w:rPr>
          <w:rFonts w:ascii="Times New Roman" w:hAnsi="Times New Roman" w:cs="Times New Roman"/>
          <w:sz w:val="24"/>
          <w:szCs w:val="24"/>
        </w:rPr>
        <w:t xml:space="preserve"> – taikomi įvairūs vertinimo metodai (apklausa raštu ir žodžiu, testai, rašiniai ir t.t.) ir būdai (norminis ir kaupiamasis);</w:t>
      </w:r>
    </w:p>
    <w:p w14:paraId="0818AB58" w14:textId="2D322E10" w:rsidR="00CB5C76" w:rsidRPr="007866DE" w:rsidRDefault="00CB5C76" w:rsidP="007F0C66">
      <w:pPr>
        <w:tabs>
          <w:tab w:val="left" w:pos="567"/>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446AC" w:rsidRPr="007866DE">
        <w:rPr>
          <w:rFonts w:ascii="Times New Roman" w:hAnsi="Times New Roman" w:cs="Times New Roman"/>
          <w:sz w:val="24"/>
          <w:szCs w:val="24"/>
        </w:rPr>
        <w:t xml:space="preserve">    8.7</w:t>
      </w:r>
      <w:r w:rsidR="00F54950" w:rsidRPr="007866DE">
        <w:rPr>
          <w:rFonts w:ascii="Times New Roman" w:hAnsi="Times New Roman" w:cs="Times New Roman"/>
          <w:sz w:val="24"/>
          <w:szCs w:val="24"/>
        </w:rPr>
        <w:t>.</w:t>
      </w:r>
      <w:r w:rsidRPr="007866DE">
        <w:rPr>
          <w:rFonts w:ascii="Times New Roman" w:hAnsi="Times New Roman" w:cs="Times New Roman"/>
          <w:b/>
          <w:sz w:val="24"/>
          <w:szCs w:val="24"/>
        </w:rPr>
        <w:t>sistemingumas</w:t>
      </w:r>
      <w:r w:rsidRPr="007866DE">
        <w:rPr>
          <w:rFonts w:ascii="Times New Roman" w:hAnsi="Times New Roman" w:cs="Times New Roman"/>
          <w:sz w:val="24"/>
          <w:szCs w:val="24"/>
        </w:rPr>
        <w:t xml:space="preserve"> – mokiniai skatinami mokytis sistemingai, didėja jų atsakomybės jausmas, matoma, kaip mokinys mokėsi pusmečio ar mokslo metų eigoje; tėvai nuolat informuojami apie v</w:t>
      </w:r>
      <w:r w:rsidR="00656E46" w:rsidRPr="007866DE">
        <w:rPr>
          <w:rFonts w:ascii="Times New Roman" w:hAnsi="Times New Roman" w:cs="Times New Roman"/>
          <w:sz w:val="24"/>
          <w:szCs w:val="24"/>
        </w:rPr>
        <w:t>aikų mokymąsi bei jo rezultatus.</w:t>
      </w:r>
    </w:p>
    <w:p w14:paraId="3571F81B" w14:textId="77777777" w:rsidR="00AE688D" w:rsidRPr="007866DE" w:rsidRDefault="00AE688D" w:rsidP="007F0C66">
      <w:pPr>
        <w:tabs>
          <w:tab w:val="left" w:pos="567"/>
        </w:tabs>
        <w:suppressAutoHyphens/>
        <w:spacing w:after="0" w:line="240" w:lineRule="auto"/>
        <w:rPr>
          <w:rFonts w:ascii="Times New Roman" w:eastAsia="Times New Roman" w:hAnsi="Times New Roman" w:cs="Times New Roman"/>
          <w:sz w:val="24"/>
          <w:szCs w:val="24"/>
          <w:lang w:eastAsia="ar-SA"/>
        </w:rPr>
      </w:pPr>
    </w:p>
    <w:p w14:paraId="7047F2EE" w14:textId="77777777" w:rsidR="00AE688D" w:rsidRPr="007866DE" w:rsidRDefault="00AE688D" w:rsidP="007F0C66">
      <w:pPr>
        <w:tabs>
          <w:tab w:val="left" w:pos="567"/>
        </w:tabs>
        <w:suppressAutoHyphens/>
        <w:spacing w:after="0" w:line="240" w:lineRule="auto"/>
        <w:jc w:val="center"/>
        <w:rPr>
          <w:rFonts w:ascii="Times New Roman" w:eastAsia="Times New Roman" w:hAnsi="Times New Roman" w:cs="Times New Roman"/>
          <w:b/>
          <w:sz w:val="24"/>
          <w:szCs w:val="24"/>
          <w:lang w:eastAsia="ar-SA"/>
        </w:rPr>
      </w:pPr>
      <w:r w:rsidRPr="007866DE">
        <w:rPr>
          <w:rFonts w:ascii="Times New Roman" w:eastAsia="Times New Roman" w:hAnsi="Times New Roman" w:cs="Times New Roman"/>
          <w:b/>
          <w:sz w:val="24"/>
          <w:szCs w:val="24"/>
          <w:lang w:eastAsia="ar-SA"/>
        </w:rPr>
        <w:t>IV. VERTINIMO PLANAVIMAS IR MOKINIŲ INFORMAVIMAS</w:t>
      </w:r>
    </w:p>
    <w:p w14:paraId="133F8D79" w14:textId="77777777" w:rsidR="00AE688D" w:rsidRPr="007866DE" w:rsidRDefault="00AE688D" w:rsidP="007F0C66">
      <w:pPr>
        <w:tabs>
          <w:tab w:val="left" w:pos="567"/>
        </w:tabs>
        <w:suppressAutoHyphens/>
        <w:spacing w:after="0" w:line="240" w:lineRule="auto"/>
        <w:jc w:val="center"/>
        <w:rPr>
          <w:rFonts w:ascii="Times New Roman" w:eastAsia="Times New Roman" w:hAnsi="Times New Roman" w:cs="Times New Roman"/>
          <w:b/>
          <w:sz w:val="24"/>
          <w:szCs w:val="24"/>
          <w:lang w:eastAsia="ar-SA"/>
        </w:rPr>
      </w:pPr>
    </w:p>
    <w:p w14:paraId="06AFCDA1" w14:textId="17B2EC16" w:rsidR="00F24444" w:rsidRPr="007866DE" w:rsidRDefault="00015D0E" w:rsidP="00015D0E">
      <w:pPr>
        <w:tabs>
          <w:tab w:val="left" w:pos="0"/>
          <w:tab w:val="left" w:pos="851"/>
        </w:tabs>
        <w:suppressAutoHyphens/>
        <w:spacing w:after="0" w:line="240" w:lineRule="auto"/>
        <w:jc w:val="both"/>
        <w:rPr>
          <w:rStyle w:val="markedcontent"/>
          <w:rFonts w:ascii="Times New Roman" w:hAnsi="Times New Roman" w:cs="Times New Roman"/>
          <w:sz w:val="24"/>
          <w:szCs w:val="24"/>
        </w:rPr>
      </w:pPr>
      <w:r w:rsidRPr="007866DE">
        <w:rPr>
          <w:rFonts w:ascii="Times New Roman" w:eastAsia="Times New Roman" w:hAnsi="Times New Roman" w:cs="Times New Roman"/>
          <w:sz w:val="24"/>
          <w:szCs w:val="24"/>
          <w:lang w:eastAsia="ar-SA"/>
        </w:rPr>
        <w:tab/>
      </w:r>
      <w:r w:rsidR="00AE688D" w:rsidRPr="007866DE">
        <w:rPr>
          <w:rFonts w:ascii="Times New Roman" w:eastAsia="Times New Roman" w:hAnsi="Times New Roman" w:cs="Times New Roman"/>
          <w:sz w:val="24"/>
          <w:szCs w:val="24"/>
          <w:lang w:eastAsia="ar-SA"/>
        </w:rPr>
        <w:t xml:space="preserve">9. </w:t>
      </w:r>
      <w:r w:rsidR="00F24444" w:rsidRPr="007866DE">
        <w:rPr>
          <w:rStyle w:val="markedcontent"/>
          <w:rFonts w:ascii="Times New Roman" w:hAnsi="Times New Roman" w:cs="Times New Roman"/>
          <w:sz w:val="24"/>
          <w:szCs w:val="24"/>
        </w:rPr>
        <w:t>Mokytojai per pirmąją savo dalyko pamoką rugsėjo mėnesį mokinius supažindina su mokinių mokymosi pasiekimų informacijos kaupimo ir jos fiksavimo sistema, aptaria vertinimo kriterijus, metodus ir formas, supažindina su kriterijais, kuriais vadovaudamasis rašo sudėtinius pažymius, kaupiamąjį balą.</w:t>
      </w:r>
    </w:p>
    <w:p w14:paraId="14564959" w14:textId="7B6C7310" w:rsidR="00AE688D" w:rsidRPr="007866DE" w:rsidRDefault="00015D0E" w:rsidP="00274AD8">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hAnsi="Times New Roman" w:cs="Times New Roman"/>
          <w:sz w:val="24"/>
          <w:szCs w:val="24"/>
        </w:rPr>
        <w:t xml:space="preserve">             </w:t>
      </w:r>
      <w:r w:rsidR="00AE688D" w:rsidRPr="007866DE">
        <w:rPr>
          <w:rFonts w:ascii="Times New Roman" w:eastAsia="Times New Roman" w:hAnsi="Times New Roman" w:cs="Times New Roman"/>
          <w:sz w:val="24"/>
          <w:szCs w:val="24"/>
          <w:lang w:eastAsia="ar-SA"/>
        </w:rPr>
        <w:t>1</w:t>
      </w:r>
      <w:r w:rsidRPr="007866DE">
        <w:rPr>
          <w:rFonts w:ascii="Times New Roman" w:eastAsia="Times New Roman" w:hAnsi="Times New Roman" w:cs="Times New Roman"/>
          <w:sz w:val="24"/>
          <w:szCs w:val="24"/>
          <w:lang w:eastAsia="ar-SA"/>
        </w:rPr>
        <w:t>0</w:t>
      </w:r>
      <w:r w:rsidR="00AE688D" w:rsidRPr="007866DE">
        <w:rPr>
          <w:rFonts w:ascii="Times New Roman" w:eastAsia="Times New Roman" w:hAnsi="Times New Roman" w:cs="Times New Roman"/>
          <w:sz w:val="24"/>
          <w:szCs w:val="24"/>
          <w:lang w:eastAsia="ar-SA"/>
        </w:rPr>
        <w:t>. Mokytojas savo kabinete skelbia informaciją apie taikomą dalyko vertinimą (pr</w:t>
      </w:r>
      <w:r w:rsidR="00B02C51" w:rsidRPr="007866DE">
        <w:rPr>
          <w:rFonts w:ascii="Times New Roman" w:eastAsia="Times New Roman" w:hAnsi="Times New Roman" w:cs="Times New Roman"/>
          <w:sz w:val="24"/>
          <w:szCs w:val="24"/>
          <w:lang w:eastAsia="ar-SA"/>
        </w:rPr>
        <w:t>ocentų lentelę ar kt.).</w:t>
      </w:r>
    </w:p>
    <w:p w14:paraId="2541A37E" w14:textId="5014ED53" w:rsidR="007067FD" w:rsidRPr="007866DE" w:rsidRDefault="00015D0E" w:rsidP="00015D0E">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7067FD" w:rsidRPr="007866DE">
        <w:rPr>
          <w:rFonts w:ascii="Times New Roman" w:eastAsia="Times New Roman" w:hAnsi="Times New Roman" w:cs="Times New Roman"/>
          <w:sz w:val="24"/>
          <w:szCs w:val="24"/>
          <w:lang w:eastAsia="ar-SA"/>
        </w:rPr>
        <w:t>1</w:t>
      </w:r>
      <w:r w:rsidRPr="007866DE">
        <w:rPr>
          <w:rFonts w:ascii="Times New Roman" w:eastAsia="Times New Roman" w:hAnsi="Times New Roman" w:cs="Times New Roman"/>
          <w:sz w:val="24"/>
          <w:szCs w:val="24"/>
          <w:lang w:eastAsia="ar-SA"/>
        </w:rPr>
        <w:t>1</w:t>
      </w:r>
      <w:r w:rsidR="007067FD" w:rsidRPr="007866DE">
        <w:rPr>
          <w:rFonts w:ascii="Times New Roman" w:eastAsia="Times New Roman" w:hAnsi="Times New Roman" w:cs="Times New Roman"/>
          <w:sz w:val="24"/>
          <w:szCs w:val="24"/>
          <w:lang w:eastAsia="ar-SA"/>
        </w:rPr>
        <w:t xml:space="preserve">. </w:t>
      </w:r>
      <w:r w:rsidR="007067FD" w:rsidRPr="007866DE">
        <w:rPr>
          <w:rStyle w:val="markedcontent"/>
          <w:rFonts w:ascii="Times New Roman" w:hAnsi="Times New Roman" w:cs="Times New Roman"/>
          <w:sz w:val="24"/>
          <w:szCs w:val="24"/>
        </w:rPr>
        <w:t>Iki kiekvienų mokslo metų rugsėjo 15 d. klasės vadovai pasirašytinai supažindina mokinius su mokyklos Mokinių pasiekimų ir pažangos vertinimo tvarka klasių valandėlių metu, o tėvus –</w:t>
      </w:r>
      <w:r w:rsidR="00DC5941" w:rsidRPr="007866DE">
        <w:rPr>
          <w:rStyle w:val="markedcontent"/>
          <w:rFonts w:ascii="Times New Roman" w:hAnsi="Times New Roman" w:cs="Times New Roman"/>
          <w:sz w:val="24"/>
          <w:szCs w:val="24"/>
        </w:rPr>
        <w:t xml:space="preserve"> </w:t>
      </w:r>
      <w:r w:rsidR="007067FD" w:rsidRPr="007866DE">
        <w:rPr>
          <w:rStyle w:val="markedcontent"/>
          <w:rFonts w:ascii="Times New Roman" w:hAnsi="Times New Roman" w:cs="Times New Roman"/>
          <w:sz w:val="24"/>
          <w:szCs w:val="24"/>
        </w:rPr>
        <w:t>tėvų susirinkimuose.</w:t>
      </w:r>
    </w:p>
    <w:p w14:paraId="1BCFF36A" w14:textId="77777777" w:rsidR="001F16AA" w:rsidRPr="007866DE" w:rsidRDefault="001F16AA" w:rsidP="007F0C66">
      <w:pPr>
        <w:tabs>
          <w:tab w:val="left" w:pos="567"/>
          <w:tab w:val="left" w:pos="709"/>
        </w:tabs>
        <w:suppressAutoHyphens/>
        <w:spacing w:after="0" w:line="240" w:lineRule="auto"/>
        <w:rPr>
          <w:rFonts w:ascii="Times New Roman" w:eastAsia="Times New Roman" w:hAnsi="Times New Roman" w:cs="Times New Roman"/>
          <w:sz w:val="24"/>
          <w:szCs w:val="24"/>
          <w:lang w:eastAsia="ar-SA"/>
        </w:rPr>
      </w:pPr>
    </w:p>
    <w:p w14:paraId="13B9E7C7" w14:textId="77777777" w:rsidR="00AE688D" w:rsidRPr="007866DE" w:rsidRDefault="00AE688D" w:rsidP="007F0C66">
      <w:pPr>
        <w:tabs>
          <w:tab w:val="left" w:pos="567"/>
          <w:tab w:val="left" w:pos="709"/>
        </w:tabs>
        <w:suppressAutoHyphens/>
        <w:spacing w:after="0" w:line="240" w:lineRule="auto"/>
        <w:jc w:val="center"/>
        <w:rPr>
          <w:rFonts w:ascii="Times New Roman" w:eastAsia="Times New Roman" w:hAnsi="Times New Roman" w:cs="Times New Roman"/>
          <w:sz w:val="24"/>
          <w:szCs w:val="24"/>
          <w:lang w:eastAsia="ar-SA"/>
        </w:rPr>
      </w:pPr>
      <w:r w:rsidRPr="007866DE">
        <w:rPr>
          <w:rFonts w:ascii="Times New Roman" w:eastAsia="Times New Roman" w:hAnsi="Times New Roman" w:cs="Times New Roman"/>
          <w:b/>
          <w:sz w:val="24"/>
          <w:szCs w:val="24"/>
          <w:lang w:eastAsia="ar-SA"/>
        </w:rPr>
        <w:t>V. VERTINIMAS U</w:t>
      </w:r>
      <w:r w:rsidR="00062A2F" w:rsidRPr="007866DE">
        <w:rPr>
          <w:rFonts w:ascii="Times New Roman" w:eastAsia="Times New Roman" w:hAnsi="Times New Roman" w:cs="Times New Roman"/>
          <w:b/>
          <w:sz w:val="24"/>
          <w:szCs w:val="24"/>
          <w:lang w:eastAsia="ar-SA"/>
        </w:rPr>
        <w:t>GDYMO PROCESE</w:t>
      </w:r>
    </w:p>
    <w:p w14:paraId="5DFD6E98" w14:textId="77777777" w:rsidR="00C223D8" w:rsidRPr="007866DE" w:rsidRDefault="00C223D8" w:rsidP="007F0C66">
      <w:pPr>
        <w:suppressAutoHyphens/>
        <w:spacing w:after="0" w:line="240" w:lineRule="auto"/>
        <w:jc w:val="center"/>
        <w:rPr>
          <w:rFonts w:ascii="Times New Roman" w:eastAsia="Times New Roman" w:hAnsi="Times New Roman" w:cs="Times New Roman"/>
          <w:b/>
          <w:sz w:val="24"/>
          <w:szCs w:val="24"/>
          <w:lang w:eastAsia="ar-SA"/>
        </w:rPr>
      </w:pPr>
    </w:p>
    <w:p w14:paraId="5E88AAFD" w14:textId="3D9F4CDB" w:rsidR="00B02C51" w:rsidRPr="007866DE" w:rsidRDefault="004061E8" w:rsidP="007F0C66">
      <w:pPr>
        <w:pStyle w:val="Betarp"/>
        <w:tabs>
          <w:tab w:val="left" w:pos="851"/>
        </w:tabs>
        <w:jc w:val="both"/>
        <w:rPr>
          <w:rFonts w:ascii="Times New Roman" w:eastAsia="Times New Roman" w:hAnsi="Times New Roman" w:cs="Times New Roman"/>
          <w:sz w:val="24"/>
          <w:szCs w:val="24"/>
          <w:lang w:eastAsia="ar-SA"/>
        </w:rPr>
      </w:pPr>
      <w:r w:rsidRPr="007866DE">
        <w:rPr>
          <w:rFonts w:ascii="Times New Roman" w:hAnsi="Times New Roman" w:cs="Times New Roman"/>
          <w:sz w:val="24"/>
          <w:szCs w:val="24"/>
        </w:rPr>
        <w:t xml:space="preserve">           </w:t>
      </w:r>
      <w:r w:rsidR="00E535B1"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w:t>
      </w:r>
      <w:r w:rsidR="00656E46" w:rsidRPr="007866DE">
        <w:rPr>
          <w:rFonts w:ascii="Times New Roman" w:eastAsia="Times New Roman" w:hAnsi="Times New Roman" w:cs="Times New Roman"/>
          <w:sz w:val="24"/>
          <w:szCs w:val="24"/>
          <w:lang w:eastAsia="ar-SA"/>
        </w:rPr>
        <w:t>1</w:t>
      </w:r>
      <w:r w:rsidR="00015D0E" w:rsidRPr="007866DE">
        <w:rPr>
          <w:rFonts w:ascii="Times New Roman" w:eastAsia="Times New Roman" w:hAnsi="Times New Roman" w:cs="Times New Roman"/>
          <w:sz w:val="24"/>
          <w:szCs w:val="24"/>
          <w:lang w:eastAsia="ar-SA"/>
        </w:rPr>
        <w:t>2</w:t>
      </w:r>
      <w:r w:rsidRPr="007866DE">
        <w:rPr>
          <w:rFonts w:ascii="Times New Roman" w:eastAsia="Times New Roman" w:hAnsi="Times New Roman" w:cs="Times New Roman"/>
          <w:sz w:val="24"/>
          <w:szCs w:val="24"/>
          <w:lang w:eastAsia="ar-SA"/>
        </w:rPr>
        <w:t xml:space="preserve">. Mokinių žinios, gebėjimai, įgūdžiai, pažanga vertinama pagal </w:t>
      </w:r>
      <w:r w:rsidR="00907A6D" w:rsidRPr="007866DE">
        <w:rPr>
          <w:rFonts w:ascii="Times New Roman" w:eastAsia="Times New Roman" w:hAnsi="Times New Roman" w:cs="Times New Roman"/>
          <w:sz w:val="24"/>
          <w:szCs w:val="24"/>
          <w:lang w:eastAsia="ar-SA"/>
        </w:rPr>
        <w:t>p</w:t>
      </w:r>
      <w:r w:rsidRPr="007866DE">
        <w:rPr>
          <w:rFonts w:ascii="Times New Roman" w:eastAsia="Times New Roman" w:hAnsi="Times New Roman" w:cs="Times New Roman"/>
          <w:sz w:val="24"/>
          <w:szCs w:val="24"/>
          <w:lang w:eastAsia="ar-SA"/>
        </w:rPr>
        <w:t xml:space="preserve">radinio ir </w:t>
      </w:r>
      <w:r w:rsidR="00907A6D" w:rsidRPr="007866DE">
        <w:rPr>
          <w:rFonts w:ascii="Times New Roman" w:eastAsia="Times New Roman" w:hAnsi="Times New Roman" w:cs="Times New Roman"/>
          <w:sz w:val="24"/>
          <w:szCs w:val="24"/>
          <w:lang w:eastAsia="ar-SA"/>
        </w:rPr>
        <w:t>p</w:t>
      </w:r>
      <w:r w:rsidR="00B02C51" w:rsidRPr="007866DE">
        <w:rPr>
          <w:rFonts w:ascii="Times New Roman" w:eastAsia="Times New Roman" w:hAnsi="Times New Roman" w:cs="Times New Roman"/>
          <w:sz w:val="24"/>
          <w:szCs w:val="24"/>
          <w:lang w:eastAsia="ar-SA"/>
        </w:rPr>
        <w:t>agrindinio ugdymo B</w:t>
      </w:r>
      <w:r w:rsidRPr="007866DE">
        <w:rPr>
          <w:rFonts w:ascii="Times New Roman" w:eastAsia="Times New Roman" w:hAnsi="Times New Roman" w:cs="Times New Roman"/>
          <w:sz w:val="24"/>
          <w:szCs w:val="24"/>
          <w:lang w:eastAsia="ar-SA"/>
        </w:rPr>
        <w:t xml:space="preserve">endrosiose programose pateiktus apibendrintus kokybinius mokinių žinių, supratimo ir gebėjimų vertinimo aprašus, pasiekimų lygius, pagrindinio ugdymo pasiekimų patikrinimo vertinimo instrukcijas, </w:t>
      </w:r>
      <w:r w:rsidR="005240F8" w:rsidRPr="007866DE">
        <w:rPr>
          <w:rFonts w:ascii="Times New Roman" w:eastAsia="Times New Roman" w:hAnsi="Times New Roman" w:cs="Times New Roman"/>
          <w:sz w:val="24"/>
          <w:szCs w:val="24"/>
          <w:lang w:eastAsia="ar-SA"/>
        </w:rPr>
        <w:t xml:space="preserve">atskirų dalykų mokytojų </w:t>
      </w:r>
      <w:r w:rsidRPr="007866DE">
        <w:rPr>
          <w:rFonts w:ascii="Times New Roman" w:eastAsia="Times New Roman" w:hAnsi="Times New Roman" w:cs="Times New Roman"/>
          <w:sz w:val="24"/>
          <w:szCs w:val="24"/>
          <w:lang w:eastAsia="ar-SA"/>
        </w:rPr>
        <w:t>aptartus vertinimo metodus, formas ir kriterijus</w:t>
      </w:r>
      <w:r w:rsidR="005240F8" w:rsidRPr="007866DE">
        <w:rPr>
          <w:rFonts w:ascii="Times New Roman" w:eastAsia="Times New Roman" w:hAnsi="Times New Roman" w:cs="Times New Roman"/>
          <w:sz w:val="24"/>
          <w:szCs w:val="24"/>
          <w:lang w:eastAsia="ar-SA"/>
        </w:rPr>
        <w:t xml:space="preserve"> (</w:t>
      </w:r>
      <w:r w:rsidR="005240F8" w:rsidRPr="007866DE">
        <w:rPr>
          <w:rFonts w:ascii="Times New Roman" w:eastAsia="Times New Roman" w:hAnsi="Times New Roman" w:cs="Times New Roman"/>
          <w:i/>
          <w:iCs/>
          <w:sz w:val="24"/>
          <w:szCs w:val="24"/>
          <w:lang w:eastAsia="ar-SA"/>
        </w:rPr>
        <w:t>priedas Nr.</w:t>
      </w:r>
      <w:r w:rsidR="00630AC9" w:rsidRPr="007866DE">
        <w:rPr>
          <w:rFonts w:ascii="Times New Roman" w:eastAsia="Times New Roman" w:hAnsi="Times New Roman" w:cs="Times New Roman"/>
          <w:i/>
          <w:iCs/>
          <w:sz w:val="24"/>
          <w:szCs w:val="24"/>
          <w:lang w:eastAsia="ar-SA"/>
        </w:rPr>
        <w:t>1</w:t>
      </w:r>
      <w:r w:rsidR="005240F8" w:rsidRPr="007866DE">
        <w:rPr>
          <w:rFonts w:ascii="Times New Roman" w:eastAsia="Times New Roman" w:hAnsi="Times New Roman" w:cs="Times New Roman"/>
          <w:sz w:val="24"/>
          <w:szCs w:val="24"/>
          <w:lang w:eastAsia="ar-SA"/>
        </w:rPr>
        <w:t>)</w:t>
      </w:r>
      <w:r w:rsidRPr="007866DE">
        <w:rPr>
          <w:rFonts w:ascii="Times New Roman" w:eastAsia="Times New Roman" w:hAnsi="Times New Roman" w:cs="Times New Roman"/>
          <w:sz w:val="24"/>
          <w:szCs w:val="24"/>
          <w:lang w:eastAsia="ar-SA"/>
        </w:rPr>
        <w:t xml:space="preserve">. </w:t>
      </w:r>
      <w:r w:rsidR="00934C84" w:rsidRPr="007866DE">
        <w:rPr>
          <w:rFonts w:ascii="Times New Roman" w:eastAsia="Times New Roman" w:hAnsi="Times New Roman" w:cs="Times New Roman"/>
          <w:sz w:val="24"/>
          <w:szCs w:val="24"/>
          <w:lang w:eastAsia="ar-SA"/>
        </w:rPr>
        <w:t>Mokytojai vertinimą planuoja vieneriems mokslo metams.</w:t>
      </w:r>
    </w:p>
    <w:p w14:paraId="3C1489B9" w14:textId="03A153FA" w:rsidR="005847C6" w:rsidRPr="007866DE" w:rsidRDefault="005A363E" w:rsidP="00015D0E">
      <w:pPr>
        <w:pStyle w:val="Betarp"/>
        <w:tabs>
          <w:tab w:val="left" w:pos="851"/>
        </w:tabs>
        <w:jc w:val="both"/>
        <w:rPr>
          <w:rFonts w:ascii="Times New Roman" w:eastAsia="Times New Roman" w:hAnsi="Times New Roman" w:cs="Times New Roman"/>
          <w:sz w:val="24"/>
          <w:szCs w:val="24"/>
          <w:lang w:eastAsia="ar-SA"/>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w:t>
      </w:r>
      <w:r w:rsidR="00656E46" w:rsidRPr="007866DE">
        <w:rPr>
          <w:rFonts w:ascii="Times New Roman" w:eastAsia="Times New Roman" w:hAnsi="Times New Roman" w:cs="Times New Roman"/>
          <w:sz w:val="24"/>
          <w:szCs w:val="24"/>
          <w:lang w:eastAsia="ar-SA"/>
        </w:rPr>
        <w:t>1</w:t>
      </w:r>
      <w:r w:rsidR="00015D0E" w:rsidRPr="007866DE">
        <w:rPr>
          <w:rFonts w:ascii="Times New Roman" w:eastAsia="Times New Roman" w:hAnsi="Times New Roman" w:cs="Times New Roman"/>
          <w:sz w:val="24"/>
          <w:szCs w:val="24"/>
          <w:lang w:eastAsia="ar-SA"/>
        </w:rPr>
        <w:t>3</w:t>
      </w:r>
      <w:r w:rsidR="005847C6" w:rsidRPr="007866DE">
        <w:rPr>
          <w:rFonts w:ascii="Times New Roman" w:eastAsia="Times New Roman" w:hAnsi="Times New Roman" w:cs="Times New Roman"/>
          <w:sz w:val="24"/>
          <w:szCs w:val="24"/>
          <w:lang w:eastAsia="ar-SA"/>
        </w:rPr>
        <w:t xml:space="preserve">. </w:t>
      </w:r>
      <w:r w:rsidR="006B3634" w:rsidRPr="007866DE">
        <w:rPr>
          <w:rFonts w:ascii="Times New Roman" w:eastAsia="Times New Roman" w:hAnsi="Times New Roman" w:cs="Times New Roman"/>
          <w:sz w:val="24"/>
          <w:szCs w:val="24"/>
          <w:lang w:eastAsia="ar-SA"/>
        </w:rPr>
        <w:t>Visų klasių žinių</w:t>
      </w:r>
      <w:r w:rsidR="001F16AA" w:rsidRPr="007866DE">
        <w:rPr>
          <w:rFonts w:ascii="Times New Roman" w:eastAsia="Times New Roman" w:hAnsi="Times New Roman" w:cs="Times New Roman"/>
          <w:sz w:val="24"/>
          <w:szCs w:val="24"/>
          <w:lang w:eastAsia="ar-SA"/>
        </w:rPr>
        <w:t xml:space="preserve"> vertinimas fiksuojamas tik e-</w:t>
      </w:r>
      <w:r w:rsidR="006B3634" w:rsidRPr="007866DE">
        <w:rPr>
          <w:rFonts w:ascii="Times New Roman" w:eastAsia="Times New Roman" w:hAnsi="Times New Roman" w:cs="Times New Roman"/>
          <w:sz w:val="24"/>
          <w:szCs w:val="24"/>
          <w:lang w:eastAsia="ar-SA"/>
        </w:rPr>
        <w:t>dienyne.</w:t>
      </w:r>
    </w:p>
    <w:p w14:paraId="7AF44190" w14:textId="2E6D50AA" w:rsidR="006B3634" w:rsidRPr="007866DE" w:rsidRDefault="006B3634" w:rsidP="00015D0E">
      <w:pPr>
        <w:pStyle w:val="Betarp"/>
        <w:tabs>
          <w:tab w:val="left" w:pos="851"/>
        </w:tabs>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14</w:t>
      </w:r>
      <w:r w:rsidRPr="007866DE">
        <w:rPr>
          <w:rFonts w:ascii="Times New Roman" w:eastAsia="Times New Roman" w:hAnsi="Times New Roman" w:cs="Times New Roman"/>
          <w:sz w:val="24"/>
          <w:szCs w:val="24"/>
          <w:lang w:eastAsia="ar-SA"/>
        </w:rPr>
        <w:t>. PUG pedagogas, vertindamas PUG vaikų pažangą ir pasiekimus, vadovaujasi PU</w:t>
      </w:r>
      <w:r w:rsidR="0085277D" w:rsidRPr="007866DE">
        <w:rPr>
          <w:rFonts w:ascii="Times New Roman" w:eastAsia="Times New Roman" w:hAnsi="Times New Roman" w:cs="Times New Roman"/>
          <w:sz w:val="24"/>
          <w:szCs w:val="24"/>
          <w:lang w:eastAsia="ar-SA"/>
        </w:rPr>
        <w:t>G</w:t>
      </w:r>
      <w:r w:rsidRPr="007866DE">
        <w:rPr>
          <w:rFonts w:ascii="Times New Roman" w:eastAsia="Times New Roman" w:hAnsi="Times New Roman" w:cs="Times New Roman"/>
          <w:sz w:val="24"/>
          <w:szCs w:val="24"/>
          <w:lang w:eastAsia="ar-SA"/>
        </w:rPr>
        <w:t xml:space="preserve"> aprašu, patvirtintu </w:t>
      </w:r>
      <w:r w:rsidR="005448EF" w:rsidRPr="007866DE">
        <w:rPr>
          <w:rFonts w:ascii="Times New Roman" w:eastAsia="Times New Roman" w:hAnsi="Times New Roman" w:cs="Times New Roman"/>
          <w:sz w:val="24"/>
          <w:szCs w:val="24"/>
          <w:lang w:eastAsia="ar-SA"/>
        </w:rPr>
        <w:t>LR ŠMM 2016</w:t>
      </w:r>
      <w:r w:rsidRPr="007866DE">
        <w:rPr>
          <w:rFonts w:ascii="Times New Roman" w:eastAsia="Times New Roman" w:hAnsi="Times New Roman" w:cs="Times New Roman"/>
          <w:sz w:val="24"/>
          <w:szCs w:val="24"/>
          <w:lang w:eastAsia="ar-SA"/>
        </w:rPr>
        <w:t xml:space="preserve"> m. </w:t>
      </w:r>
      <w:r w:rsidR="005448EF" w:rsidRPr="007866DE">
        <w:rPr>
          <w:rFonts w:ascii="Times New Roman" w:eastAsia="Times New Roman" w:hAnsi="Times New Roman" w:cs="Times New Roman"/>
          <w:sz w:val="24"/>
          <w:szCs w:val="24"/>
          <w:lang w:eastAsia="ar-SA"/>
        </w:rPr>
        <w:t>liepos 22</w:t>
      </w:r>
      <w:r w:rsidRPr="007866DE">
        <w:rPr>
          <w:rFonts w:ascii="Times New Roman" w:eastAsia="Times New Roman" w:hAnsi="Times New Roman" w:cs="Times New Roman"/>
          <w:sz w:val="24"/>
          <w:szCs w:val="24"/>
          <w:lang w:eastAsia="ar-SA"/>
        </w:rPr>
        <w:t xml:space="preserve"> d. įsakymu Nr. V-</w:t>
      </w:r>
      <w:r w:rsidR="005448EF" w:rsidRPr="007866DE">
        <w:rPr>
          <w:rFonts w:ascii="Times New Roman" w:eastAsia="Times New Roman" w:hAnsi="Times New Roman" w:cs="Times New Roman"/>
          <w:sz w:val="24"/>
          <w:szCs w:val="24"/>
          <w:lang w:eastAsia="ar-SA"/>
        </w:rPr>
        <w:t>674</w:t>
      </w:r>
      <w:r w:rsidRPr="007866DE">
        <w:rPr>
          <w:rFonts w:ascii="Times New Roman" w:eastAsia="Times New Roman" w:hAnsi="Times New Roman" w:cs="Times New Roman"/>
          <w:sz w:val="24"/>
          <w:szCs w:val="24"/>
          <w:lang w:eastAsia="ar-SA"/>
        </w:rPr>
        <w:t>.</w:t>
      </w:r>
    </w:p>
    <w:p w14:paraId="07843CD5" w14:textId="77A65208" w:rsidR="006B3634" w:rsidRPr="007866DE" w:rsidRDefault="006B3634" w:rsidP="007F0C66">
      <w:pPr>
        <w:tabs>
          <w:tab w:val="left" w:pos="900"/>
        </w:tabs>
        <w:spacing w:after="0" w:line="240" w:lineRule="auto"/>
        <w:jc w:val="both"/>
        <w:rPr>
          <w:rFonts w:ascii="Times New Roman" w:hAnsi="Times New Roman" w:cs="Times New Roman"/>
          <w:sz w:val="24"/>
          <w:szCs w:val="24"/>
        </w:rPr>
      </w:pPr>
      <w:r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15</w:t>
      </w:r>
      <w:r w:rsidRPr="007866DE">
        <w:rPr>
          <w:rFonts w:ascii="Times New Roman" w:eastAsia="Times New Roman" w:hAnsi="Times New Roman" w:cs="Times New Roman"/>
          <w:sz w:val="24"/>
          <w:szCs w:val="24"/>
          <w:lang w:eastAsia="ar-SA"/>
        </w:rPr>
        <w:t xml:space="preserve">. </w:t>
      </w:r>
      <w:r w:rsidR="00907A6D" w:rsidRPr="007866DE">
        <w:rPr>
          <w:rFonts w:ascii="Times New Roman" w:eastAsia="Times New Roman" w:hAnsi="Times New Roman" w:cs="Times New Roman"/>
          <w:sz w:val="24"/>
          <w:szCs w:val="24"/>
          <w:lang w:eastAsia="ar-SA"/>
        </w:rPr>
        <w:t>Mokytojas, p</w:t>
      </w:r>
      <w:r w:rsidRPr="007866DE">
        <w:rPr>
          <w:rFonts w:ascii="Times New Roman" w:hAnsi="Times New Roman" w:cs="Times New Roman"/>
          <w:sz w:val="24"/>
          <w:szCs w:val="24"/>
        </w:rPr>
        <w:t>lanuodamas pirmos klasės mokinių p</w:t>
      </w:r>
      <w:r w:rsidR="00907A6D" w:rsidRPr="007866DE">
        <w:rPr>
          <w:rFonts w:ascii="Times New Roman" w:hAnsi="Times New Roman" w:cs="Times New Roman"/>
          <w:sz w:val="24"/>
          <w:szCs w:val="24"/>
        </w:rPr>
        <w:t>asiekimus ir vertinimą,</w:t>
      </w:r>
      <w:r w:rsidRPr="007866DE">
        <w:rPr>
          <w:rFonts w:ascii="Times New Roman" w:hAnsi="Times New Roman" w:cs="Times New Roman"/>
          <w:sz w:val="24"/>
          <w:szCs w:val="24"/>
        </w:rPr>
        <w:t xml:space="preserve"> susipažįsta su priešmokyklinio ugdymo pedagogo parengtomis rekomendacijomis – išvada apie vaiko pasiekimus.</w:t>
      </w:r>
    </w:p>
    <w:p w14:paraId="771E733E" w14:textId="13E4D70A" w:rsidR="0085277D" w:rsidRPr="007866DE" w:rsidRDefault="0085277D" w:rsidP="0085277D">
      <w:pPr>
        <w:spacing w:after="0" w:line="240" w:lineRule="auto"/>
        <w:jc w:val="both"/>
        <w:rPr>
          <w:rFonts w:ascii="Times New Roman" w:hAnsi="Times New Roman" w:cs="Times New Roman"/>
          <w:b/>
          <w:bCs/>
          <w:sz w:val="24"/>
          <w:szCs w:val="24"/>
        </w:rPr>
      </w:pPr>
      <w:r w:rsidRPr="007866DE">
        <w:rPr>
          <w:rFonts w:ascii="Times New Roman" w:hAnsi="Times New Roman" w:cs="Times New Roman"/>
          <w:sz w:val="24"/>
          <w:szCs w:val="24"/>
        </w:rPr>
        <w:t xml:space="preserve">           </w:t>
      </w:r>
      <w:r w:rsidR="001C7437"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16</w:t>
      </w:r>
      <w:r w:rsidRPr="007866DE">
        <w:rPr>
          <w:rFonts w:ascii="Times New Roman" w:hAnsi="Times New Roman" w:cs="Times New Roman"/>
          <w:sz w:val="24"/>
          <w:szCs w:val="24"/>
        </w:rPr>
        <w:t xml:space="preserve">. </w:t>
      </w:r>
      <w:r w:rsidRPr="007866DE">
        <w:rPr>
          <w:rFonts w:ascii="Times New Roman" w:hAnsi="Times New Roman" w:cs="Times New Roman"/>
          <w:b/>
          <w:bCs/>
          <w:sz w:val="24"/>
          <w:szCs w:val="24"/>
        </w:rPr>
        <w:t>Mokinių, besimokančių pagal</w:t>
      </w:r>
      <w:r w:rsidR="00656E46" w:rsidRPr="007866DE">
        <w:rPr>
          <w:rFonts w:ascii="Times New Roman" w:hAnsi="Times New Roman" w:cs="Times New Roman"/>
          <w:b/>
          <w:bCs/>
          <w:sz w:val="24"/>
          <w:szCs w:val="24"/>
        </w:rPr>
        <w:t xml:space="preserve"> P</w:t>
      </w:r>
      <w:r w:rsidR="001C7437" w:rsidRPr="007866DE">
        <w:rPr>
          <w:rFonts w:ascii="Times New Roman" w:hAnsi="Times New Roman" w:cs="Times New Roman"/>
          <w:b/>
          <w:bCs/>
          <w:sz w:val="24"/>
          <w:szCs w:val="24"/>
        </w:rPr>
        <w:t>radinio ugdymo programą vertinimas:</w:t>
      </w:r>
    </w:p>
    <w:p w14:paraId="663816BE" w14:textId="3CEF9064" w:rsidR="0085277D" w:rsidRPr="007866DE" w:rsidRDefault="001C7437" w:rsidP="0085277D">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16</w:t>
      </w:r>
      <w:r w:rsidR="0085277D" w:rsidRPr="007866DE">
        <w:rPr>
          <w:rFonts w:ascii="Times New Roman" w:hAnsi="Times New Roman" w:cs="Times New Roman"/>
          <w:sz w:val="24"/>
          <w:szCs w:val="24"/>
        </w:rPr>
        <w:t>.1. prioritetas teikiamas mokymąsi motyvuojančiam vertinimui;</w:t>
      </w:r>
    </w:p>
    <w:p w14:paraId="10CD75BB" w14:textId="2885E9B2" w:rsidR="0085277D" w:rsidRPr="007866DE" w:rsidRDefault="001C7437" w:rsidP="001C7437">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lastRenderedPageBreak/>
        <w:t xml:space="preserve">            </w:t>
      </w:r>
      <w:r w:rsidR="00015D0E" w:rsidRPr="007866DE">
        <w:rPr>
          <w:rFonts w:ascii="Times New Roman" w:hAnsi="Times New Roman" w:cs="Times New Roman"/>
          <w:sz w:val="24"/>
          <w:szCs w:val="24"/>
        </w:rPr>
        <w:t xml:space="preserve"> 16</w:t>
      </w:r>
      <w:r w:rsidR="0085277D" w:rsidRPr="007866DE">
        <w:rPr>
          <w:rFonts w:ascii="Times New Roman" w:hAnsi="Times New Roman" w:cs="Times New Roman"/>
          <w:sz w:val="24"/>
          <w:szCs w:val="24"/>
        </w:rPr>
        <w:t>.2. vertinami mokinio individualūs pasiekimai ir pažanga nelyginami su kitų mokinių pasiekimais;</w:t>
      </w:r>
    </w:p>
    <w:p w14:paraId="352A4054" w14:textId="1576322F"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16</w:t>
      </w:r>
      <w:r w:rsidR="0085277D" w:rsidRPr="007866DE">
        <w:rPr>
          <w:rFonts w:ascii="Times New Roman" w:hAnsi="Times New Roman" w:cs="Times New Roman"/>
          <w:sz w:val="24"/>
          <w:szCs w:val="24"/>
        </w:rPr>
        <w:t>.3. mokytojas prieš darbą su mokiniu išsiaiškina mokymosi uždavinius ir vertinimo kriterijus;</w:t>
      </w:r>
    </w:p>
    <w:p w14:paraId="30F2B59A" w14:textId="19B9F17A" w:rsidR="0085277D" w:rsidRPr="007866DE" w:rsidRDefault="00015D0E" w:rsidP="001C7437">
      <w:pPr>
        <w:tabs>
          <w:tab w:val="left" w:pos="851"/>
        </w:tabs>
        <w:spacing w:after="0" w:line="240" w:lineRule="auto"/>
        <w:ind w:firstLine="709"/>
        <w:jc w:val="both"/>
        <w:rPr>
          <w:rFonts w:ascii="Times New Roman" w:hAnsi="Times New Roman" w:cs="Times New Roman"/>
          <w:sz w:val="24"/>
          <w:szCs w:val="24"/>
        </w:rPr>
      </w:pPr>
      <w:r w:rsidRPr="007866DE">
        <w:rPr>
          <w:rFonts w:ascii="Times New Roman" w:hAnsi="Times New Roman" w:cs="Times New Roman"/>
          <w:sz w:val="24"/>
          <w:szCs w:val="24"/>
        </w:rPr>
        <w:t xml:space="preserve"> 16</w:t>
      </w:r>
      <w:r w:rsidR="0085277D" w:rsidRPr="007866DE">
        <w:rPr>
          <w:rFonts w:ascii="Times New Roman" w:hAnsi="Times New Roman" w:cs="Times New Roman"/>
          <w:sz w:val="24"/>
          <w:szCs w:val="24"/>
        </w:rPr>
        <w:t>.4. mokytojas pozityviai skatina mokymosi motyvaciją – kelia mokinių pasitikėjimą savo jėgomis ir norą siekti daugiau nurodydamas, kas pavyko, pagrįstai pagirdamas;</w:t>
      </w:r>
    </w:p>
    <w:p w14:paraId="6A2D9BAD" w14:textId="5C5D667F" w:rsidR="0085277D" w:rsidRPr="00547408"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16</w:t>
      </w:r>
      <w:r w:rsidR="0085277D" w:rsidRPr="007866DE">
        <w:rPr>
          <w:rFonts w:ascii="Times New Roman" w:hAnsi="Times New Roman" w:cs="Times New Roman"/>
          <w:sz w:val="24"/>
          <w:szCs w:val="24"/>
        </w:rPr>
        <w:t xml:space="preserve">.5. mokytojas parenka veiksmingas užduotis, naudoja įvairius mokymo(si) metodus ir </w:t>
      </w:r>
      <w:r w:rsidR="0085277D" w:rsidRPr="00547408">
        <w:rPr>
          <w:rFonts w:ascii="Times New Roman" w:hAnsi="Times New Roman" w:cs="Times New Roman"/>
          <w:sz w:val="24"/>
          <w:szCs w:val="24"/>
        </w:rPr>
        <w:t>strategijas, kad mokinys patirtų sėkmę.</w:t>
      </w:r>
    </w:p>
    <w:p w14:paraId="72BA27AB" w14:textId="1C837A4E"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547408">
        <w:rPr>
          <w:rFonts w:ascii="Times New Roman" w:hAnsi="Times New Roman" w:cs="Times New Roman"/>
          <w:sz w:val="24"/>
          <w:szCs w:val="24"/>
        </w:rPr>
        <w:t xml:space="preserve">            </w:t>
      </w:r>
      <w:r w:rsidR="00015D0E" w:rsidRPr="00547408">
        <w:rPr>
          <w:rFonts w:ascii="Times New Roman" w:hAnsi="Times New Roman" w:cs="Times New Roman"/>
          <w:sz w:val="24"/>
          <w:szCs w:val="24"/>
        </w:rPr>
        <w:t xml:space="preserve"> 17</w:t>
      </w:r>
      <w:r w:rsidR="0085277D" w:rsidRPr="00547408">
        <w:rPr>
          <w:rFonts w:ascii="Times New Roman" w:hAnsi="Times New Roman" w:cs="Times New Roman"/>
          <w:sz w:val="24"/>
          <w:szCs w:val="24"/>
        </w:rPr>
        <w:t>. Vertinimo informacijos pateikimas:</w:t>
      </w:r>
    </w:p>
    <w:p w14:paraId="6A90B392" w14:textId="31115950" w:rsidR="0085277D" w:rsidRPr="007866DE" w:rsidRDefault="001C7437" w:rsidP="0085277D">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.1. didžioji dalis vertinimo informacijos mokiniams pateikiama žodžiu;</w:t>
      </w:r>
    </w:p>
    <w:p w14:paraId="4C45C9F8" w14:textId="79093CFC" w:rsidR="0085277D" w:rsidRPr="007866DE" w:rsidRDefault="001C7437" w:rsidP="0085277D">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.2. mokinių sąsiuviniuose, kituose rašto darbuose tikrinamos užduotys pasirinktinai, po ištaisytu rašto darbu parašomas pozityvus, pripažįstantis atlikto darbo vertę, palaikantis vaiko pastangas gerai padaryti užduotį, komentaras (nebūtinai kiekvieną dieną); rašant komentarą nurodomi konkretūs vaiko pasiekimai ir kokią jis padarė pažangą, ką geba ir ko negeba, nurodomos taisytinos vietos, pasiūloma, kaip galima būtų pagerinti darbą; komentare vartojamos vaikui suprantamos sąvokos; šio komentaro nebūtina perrašyti į e.</w:t>
      </w:r>
      <w:r w:rsidR="00075A8B" w:rsidRPr="007866DE">
        <w:rPr>
          <w:rFonts w:ascii="Times New Roman" w:hAnsi="Times New Roman" w:cs="Times New Roman"/>
          <w:sz w:val="24"/>
          <w:szCs w:val="24"/>
        </w:rPr>
        <w:t xml:space="preserve"> </w:t>
      </w:r>
      <w:r w:rsidR="0085277D" w:rsidRPr="007866DE">
        <w:rPr>
          <w:rFonts w:ascii="Times New Roman" w:hAnsi="Times New Roman" w:cs="Times New Roman"/>
          <w:sz w:val="24"/>
          <w:szCs w:val="24"/>
        </w:rPr>
        <w:t>dienyną;</w:t>
      </w:r>
    </w:p>
    <w:p w14:paraId="2C621872" w14:textId="7CAFD706"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.3. mokinius į vertinimą taip pat reikėtų įtraukti reguliariai; įsivertinant mokiniui svarbu refleksija (savianalizė) arba savo minčių, veiksmų, vertybių kritiškas pergalvojimas ir analizavimas;</w:t>
      </w:r>
    </w:p>
    <w:p w14:paraId="4A508FBA" w14:textId="4ECC7D56"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656E46" w:rsidRPr="007866DE">
        <w:rPr>
          <w:rFonts w:ascii="Times New Roman" w:hAnsi="Times New Roman" w:cs="Times New Roman"/>
          <w:sz w:val="24"/>
          <w:szCs w:val="24"/>
        </w:rPr>
        <w:t>.4. e-</w:t>
      </w:r>
      <w:r w:rsidR="0085277D" w:rsidRPr="007866DE">
        <w:rPr>
          <w:rFonts w:ascii="Times New Roman" w:hAnsi="Times New Roman" w:cs="Times New Roman"/>
          <w:sz w:val="24"/>
          <w:szCs w:val="24"/>
        </w:rPr>
        <w:t>dienyne pateikiama informacija tėvams ir mokiniams apie ugdymosi pasiekimus ir sunkumus;</w:t>
      </w:r>
    </w:p>
    <w:p w14:paraId="0FA6A2E6" w14:textId="2B84F242"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656E46" w:rsidRPr="007866DE">
        <w:rPr>
          <w:rFonts w:ascii="Times New Roman" w:hAnsi="Times New Roman" w:cs="Times New Roman"/>
          <w:sz w:val="24"/>
          <w:szCs w:val="24"/>
        </w:rPr>
        <w:t>.5. e-</w:t>
      </w:r>
      <w:r w:rsidR="0085277D" w:rsidRPr="007866DE">
        <w:rPr>
          <w:rFonts w:ascii="Times New Roman" w:hAnsi="Times New Roman" w:cs="Times New Roman"/>
          <w:sz w:val="24"/>
          <w:szCs w:val="24"/>
        </w:rPr>
        <w:t xml:space="preserve">dienyne pažanga ir pasiekimai fiksuojami dalyje „Įvertinimo komentaras“ tokiu dažnumu: </w:t>
      </w:r>
    </w:p>
    <w:p w14:paraId="06C3FA3F" w14:textId="76F697A0" w:rsidR="0085277D" w:rsidRPr="007866DE" w:rsidRDefault="00017493" w:rsidP="00017493">
      <w:pPr>
        <w:numPr>
          <w:ilvl w:val="0"/>
          <w:numId w:val="18"/>
        </w:numPr>
        <w:tabs>
          <w:tab w:val="clear" w:pos="1440"/>
          <w:tab w:val="left" w:pos="360"/>
          <w:tab w:val="left" w:pos="540"/>
          <w:tab w:val="num" w:pos="1134"/>
        </w:tabs>
        <w:spacing w:after="0" w:line="240" w:lineRule="auto"/>
        <w:ind w:left="0" w:firstLine="851"/>
        <w:contextualSpacing/>
        <w:jc w:val="both"/>
        <w:textAlignment w:val="baseline"/>
        <w:rPr>
          <w:rFonts w:ascii="Times New Roman" w:hAnsi="Times New Roman" w:cs="Times New Roman"/>
          <w:sz w:val="24"/>
          <w:szCs w:val="24"/>
        </w:rPr>
      </w:pPr>
      <w:r w:rsidRPr="007866DE">
        <w:rPr>
          <w:rFonts w:ascii="Times New Roman" w:eastAsia="+mn-ea" w:hAnsi="Times New Roman" w:cs="Times New Roman"/>
          <w:kern w:val="24"/>
          <w:sz w:val="24"/>
          <w:szCs w:val="24"/>
        </w:rPr>
        <w:t>j</w:t>
      </w:r>
      <w:r w:rsidR="0085277D" w:rsidRPr="007866DE">
        <w:rPr>
          <w:rFonts w:ascii="Times New Roman" w:eastAsia="+mn-ea" w:hAnsi="Times New Roman" w:cs="Times New Roman"/>
          <w:kern w:val="24"/>
          <w:sz w:val="24"/>
          <w:szCs w:val="24"/>
        </w:rPr>
        <w:t xml:space="preserve">ei 1 savaitinė pamoka </w:t>
      </w:r>
      <w:r w:rsidR="00656E46" w:rsidRPr="007866DE">
        <w:rPr>
          <w:rFonts w:ascii="Times New Roman" w:eastAsia="+mn-ea" w:hAnsi="Times New Roman" w:cs="Times New Roman"/>
          <w:kern w:val="24"/>
          <w:sz w:val="24"/>
          <w:szCs w:val="24"/>
        </w:rPr>
        <w:t>–</w:t>
      </w:r>
      <w:r w:rsidR="0085277D" w:rsidRPr="007866DE">
        <w:rPr>
          <w:rFonts w:ascii="Times New Roman" w:eastAsia="+mn-ea" w:hAnsi="Times New Roman" w:cs="Times New Roman"/>
          <w:kern w:val="24"/>
          <w:sz w:val="24"/>
          <w:szCs w:val="24"/>
        </w:rPr>
        <w:t xml:space="preserve"> ne mažiau kaip</w:t>
      </w:r>
      <w:r w:rsidR="0085277D" w:rsidRPr="007866DE">
        <w:rPr>
          <w:rFonts w:ascii="Times New Roman" w:hAnsi="Times New Roman" w:cs="Times New Roman"/>
          <w:sz w:val="24"/>
          <w:szCs w:val="24"/>
        </w:rPr>
        <w:t xml:space="preserve"> </w:t>
      </w:r>
      <w:r w:rsidR="0085277D" w:rsidRPr="007866DE">
        <w:rPr>
          <w:rFonts w:ascii="Times New Roman" w:eastAsia="+mn-ea" w:hAnsi="Times New Roman" w:cs="Times New Roman"/>
          <w:kern w:val="24"/>
          <w:sz w:val="24"/>
          <w:szCs w:val="24"/>
        </w:rPr>
        <w:t>1 įvertinimo fiksavimas per mėnesį mokiniui;</w:t>
      </w:r>
    </w:p>
    <w:p w14:paraId="2763E834" w14:textId="354FF432" w:rsidR="0085277D" w:rsidRPr="007866DE" w:rsidRDefault="00017493" w:rsidP="00017493">
      <w:pPr>
        <w:numPr>
          <w:ilvl w:val="0"/>
          <w:numId w:val="18"/>
        </w:numPr>
        <w:tabs>
          <w:tab w:val="clear" w:pos="1440"/>
          <w:tab w:val="left" w:pos="360"/>
          <w:tab w:val="left" w:pos="540"/>
          <w:tab w:val="num" w:pos="1134"/>
        </w:tabs>
        <w:spacing w:after="0" w:line="240" w:lineRule="auto"/>
        <w:ind w:left="0" w:firstLine="851"/>
        <w:contextualSpacing/>
        <w:jc w:val="both"/>
        <w:textAlignment w:val="baseline"/>
        <w:rPr>
          <w:rFonts w:ascii="Times New Roman" w:hAnsi="Times New Roman" w:cs="Times New Roman"/>
          <w:sz w:val="24"/>
          <w:szCs w:val="24"/>
        </w:rPr>
      </w:pPr>
      <w:r w:rsidRPr="007866DE">
        <w:rPr>
          <w:rFonts w:ascii="Times New Roman" w:eastAsia="+mn-ea" w:hAnsi="Times New Roman" w:cs="Times New Roman"/>
          <w:kern w:val="24"/>
          <w:sz w:val="24"/>
          <w:szCs w:val="24"/>
        </w:rPr>
        <w:t>j</w:t>
      </w:r>
      <w:r w:rsidR="00656E46" w:rsidRPr="007866DE">
        <w:rPr>
          <w:rFonts w:ascii="Times New Roman" w:eastAsia="+mn-ea" w:hAnsi="Times New Roman" w:cs="Times New Roman"/>
          <w:kern w:val="24"/>
          <w:sz w:val="24"/>
          <w:szCs w:val="24"/>
        </w:rPr>
        <w:t xml:space="preserve">ei </w:t>
      </w:r>
      <w:r w:rsidR="0085277D" w:rsidRPr="007866DE">
        <w:rPr>
          <w:rFonts w:ascii="Times New Roman" w:eastAsia="+mn-ea" w:hAnsi="Times New Roman" w:cs="Times New Roman"/>
          <w:kern w:val="24"/>
          <w:sz w:val="24"/>
          <w:szCs w:val="24"/>
        </w:rPr>
        <w:t>2 savaitinės pamokos</w:t>
      </w:r>
      <w:r w:rsidR="00656E46" w:rsidRPr="007866DE">
        <w:rPr>
          <w:rFonts w:ascii="Times New Roman" w:eastAsia="+mn-ea" w:hAnsi="Times New Roman" w:cs="Times New Roman"/>
          <w:kern w:val="24"/>
          <w:sz w:val="24"/>
          <w:szCs w:val="24"/>
        </w:rPr>
        <w:t xml:space="preserve"> –</w:t>
      </w:r>
      <w:r w:rsidR="0085277D" w:rsidRPr="007866DE">
        <w:rPr>
          <w:rFonts w:ascii="Times New Roman" w:eastAsia="+mn-ea" w:hAnsi="Times New Roman" w:cs="Times New Roman"/>
          <w:kern w:val="24"/>
          <w:sz w:val="24"/>
          <w:szCs w:val="24"/>
        </w:rPr>
        <w:t xml:space="preserve"> ne mažiau kaip </w:t>
      </w:r>
      <w:r w:rsidR="009B791B">
        <w:rPr>
          <w:rFonts w:ascii="Times New Roman" w:eastAsia="+mn-ea" w:hAnsi="Times New Roman" w:cs="Times New Roman"/>
          <w:kern w:val="24"/>
          <w:sz w:val="24"/>
          <w:szCs w:val="24"/>
        </w:rPr>
        <w:t>2</w:t>
      </w:r>
      <w:r w:rsidR="0085277D" w:rsidRPr="007866DE">
        <w:rPr>
          <w:rFonts w:ascii="Times New Roman" w:eastAsia="+mn-ea" w:hAnsi="Times New Roman" w:cs="Times New Roman"/>
          <w:kern w:val="24"/>
          <w:sz w:val="24"/>
          <w:szCs w:val="24"/>
        </w:rPr>
        <w:t xml:space="preserve"> įvertinimo fiksavimai per mėnesį mokiniui; </w:t>
      </w:r>
    </w:p>
    <w:p w14:paraId="161A908D" w14:textId="5E2CC646" w:rsidR="009D53E3" w:rsidRPr="007866DE" w:rsidRDefault="009D53E3" w:rsidP="009D53E3">
      <w:pPr>
        <w:numPr>
          <w:ilvl w:val="0"/>
          <w:numId w:val="18"/>
        </w:numPr>
        <w:tabs>
          <w:tab w:val="clear" w:pos="1440"/>
          <w:tab w:val="left" w:pos="360"/>
          <w:tab w:val="left" w:pos="540"/>
          <w:tab w:val="left" w:pos="851"/>
          <w:tab w:val="left" w:pos="1134"/>
        </w:tabs>
        <w:spacing w:after="0" w:line="240" w:lineRule="auto"/>
        <w:ind w:left="0" w:firstLine="851"/>
        <w:contextualSpacing/>
        <w:jc w:val="both"/>
        <w:textAlignment w:val="baseline"/>
        <w:rPr>
          <w:rFonts w:ascii="Times New Roman" w:hAnsi="Times New Roman" w:cs="Times New Roman"/>
          <w:sz w:val="24"/>
          <w:szCs w:val="24"/>
        </w:rPr>
      </w:pPr>
      <w:r w:rsidRPr="007866DE">
        <w:rPr>
          <w:rFonts w:ascii="Times New Roman" w:eastAsia="+mn-ea" w:hAnsi="Times New Roman" w:cs="Times New Roman"/>
          <w:kern w:val="24"/>
          <w:sz w:val="24"/>
          <w:szCs w:val="24"/>
        </w:rPr>
        <w:t xml:space="preserve">jei 4-5 savaitinės pamokos – ne mažiau kaip </w:t>
      </w:r>
      <w:r w:rsidR="00F0376A" w:rsidRPr="007866DE">
        <w:rPr>
          <w:rFonts w:ascii="Times New Roman" w:eastAsia="+mn-ea" w:hAnsi="Times New Roman" w:cs="Times New Roman"/>
          <w:kern w:val="24"/>
          <w:sz w:val="24"/>
          <w:szCs w:val="24"/>
        </w:rPr>
        <w:t>3-4</w:t>
      </w:r>
      <w:r w:rsidRPr="007866DE">
        <w:rPr>
          <w:rFonts w:ascii="Times New Roman" w:eastAsia="+mn-ea" w:hAnsi="Times New Roman" w:cs="Times New Roman"/>
          <w:kern w:val="24"/>
          <w:sz w:val="24"/>
          <w:szCs w:val="24"/>
        </w:rPr>
        <w:t xml:space="preserve"> įvertinimo fiksavimai per mėnesį mokiniui; </w:t>
      </w:r>
    </w:p>
    <w:p w14:paraId="469A778F" w14:textId="658842BD" w:rsidR="0085277D" w:rsidRPr="009B791B" w:rsidRDefault="00017493" w:rsidP="00017493">
      <w:pPr>
        <w:numPr>
          <w:ilvl w:val="0"/>
          <w:numId w:val="18"/>
        </w:numPr>
        <w:tabs>
          <w:tab w:val="clear" w:pos="1440"/>
          <w:tab w:val="left" w:pos="360"/>
          <w:tab w:val="left" w:pos="567"/>
          <w:tab w:val="left" w:pos="1134"/>
        </w:tabs>
        <w:spacing w:after="0" w:line="240" w:lineRule="auto"/>
        <w:ind w:left="0" w:firstLine="851"/>
        <w:contextualSpacing/>
        <w:jc w:val="both"/>
        <w:textAlignment w:val="baseline"/>
        <w:rPr>
          <w:rFonts w:ascii="Times New Roman" w:eastAsia="+mn-ea" w:hAnsi="Times New Roman" w:cs="Times New Roman"/>
          <w:b/>
          <w:i/>
          <w:kern w:val="24"/>
          <w:sz w:val="24"/>
          <w:szCs w:val="24"/>
        </w:rPr>
      </w:pPr>
      <w:r w:rsidRPr="009B791B">
        <w:rPr>
          <w:rFonts w:ascii="Times New Roman" w:eastAsia="+mn-ea" w:hAnsi="Times New Roman" w:cs="Times New Roman"/>
          <w:kern w:val="24"/>
          <w:sz w:val="24"/>
          <w:szCs w:val="24"/>
        </w:rPr>
        <w:t>j</w:t>
      </w:r>
      <w:r w:rsidR="0085277D" w:rsidRPr="009B791B">
        <w:rPr>
          <w:rFonts w:ascii="Times New Roman" w:eastAsia="+mn-ea" w:hAnsi="Times New Roman" w:cs="Times New Roman"/>
          <w:kern w:val="24"/>
          <w:sz w:val="24"/>
          <w:szCs w:val="24"/>
        </w:rPr>
        <w:t>ei 7-8 savaitinės pamokos</w:t>
      </w:r>
      <w:r w:rsidR="00656E46" w:rsidRPr="009B791B">
        <w:rPr>
          <w:rFonts w:ascii="Times New Roman" w:eastAsia="+mn-ea" w:hAnsi="Times New Roman" w:cs="Times New Roman"/>
          <w:kern w:val="24"/>
          <w:sz w:val="24"/>
          <w:szCs w:val="24"/>
        </w:rPr>
        <w:t xml:space="preserve"> –</w:t>
      </w:r>
      <w:r w:rsidR="0085277D" w:rsidRPr="009B791B">
        <w:rPr>
          <w:rFonts w:ascii="Times New Roman" w:eastAsia="+mn-ea" w:hAnsi="Times New Roman" w:cs="Times New Roman"/>
          <w:kern w:val="24"/>
          <w:sz w:val="24"/>
          <w:szCs w:val="24"/>
        </w:rPr>
        <w:t xml:space="preserve"> ne mažiau kaip </w:t>
      </w:r>
      <w:r w:rsidR="009B791B" w:rsidRPr="009B791B">
        <w:rPr>
          <w:rFonts w:ascii="Times New Roman" w:eastAsia="+mn-ea" w:hAnsi="Times New Roman" w:cs="Times New Roman"/>
          <w:kern w:val="24"/>
          <w:sz w:val="24"/>
          <w:szCs w:val="24"/>
        </w:rPr>
        <w:t>4</w:t>
      </w:r>
      <w:r w:rsidR="0085277D" w:rsidRPr="009B791B">
        <w:rPr>
          <w:rFonts w:ascii="Times New Roman" w:eastAsia="+mn-ea" w:hAnsi="Times New Roman" w:cs="Times New Roman"/>
          <w:kern w:val="24"/>
          <w:sz w:val="24"/>
          <w:szCs w:val="24"/>
        </w:rPr>
        <w:t xml:space="preserve"> įvertinimo fiksavimai per mėnesį mokiniui; </w:t>
      </w:r>
    </w:p>
    <w:p w14:paraId="2EE97D18" w14:textId="16F42F74" w:rsidR="0085277D" w:rsidRPr="007866DE" w:rsidRDefault="001C7437" w:rsidP="00075A8B">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.6. kita informacija apie mokinio socialinius (gebėjimą būti grupės nariu, klasės ir mokyklos taisyklių laikymąsi bei kt.) ir darbo įgūdžius (pasiruošimą pamokai, dėmesingumą, kruopštumą bei kt.) fiksuojama dalyje „Rašyti pagyrimą ar pastabą“ prie vaiko vardo ir pavardės.</w:t>
      </w:r>
    </w:p>
    <w:p w14:paraId="4E70DAE2" w14:textId="75B1A3FC"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.7. mokytojai vaikų pasiekimus, veiklą pamokoje gali fiksuotis savo užrašuose ir informaciją perteikti tėvams individualių pokalbių „tėvų valandos“ metu ar individualių konsultacijų metu;</w:t>
      </w:r>
    </w:p>
    <w:p w14:paraId="5A89EFC9" w14:textId="2919203E"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.8. pradinių klasių mokinių kontroliniai darbai, testai, savarankiški darbai nevertinami lygiu;</w:t>
      </w:r>
    </w:p>
    <w:p w14:paraId="78C0CA22" w14:textId="3FC58685"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.9. pusmečio ar mokslo metų baigiamieji darbai nevertinami lygiu; iš šio darbo nenustatomas mokinio pusmečio dalyko įvertinimo lygis;</w:t>
      </w:r>
    </w:p>
    <w:p w14:paraId="17176B92" w14:textId="67F6C2EF"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.10. darbams, kurie vertinami taškais, nurodomas surinktų taškų skaičius ir rašomas mokytojo komentaras arba darbas žodžiu aptariamas su mokiniu;</w:t>
      </w:r>
    </w:p>
    <w:p w14:paraId="78868532" w14:textId="3ACB3BD8"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.11. mokinių parašyti diagnostiniai ar kontroliniai darbai aptariami klasėje, tačiau nekomentuojamas kiekvienas darbas, o pateikiama apibendrinta vertinimo informacija; neįvardijami mokiniai, kurie silpniausiai parašė darbą, mokinių rezultatai nelyginami tarpusavyje;</w:t>
      </w:r>
    </w:p>
    <w:p w14:paraId="5BB0C21A" w14:textId="3FD94CBE" w:rsidR="0085277D" w:rsidRPr="007866DE" w:rsidRDefault="001C7437" w:rsidP="001C7437">
      <w:pPr>
        <w:tabs>
          <w:tab w:val="left" w:pos="851"/>
        </w:tabs>
        <w:spacing w:after="0" w:line="240" w:lineRule="auto"/>
        <w:jc w:val="both"/>
        <w:rPr>
          <w:rFonts w:ascii="Times New Roman" w:hAnsi="Times New Roman" w:cs="Times New Roman"/>
          <w:b/>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.12. skaitymo gebėjimai yra visada vertinami (aptariami) žodžiu vaikui, o tėvams pagal poreikius,</w:t>
      </w:r>
      <w:r w:rsidR="0085277D" w:rsidRPr="007866DE">
        <w:rPr>
          <w:rFonts w:ascii="Times New Roman" w:hAnsi="Times New Roman" w:cs="Times New Roman"/>
          <w:color w:val="FF0000"/>
          <w:sz w:val="24"/>
          <w:szCs w:val="24"/>
        </w:rPr>
        <w:t xml:space="preserve"> </w:t>
      </w:r>
      <w:r w:rsidR="0085277D" w:rsidRPr="007866DE">
        <w:rPr>
          <w:rFonts w:ascii="Times New Roman" w:hAnsi="Times New Roman" w:cs="Times New Roman"/>
          <w:sz w:val="24"/>
          <w:szCs w:val="24"/>
        </w:rPr>
        <w:t>nurodant konkrečius vaiko pasiekimus (</w:t>
      </w:r>
      <w:r w:rsidR="0085277D" w:rsidRPr="007866DE">
        <w:rPr>
          <w:rFonts w:ascii="Times New Roman" w:hAnsi="Times New Roman" w:cs="Times New Roman"/>
          <w:i/>
          <w:sz w:val="24"/>
          <w:szCs w:val="24"/>
        </w:rPr>
        <w:t>pavyzdžiui, skaitymo sklandumą, atsakymų į teksto klausimus teisingumą, įdomią nuomonę apie skaitytą kūrinį ir pan</w:t>
      </w:r>
      <w:r w:rsidR="0085277D" w:rsidRPr="007866DE">
        <w:rPr>
          <w:rFonts w:ascii="Times New Roman" w:hAnsi="Times New Roman" w:cs="Times New Roman"/>
          <w:sz w:val="24"/>
          <w:szCs w:val="24"/>
        </w:rPr>
        <w:t>.) ir sunkumus (</w:t>
      </w:r>
      <w:r w:rsidR="0085277D" w:rsidRPr="007866DE">
        <w:rPr>
          <w:rFonts w:ascii="Times New Roman" w:hAnsi="Times New Roman" w:cs="Times New Roman"/>
          <w:i/>
          <w:sz w:val="24"/>
          <w:szCs w:val="24"/>
        </w:rPr>
        <w:t>pavyzdžiui, intonavimo trūkumai, neatidus skaitymas, nes negebėjo rasti tekste aprašymo elementų ir pan</w:t>
      </w:r>
      <w:r w:rsidR="0085277D" w:rsidRPr="007866DE">
        <w:rPr>
          <w:rFonts w:ascii="Times New Roman" w:hAnsi="Times New Roman" w:cs="Times New Roman"/>
          <w:sz w:val="24"/>
          <w:szCs w:val="24"/>
        </w:rPr>
        <w:t>.);</w:t>
      </w:r>
    </w:p>
    <w:p w14:paraId="2B384CC6" w14:textId="793AB5E5" w:rsidR="0085277D" w:rsidRPr="007866DE" w:rsidRDefault="001C7437"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 xml:space="preserve">.13. rašto darbuose, testuose nenaudojamos raidės, simboliai – kaip pažymių pakaitalai (P-puiku, G-gerai), tačiau </w:t>
      </w:r>
      <w:r w:rsidR="005D00B0" w:rsidRPr="007866DE">
        <w:rPr>
          <w:rFonts w:ascii="Times New Roman" w:hAnsi="Times New Roman" w:cs="Times New Roman"/>
          <w:sz w:val="24"/>
          <w:szCs w:val="24"/>
        </w:rPr>
        <w:t xml:space="preserve">rašant </w:t>
      </w:r>
      <w:r w:rsidR="0085277D" w:rsidRPr="007866DE">
        <w:rPr>
          <w:rFonts w:ascii="Times New Roman" w:hAnsi="Times New Roman" w:cs="Times New Roman"/>
          <w:sz w:val="24"/>
          <w:szCs w:val="24"/>
        </w:rPr>
        <w:t>komentaru</w:t>
      </w:r>
      <w:r w:rsidR="005D00B0" w:rsidRPr="007866DE">
        <w:rPr>
          <w:rFonts w:ascii="Times New Roman" w:hAnsi="Times New Roman" w:cs="Times New Roman"/>
          <w:sz w:val="24"/>
          <w:szCs w:val="24"/>
        </w:rPr>
        <w:t xml:space="preserve">s apie atliktą darbą, </w:t>
      </w:r>
      <w:r w:rsidR="0085277D" w:rsidRPr="007866DE">
        <w:rPr>
          <w:rFonts w:ascii="Times New Roman" w:hAnsi="Times New Roman" w:cs="Times New Roman"/>
          <w:sz w:val="24"/>
          <w:szCs w:val="24"/>
        </w:rPr>
        <w:t xml:space="preserve"> gali būti naudojami raktiniai žodžiai „puikiai“, „labai gerai“ ir pan.</w:t>
      </w:r>
      <w:r w:rsidR="005D00B0" w:rsidRPr="007866DE">
        <w:rPr>
          <w:rFonts w:ascii="Times New Roman" w:hAnsi="Times New Roman" w:cs="Times New Roman"/>
          <w:sz w:val="24"/>
          <w:szCs w:val="24"/>
        </w:rPr>
        <w:t>;</w:t>
      </w:r>
    </w:p>
    <w:p w14:paraId="5C60FB64" w14:textId="0A8230F1" w:rsidR="0007429A" w:rsidRPr="007866DE" w:rsidRDefault="0007429A" w:rsidP="001C7437">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p>
    <w:p w14:paraId="29E61854" w14:textId="3B71E94B" w:rsidR="0085277D" w:rsidRPr="007866DE" w:rsidRDefault="001C7437" w:rsidP="001C7437">
      <w:pPr>
        <w:tabs>
          <w:tab w:val="left" w:pos="851"/>
        </w:tabs>
        <w:spacing w:after="0" w:line="240" w:lineRule="auto"/>
        <w:jc w:val="both"/>
        <w:rPr>
          <w:rFonts w:ascii="Times New Roman" w:hAnsi="Times New Roman" w:cs="Times New Roman"/>
          <w:b/>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5448EF" w:rsidRPr="007866DE">
        <w:rPr>
          <w:rFonts w:ascii="Times New Roman" w:hAnsi="Times New Roman" w:cs="Times New Roman"/>
          <w:sz w:val="24"/>
          <w:szCs w:val="24"/>
        </w:rPr>
        <w:t>.14</w:t>
      </w:r>
      <w:r w:rsidR="0085277D" w:rsidRPr="007866DE">
        <w:rPr>
          <w:rFonts w:ascii="Times New Roman" w:hAnsi="Times New Roman" w:cs="Times New Roman"/>
          <w:sz w:val="24"/>
          <w:szCs w:val="24"/>
        </w:rPr>
        <w:t>. dorinio ugdymo pasiekimų skiltyje nurodoma padaryta arba nepadaryta pažanga: „pp“ arba „np“;</w:t>
      </w:r>
    </w:p>
    <w:p w14:paraId="7B402488" w14:textId="150E22A1" w:rsidR="0085277D" w:rsidRPr="007866DE" w:rsidRDefault="001C7437" w:rsidP="001C7437">
      <w:pPr>
        <w:tabs>
          <w:tab w:val="left" w:pos="851"/>
        </w:tabs>
        <w:spacing w:after="0" w:line="240" w:lineRule="auto"/>
        <w:jc w:val="both"/>
        <w:rPr>
          <w:rFonts w:ascii="Times New Roman" w:hAnsi="Times New Roman" w:cs="Times New Roman"/>
          <w:b/>
          <w:sz w:val="24"/>
          <w:szCs w:val="24"/>
        </w:rPr>
      </w:pPr>
      <w:r w:rsidRPr="007866DE">
        <w:rPr>
          <w:rFonts w:ascii="Times New Roman" w:hAnsi="Times New Roman" w:cs="Times New Roman"/>
          <w:sz w:val="24"/>
          <w:szCs w:val="24"/>
        </w:rPr>
        <w:lastRenderedPageBreak/>
        <w:t xml:space="preserve">            </w:t>
      </w:r>
      <w:r w:rsidR="00015D0E" w:rsidRPr="007866DE">
        <w:rPr>
          <w:rFonts w:ascii="Times New Roman" w:hAnsi="Times New Roman" w:cs="Times New Roman"/>
          <w:sz w:val="24"/>
          <w:szCs w:val="24"/>
        </w:rPr>
        <w:t xml:space="preserve"> 17</w:t>
      </w:r>
      <w:r w:rsidR="0085277D" w:rsidRPr="007866DE">
        <w:rPr>
          <w:rFonts w:ascii="Times New Roman" w:hAnsi="Times New Roman" w:cs="Times New Roman"/>
          <w:sz w:val="24"/>
          <w:szCs w:val="24"/>
        </w:rPr>
        <w:t>.1</w:t>
      </w:r>
      <w:r w:rsidR="005448EF" w:rsidRPr="007866DE">
        <w:rPr>
          <w:rFonts w:ascii="Times New Roman" w:hAnsi="Times New Roman" w:cs="Times New Roman"/>
          <w:sz w:val="24"/>
          <w:szCs w:val="24"/>
        </w:rPr>
        <w:t>5</w:t>
      </w:r>
      <w:r w:rsidR="0085277D" w:rsidRPr="007866DE">
        <w:rPr>
          <w:rFonts w:ascii="Times New Roman" w:hAnsi="Times New Roman" w:cs="Times New Roman"/>
          <w:sz w:val="24"/>
          <w:szCs w:val="24"/>
        </w:rPr>
        <w:t>. specialiųjų ugdymosi poreikių turinčių mokinių, ugdomų pagal pritaikytą programą, bei specialiosios medicininės fizinio pajėgumo grupės mokinių padaryta arba nepadaryta pažanga fiksuojama atitinkamoje e-dienyno skiltyje, įrašant „ pp“ arba „np“;</w:t>
      </w:r>
    </w:p>
    <w:p w14:paraId="66C66353" w14:textId="66C9AC67" w:rsidR="0085277D" w:rsidRPr="007866DE" w:rsidRDefault="001C7437" w:rsidP="00262193">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5448EF" w:rsidRPr="007866DE">
        <w:rPr>
          <w:rFonts w:ascii="Times New Roman" w:hAnsi="Times New Roman" w:cs="Times New Roman"/>
          <w:sz w:val="24"/>
          <w:szCs w:val="24"/>
        </w:rPr>
        <w:t>.16</w:t>
      </w:r>
      <w:r w:rsidR="0085277D" w:rsidRPr="007866DE">
        <w:rPr>
          <w:rFonts w:ascii="Times New Roman" w:hAnsi="Times New Roman" w:cs="Times New Roman"/>
          <w:sz w:val="24"/>
          <w:szCs w:val="24"/>
        </w:rPr>
        <w:t>. pasibaigus pusmečiui, mokinių pažanga ir pasiekimai įvertinami lygiais</w:t>
      </w:r>
      <w:r w:rsidR="00262193" w:rsidRPr="007866DE">
        <w:rPr>
          <w:rFonts w:ascii="Times New Roman" w:hAnsi="Times New Roman" w:cs="Times New Roman"/>
          <w:sz w:val="24"/>
          <w:szCs w:val="24"/>
        </w:rPr>
        <w:t xml:space="preserve"> </w:t>
      </w:r>
      <w:r w:rsidR="0085277D" w:rsidRPr="007866DE">
        <w:rPr>
          <w:rFonts w:ascii="Times New Roman" w:hAnsi="Times New Roman" w:cs="Times New Roman"/>
          <w:sz w:val="24"/>
          <w:szCs w:val="24"/>
        </w:rPr>
        <w:t>(patenkinamas, pagrindinis, aukštesnysis, o mokiniui nepasiekus patenkinamo pasiekimų lygio, įrašomas „nepatenkinamas“); pusmečio ir metin</w:t>
      </w:r>
      <w:r w:rsidR="005448EF" w:rsidRPr="007866DE">
        <w:rPr>
          <w:rFonts w:ascii="Times New Roman" w:hAnsi="Times New Roman" w:cs="Times New Roman"/>
          <w:sz w:val="24"/>
          <w:szCs w:val="24"/>
        </w:rPr>
        <w:t>iai mokinio pasiekimai rašomi e-</w:t>
      </w:r>
      <w:r w:rsidR="0085277D" w:rsidRPr="007866DE">
        <w:rPr>
          <w:rFonts w:ascii="Times New Roman" w:hAnsi="Times New Roman" w:cs="Times New Roman"/>
          <w:sz w:val="24"/>
          <w:szCs w:val="24"/>
        </w:rPr>
        <w:t>dienyno</w:t>
      </w:r>
      <w:r w:rsidR="005448EF" w:rsidRPr="007866DE">
        <w:rPr>
          <w:rFonts w:ascii="Times New Roman" w:hAnsi="Times New Roman" w:cs="Times New Roman"/>
          <w:sz w:val="24"/>
          <w:szCs w:val="24"/>
        </w:rPr>
        <w:t xml:space="preserve"> dalyje „Pusmečiai /Trimestrai“;</w:t>
      </w:r>
    </w:p>
    <w:p w14:paraId="63DD52F9" w14:textId="4BB042CB" w:rsidR="0085277D" w:rsidRPr="007866DE" w:rsidRDefault="00262193" w:rsidP="00015D0E">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5448EF" w:rsidRPr="007866DE">
        <w:rPr>
          <w:rFonts w:ascii="Times New Roman" w:hAnsi="Times New Roman" w:cs="Times New Roman"/>
          <w:sz w:val="24"/>
          <w:szCs w:val="24"/>
        </w:rPr>
        <w:t>.17</w:t>
      </w:r>
      <w:r w:rsidR="0085277D" w:rsidRPr="007866DE">
        <w:rPr>
          <w:rFonts w:ascii="Times New Roman" w:hAnsi="Times New Roman" w:cs="Times New Roman"/>
          <w:sz w:val="24"/>
          <w:szCs w:val="24"/>
        </w:rPr>
        <w:t>. pasiekimų vertinimo lygiai:</w:t>
      </w:r>
    </w:p>
    <w:tbl>
      <w:tblPr>
        <w:tblStyle w:val="Lentelstinklelis"/>
        <w:tblW w:w="0" w:type="auto"/>
        <w:tblLook w:val="04A0" w:firstRow="1" w:lastRow="0" w:firstColumn="1" w:lastColumn="0" w:noHBand="0" w:noVBand="1"/>
      </w:tblPr>
      <w:tblGrid>
        <w:gridCol w:w="1937"/>
        <w:gridCol w:w="7691"/>
      </w:tblGrid>
      <w:tr w:rsidR="00075A8B" w:rsidRPr="007866DE" w14:paraId="0290D0D6" w14:textId="77777777" w:rsidTr="00075A8B">
        <w:tc>
          <w:tcPr>
            <w:tcW w:w="1937" w:type="dxa"/>
          </w:tcPr>
          <w:p w14:paraId="55AF02FD" w14:textId="2B738CF3" w:rsidR="00075A8B" w:rsidRPr="007866DE" w:rsidRDefault="00075A8B" w:rsidP="00075A8B">
            <w:pPr>
              <w:tabs>
                <w:tab w:val="left" w:pos="851"/>
              </w:tabs>
              <w:jc w:val="center"/>
              <w:rPr>
                <w:sz w:val="24"/>
                <w:szCs w:val="24"/>
              </w:rPr>
            </w:pPr>
            <w:r w:rsidRPr="007866DE">
              <w:rPr>
                <w:sz w:val="24"/>
                <w:szCs w:val="24"/>
              </w:rPr>
              <w:t>Lygis</w:t>
            </w:r>
          </w:p>
        </w:tc>
        <w:tc>
          <w:tcPr>
            <w:tcW w:w="7691" w:type="dxa"/>
          </w:tcPr>
          <w:p w14:paraId="36129953" w14:textId="5CE0D191" w:rsidR="00075A8B" w:rsidRPr="007866DE" w:rsidRDefault="00075A8B" w:rsidP="00075A8B">
            <w:pPr>
              <w:tabs>
                <w:tab w:val="left" w:pos="851"/>
              </w:tabs>
              <w:jc w:val="center"/>
              <w:rPr>
                <w:sz w:val="24"/>
                <w:szCs w:val="24"/>
              </w:rPr>
            </w:pPr>
            <w:r w:rsidRPr="007866DE">
              <w:rPr>
                <w:sz w:val="24"/>
                <w:szCs w:val="24"/>
              </w:rPr>
              <w:t>Apibūdinimas</w:t>
            </w:r>
          </w:p>
        </w:tc>
      </w:tr>
      <w:tr w:rsidR="00075A8B" w:rsidRPr="007866DE" w14:paraId="553AE73B" w14:textId="77777777" w:rsidTr="00075A8B">
        <w:tc>
          <w:tcPr>
            <w:tcW w:w="1937" w:type="dxa"/>
          </w:tcPr>
          <w:p w14:paraId="0B84AE42" w14:textId="77777777" w:rsidR="005448EF" w:rsidRPr="007866DE" w:rsidRDefault="005448EF" w:rsidP="005448EF">
            <w:pPr>
              <w:tabs>
                <w:tab w:val="left" w:pos="851"/>
              </w:tabs>
              <w:jc w:val="center"/>
              <w:rPr>
                <w:b/>
                <w:sz w:val="24"/>
                <w:szCs w:val="24"/>
              </w:rPr>
            </w:pPr>
          </w:p>
          <w:p w14:paraId="08A84064" w14:textId="6A8BAD4F" w:rsidR="00075A8B" w:rsidRPr="007866DE" w:rsidRDefault="00075A8B" w:rsidP="005448EF">
            <w:pPr>
              <w:tabs>
                <w:tab w:val="left" w:pos="851"/>
              </w:tabs>
              <w:jc w:val="center"/>
              <w:rPr>
                <w:sz w:val="24"/>
                <w:szCs w:val="24"/>
              </w:rPr>
            </w:pPr>
            <w:r w:rsidRPr="007866DE">
              <w:rPr>
                <w:b/>
                <w:sz w:val="24"/>
                <w:szCs w:val="24"/>
              </w:rPr>
              <w:t>Aukštesnysis</w:t>
            </w:r>
          </w:p>
        </w:tc>
        <w:tc>
          <w:tcPr>
            <w:tcW w:w="7691" w:type="dxa"/>
          </w:tcPr>
          <w:p w14:paraId="39BAFAF9" w14:textId="2907238B" w:rsidR="00075A8B" w:rsidRPr="007866DE" w:rsidRDefault="00075A8B" w:rsidP="00262193">
            <w:pPr>
              <w:tabs>
                <w:tab w:val="left" w:pos="851"/>
              </w:tabs>
              <w:jc w:val="both"/>
              <w:rPr>
                <w:sz w:val="24"/>
                <w:szCs w:val="24"/>
              </w:rPr>
            </w:pPr>
            <w:r w:rsidRPr="007866DE">
              <w:rPr>
                <w:sz w:val="24"/>
                <w:szCs w:val="24"/>
              </w:rPr>
              <w:t>Mokinys nuosekliai, išsamiai atlieka užduotis, randa įvairius sprendimus, taiko įvairią informaciją, daro išvadas, paaiškina, geba mokytis individualiai. Mokinio žinios ir gebėjimai atitinka arba pranoksta Bendrųjų programų vertinimo rodiklius.</w:t>
            </w:r>
          </w:p>
        </w:tc>
      </w:tr>
      <w:tr w:rsidR="00075A8B" w:rsidRPr="007866DE" w14:paraId="7F8B8E5F" w14:textId="77777777" w:rsidTr="00075A8B">
        <w:tc>
          <w:tcPr>
            <w:tcW w:w="1937" w:type="dxa"/>
          </w:tcPr>
          <w:p w14:paraId="1D2C1AA7" w14:textId="77777777" w:rsidR="005448EF" w:rsidRPr="007866DE" w:rsidRDefault="005448EF" w:rsidP="005448EF">
            <w:pPr>
              <w:tabs>
                <w:tab w:val="left" w:pos="851"/>
              </w:tabs>
              <w:jc w:val="center"/>
              <w:rPr>
                <w:b/>
                <w:sz w:val="24"/>
                <w:szCs w:val="24"/>
              </w:rPr>
            </w:pPr>
          </w:p>
          <w:p w14:paraId="4FC5A99C" w14:textId="7C1DC56E" w:rsidR="00075A8B" w:rsidRPr="007866DE" w:rsidRDefault="00075A8B" w:rsidP="005448EF">
            <w:pPr>
              <w:tabs>
                <w:tab w:val="left" w:pos="851"/>
              </w:tabs>
              <w:jc w:val="center"/>
              <w:rPr>
                <w:sz w:val="24"/>
                <w:szCs w:val="24"/>
              </w:rPr>
            </w:pPr>
            <w:r w:rsidRPr="007866DE">
              <w:rPr>
                <w:b/>
                <w:sz w:val="24"/>
                <w:szCs w:val="24"/>
              </w:rPr>
              <w:t>Pagrindinis</w:t>
            </w:r>
          </w:p>
        </w:tc>
        <w:tc>
          <w:tcPr>
            <w:tcW w:w="7691" w:type="dxa"/>
          </w:tcPr>
          <w:p w14:paraId="6D08A414" w14:textId="45860ABC" w:rsidR="00075A8B" w:rsidRPr="007866DE" w:rsidRDefault="00075A8B" w:rsidP="005448EF">
            <w:pPr>
              <w:jc w:val="both"/>
              <w:rPr>
                <w:sz w:val="24"/>
                <w:szCs w:val="24"/>
              </w:rPr>
            </w:pPr>
            <w:r w:rsidRPr="007866DE">
              <w:rPr>
                <w:sz w:val="24"/>
                <w:szCs w:val="24"/>
              </w:rPr>
              <w:t>Mokinys siekia kokybiškai atlikti užduotis, taiko informaciją, daro sprendimus, geba paaiškinti pasirinktą darbo variantą, tačiau pasitaiko klaidų. Mokinio žinios ir gebėjimai atitinka Bendrųjų programų vertinimo rodiklius.</w:t>
            </w:r>
          </w:p>
        </w:tc>
      </w:tr>
      <w:tr w:rsidR="00075A8B" w:rsidRPr="007866DE" w14:paraId="1908D8EB" w14:textId="77777777" w:rsidTr="00075A8B">
        <w:tc>
          <w:tcPr>
            <w:tcW w:w="1937" w:type="dxa"/>
          </w:tcPr>
          <w:p w14:paraId="4048F454" w14:textId="77777777" w:rsidR="00075A8B" w:rsidRPr="007866DE" w:rsidRDefault="00075A8B" w:rsidP="005448EF">
            <w:pPr>
              <w:tabs>
                <w:tab w:val="left" w:pos="851"/>
              </w:tabs>
              <w:jc w:val="center"/>
              <w:rPr>
                <w:sz w:val="24"/>
                <w:szCs w:val="24"/>
              </w:rPr>
            </w:pPr>
          </w:p>
          <w:p w14:paraId="49D21734" w14:textId="17851323" w:rsidR="00075A8B" w:rsidRPr="007866DE" w:rsidRDefault="00075A8B" w:rsidP="005448EF">
            <w:pPr>
              <w:tabs>
                <w:tab w:val="left" w:pos="851"/>
              </w:tabs>
              <w:jc w:val="center"/>
              <w:rPr>
                <w:b/>
                <w:sz w:val="24"/>
                <w:szCs w:val="24"/>
              </w:rPr>
            </w:pPr>
            <w:r w:rsidRPr="007866DE">
              <w:rPr>
                <w:b/>
                <w:sz w:val="24"/>
                <w:szCs w:val="24"/>
              </w:rPr>
              <w:t>Patenkinamas</w:t>
            </w:r>
          </w:p>
          <w:p w14:paraId="27E1BD23" w14:textId="77777777" w:rsidR="00075A8B" w:rsidRPr="007866DE" w:rsidRDefault="00075A8B" w:rsidP="005448EF">
            <w:pPr>
              <w:tabs>
                <w:tab w:val="left" w:pos="851"/>
              </w:tabs>
              <w:jc w:val="center"/>
              <w:rPr>
                <w:sz w:val="24"/>
                <w:szCs w:val="24"/>
              </w:rPr>
            </w:pPr>
          </w:p>
        </w:tc>
        <w:tc>
          <w:tcPr>
            <w:tcW w:w="7691" w:type="dxa"/>
          </w:tcPr>
          <w:p w14:paraId="1A21AD7A" w14:textId="6F83A114" w:rsidR="00075A8B" w:rsidRPr="007866DE" w:rsidRDefault="00075A8B" w:rsidP="00075A8B">
            <w:pPr>
              <w:jc w:val="both"/>
              <w:rPr>
                <w:sz w:val="24"/>
                <w:szCs w:val="24"/>
              </w:rPr>
            </w:pPr>
            <w:r w:rsidRPr="007866DE">
              <w:rPr>
                <w:sz w:val="24"/>
                <w:szCs w:val="24"/>
              </w:rPr>
              <w:t>Mokinys atlieka užduotis savarankiškai ar padedant mokytojui, tačiau ne visada pritaiko įgytas žinias, daro minimalią pažangą arba situacija kelia rūpestį. Mokinio žinios ir gebėjimai minimaliai atitinka Bendrųjų programų vertinimo rodiklius.</w:t>
            </w:r>
          </w:p>
        </w:tc>
      </w:tr>
      <w:tr w:rsidR="00075A8B" w:rsidRPr="007866DE" w14:paraId="6321FEBC" w14:textId="77777777" w:rsidTr="00075A8B">
        <w:tc>
          <w:tcPr>
            <w:tcW w:w="1937" w:type="dxa"/>
          </w:tcPr>
          <w:p w14:paraId="2E1A0510" w14:textId="77777777" w:rsidR="005448EF" w:rsidRPr="007866DE" w:rsidRDefault="005448EF" w:rsidP="005448EF">
            <w:pPr>
              <w:tabs>
                <w:tab w:val="left" w:pos="851"/>
              </w:tabs>
              <w:jc w:val="center"/>
              <w:rPr>
                <w:b/>
                <w:sz w:val="24"/>
                <w:szCs w:val="24"/>
              </w:rPr>
            </w:pPr>
          </w:p>
          <w:p w14:paraId="037680AC" w14:textId="21BEC1B5" w:rsidR="00075A8B" w:rsidRPr="007866DE" w:rsidRDefault="00075A8B" w:rsidP="005448EF">
            <w:pPr>
              <w:tabs>
                <w:tab w:val="left" w:pos="851"/>
              </w:tabs>
              <w:jc w:val="center"/>
              <w:rPr>
                <w:sz w:val="24"/>
                <w:szCs w:val="24"/>
              </w:rPr>
            </w:pPr>
            <w:r w:rsidRPr="007866DE">
              <w:rPr>
                <w:b/>
                <w:sz w:val="24"/>
                <w:szCs w:val="24"/>
              </w:rPr>
              <w:t>Nepatenkinamas</w:t>
            </w:r>
          </w:p>
        </w:tc>
        <w:tc>
          <w:tcPr>
            <w:tcW w:w="7691" w:type="dxa"/>
          </w:tcPr>
          <w:p w14:paraId="7432FD08" w14:textId="72E6F7D6" w:rsidR="00075A8B" w:rsidRPr="007866DE" w:rsidRDefault="00075A8B" w:rsidP="005448EF">
            <w:pPr>
              <w:jc w:val="both"/>
              <w:rPr>
                <w:sz w:val="24"/>
                <w:szCs w:val="24"/>
              </w:rPr>
            </w:pPr>
            <w:r w:rsidRPr="007866DE">
              <w:rPr>
                <w:sz w:val="24"/>
                <w:szCs w:val="24"/>
              </w:rPr>
              <w:t>Mokinio žinių lygis neatitinka patenkinamo lygmens. Be mokytojo pagalbos neatlieka užduočių, negeba pritaikyti įgytų žinių. Mokinio žinios ir gebėjimai neatitinka Bendrųjų programų vertinimo rodiklių.</w:t>
            </w:r>
          </w:p>
        </w:tc>
      </w:tr>
    </w:tbl>
    <w:p w14:paraId="0B3D89F8" w14:textId="77777777" w:rsidR="00075A8B" w:rsidRPr="007866DE" w:rsidRDefault="00075A8B" w:rsidP="00262193">
      <w:pPr>
        <w:tabs>
          <w:tab w:val="left" w:pos="851"/>
        </w:tabs>
        <w:spacing w:after="0" w:line="240" w:lineRule="auto"/>
        <w:jc w:val="both"/>
        <w:rPr>
          <w:rFonts w:ascii="Times New Roman" w:hAnsi="Times New Roman" w:cs="Times New Roman"/>
          <w:sz w:val="24"/>
          <w:szCs w:val="24"/>
        </w:rPr>
      </w:pPr>
    </w:p>
    <w:p w14:paraId="053792CD" w14:textId="58B9961A" w:rsidR="0085277D" w:rsidRPr="007866DE" w:rsidRDefault="00262193" w:rsidP="00015D0E">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5448EF" w:rsidRPr="007866DE">
        <w:rPr>
          <w:rFonts w:ascii="Times New Roman" w:hAnsi="Times New Roman" w:cs="Times New Roman"/>
          <w:sz w:val="24"/>
          <w:szCs w:val="24"/>
        </w:rPr>
        <w:t>.18</w:t>
      </w:r>
      <w:r w:rsidR="0085277D" w:rsidRPr="007866DE">
        <w:rPr>
          <w:rFonts w:ascii="Times New Roman" w:hAnsi="Times New Roman" w:cs="Times New Roman"/>
          <w:sz w:val="24"/>
          <w:szCs w:val="24"/>
        </w:rPr>
        <w:t>. informaciją apie mokinių padarytą pažangą pusmečio ir mokslo metų pabaigoje mokytojai teikia mokyklos administracijai rezultatų ataskaitose</w:t>
      </w:r>
      <w:r w:rsidR="0011452A" w:rsidRPr="007866DE">
        <w:rPr>
          <w:rFonts w:ascii="Times New Roman" w:hAnsi="Times New Roman" w:cs="Times New Roman"/>
          <w:sz w:val="24"/>
          <w:szCs w:val="24"/>
        </w:rPr>
        <w:t>;</w:t>
      </w:r>
    </w:p>
    <w:p w14:paraId="3CDB2AFA" w14:textId="265C6291" w:rsidR="0011452A" w:rsidRPr="007866DE" w:rsidRDefault="00015D0E" w:rsidP="0011452A">
      <w:pPr>
        <w:tabs>
          <w:tab w:val="left" w:pos="851"/>
        </w:tabs>
        <w:spacing w:after="0" w:line="240" w:lineRule="auto"/>
        <w:ind w:firstLine="851"/>
        <w:jc w:val="both"/>
        <w:rPr>
          <w:rStyle w:val="markedcontent"/>
          <w:rFonts w:ascii="Times New Roman" w:hAnsi="Times New Roman" w:cs="Times New Roman"/>
          <w:sz w:val="24"/>
          <w:szCs w:val="24"/>
        </w:rPr>
      </w:pPr>
      <w:r w:rsidRPr="007866DE">
        <w:rPr>
          <w:rFonts w:ascii="Times New Roman" w:hAnsi="Times New Roman" w:cs="Times New Roman"/>
          <w:sz w:val="24"/>
          <w:szCs w:val="24"/>
        </w:rPr>
        <w:t>17</w:t>
      </w:r>
      <w:r w:rsidR="005448EF" w:rsidRPr="007866DE">
        <w:rPr>
          <w:rFonts w:ascii="Times New Roman" w:hAnsi="Times New Roman" w:cs="Times New Roman"/>
          <w:sz w:val="24"/>
          <w:szCs w:val="24"/>
        </w:rPr>
        <w:t>.19</w:t>
      </w:r>
      <w:r w:rsidR="0011452A" w:rsidRPr="007866DE">
        <w:rPr>
          <w:rFonts w:ascii="Times New Roman" w:hAnsi="Times New Roman" w:cs="Times New Roman"/>
          <w:sz w:val="24"/>
          <w:szCs w:val="24"/>
        </w:rPr>
        <w:t xml:space="preserve"> </w:t>
      </w:r>
      <w:r w:rsidR="0011452A" w:rsidRPr="007866DE">
        <w:rPr>
          <w:rStyle w:val="markedcontent"/>
          <w:rFonts w:ascii="Times New Roman" w:hAnsi="Times New Roman" w:cs="Times New Roman"/>
          <w:sz w:val="24"/>
          <w:szCs w:val="24"/>
        </w:rPr>
        <w:t>keliamosios (1–3) klasės mokinys, turintis visų ugdymo plano dalykų patenkinamus metinius įvertinimus, keliamas į aukštesnę klasę;</w:t>
      </w:r>
    </w:p>
    <w:p w14:paraId="2E10174E" w14:textId="6AC21106" w:rsidR="0011452A" w:rsidRPr="007866DE" w:rsidRDefault="00015D0E" w:rsidP="0011452A">
      <w:pPr>
        <w:tabs>
          <w:tab w:val="left" w:pos="851"/>
        </w:tabs>
        <w:spacing w:after="0" w:line="240" w:lineRule="auto"/>
        <w:ind w:firstLine="851"/>
        <w:jc w:val="both"/>
        <w:rPr>
          <w:rFonts w:ascii="Times New Roman" w:hAnsi="Times New Roman" w:cs="Times New Roman"/>
          <w:b/>
          <w:sz w:val="24"/>
          <w:szCs w:val="24"/>
        </w:rPr>
      </w:pPr>
      <w:r w:rsidRPr="007866DE">
        <w:rPr>
          <w:rStyle w:val="markedcontent"/>
          <w:rFonts w:ascii="Times New Roman" w:hAnsi="Times New Roman" w:cs="Times New Roman"/>
          <w:sz w:val="24"/>
          <w:szCs w:val="24"/>
        </w:rPr>
        <w:t>17</w:t>
      </w:r>
      <w:r w:rsidR="005448EF" w:rsidRPr="007866DE">
        <w:rPr>
          <w:rStyle w:val="markedcontent"/>
          <w:rFonts w:ascii="Times New Roman" w:hAnsi="Times New Roman" w:cs="Times New Roman"/>
          <w:sz w:val="24"/>
          <w:szCs w:val="24"/>
        </w:rPr>
        <w:t>.20</w:t>
      </w:r>
      <w:r w:rsidR="0011452A" w:rsidRPr="007866DE">
        <w:rPr>
          <w:rStyle w:val="markedcontent"/>
          <w:rFonts w:ascii="Times New Roman" w:hAnsi="Times New Roman" w:cs="Times New Roman"/>
          <w:sz w:val="24"/>
          <w:szCs w:val="24"/>
        </w:rPr>
        <w:t xml:space="preserve">. </w:t>
      </w:r>
      <w:r w:rsidR="00A7763C" w:rsidRPr="007866DE">
        <w:rPr>
          <w:rStyle w:val="markedcontent"/>
          <w:rFonts w:ascii="Times New Roman" w:hAnsi="Times New Roman" w:cs="Times New Roman"/>
          <w:sz w:val="24"/>
          <w:szCs w:val="24"/>
        </w:rPr>
        <w:t>mokinio, turinčio kai kurių ugdymo plano dalykų nepatenkinamus metinius (papildomo darbo, jei buvo skirtas) įvertinimus, kėlimo į aukštesnę klasę, palikimo kartoti ugdymo programos ar papildomo darbo skyrimo klausimus svarsto Mokytojų taryba ir teikia siūlymus dėl kėlimo mokyklos direktoriui;</w:t>
      </w:r>
    </w:p>
    <w:p w14:paraId="40077E7E" w14:textId="4694ACDA" w:rsidR="0085277D" w:rsidRPr="007866DE" w:rsidRDefault="00262193" w:rsidP="00015D0E">
      <w:pPr>
        <w:tabs>
          <w:tab w:val="left" w:pos="851"/>
        </w:tabs>
        <w:spacing w:after="0" w:line="240" w:lineRule="auto"/>
        <w:jc w:val="both"/>
        <w:rPr>
          <w:rFonts w:ascii="Times New Roman" w:hAnsi="Times New Roman" w:cs="Times New Roman"/>
          <w:sz w:val="24"/>
          <w:szCs w:val="24"/>
          <w:lang w:eastAsia="ar-SA"/>
        </w:rPr>
      </w:pPr>
      <w:r w:rsidRPr="007866DE">
        <w:rPr>
          <w:rFonts w:ascii="Times New Roman" w:hAnsi="Times New Roman" w:cs="Times New Roman"/>
          <w:sz w:val="24"/>
          <w:szCs w:val="24"/>
        </w:rPr>
        <w:t xml:space="preserve">            </w:t>
      </w:r>
      <w:r w:rsidR="00015D0E" w:rsidRPr="007866DE">
        <w:rPr>
          <w:rFonts w:ascii="Times New Roman" w:hAnsi="Times New Roman" w:cs="Times New Roman"/>
          <w:sz w:val="24"/>
          <w:szCs w:val="24"/>
        </w:rPr>
        <w:t xml:space="preserve">   17</w:t>
      </w:r>
      <w:r w:rsidR="005448EF" w:rsidRPr="007866DE">
        <w:rPr>
          <w:rFonts w:ascii="Times New Roman" w:hAnsi="Times New Roman" w:cs="Times New Roman"/>
          <w:sz w:val="24"/>
          <w:szCs w:val="24"/>
        </w:rPr>
        <w:t>.21</w:t>
      </w:r>
      <w:r w:rsidR="0085277D" w:rsidRPr="007866DE">
        <w:rPr>
          <w:rFonts w:ascii="Times New Roman" w:hAnsi="Times New Roman" w:cs="Times New Roman"/>
          <w:sz w:val="24"/>
          <w:szCs w:val="24"/>
        </w:rPr>
        <w:t xml:space="preserve">. </w:t>
      </w:r>
      <w:r w:rsidR="0085277D" w:rsidRPr="007866DE">
        <w:rPr>
          <w:rFonts w:ascii="Times New Roman" w:hAnsi="Times New Roman" w:cs="Times New Roman"/>
          <w:sz w:val="24"/>
          <w:szCs w:val="24"/>
          <w:lang w:eastAsia="ar-SA"/>
        </w:rPr>
        <w:t>baigus pradinio ugdymo programą, rengiamas Pradinio ugdymo programos baigimo pasiekimų ir pažangos vertinimo aprašas</w:t>
      </w:r>
      <w:r w:rsidR="00A7763C" w:rsidRPr="007866DE">
        <w:rPr>
          <w:rFonts w:ascii="Times New Roman" w:hAnsi="Times New Roman" w:cs="Times New Roman"/>
          <w:sz w:val="24"/>
          <w:szCs w:val="24"/>
          <w:lang w:eastAsia="ar-SA"/>
        </w:rPr>
        <w:t xml:space="preserve"> </w:t>
      </w:r>
      <w:r w:rsidR="00A7763C" w:rsidRPr="007C4897">
        <w:rPr>
          <w:rFonts w:ascii="Times New Roman" w:hAnsi="Times New Roman" w:cs="Times New Roman"/>
          <w:sz w:val="24"/>
          <w:szCs w:val="24"/>
          <w:lang w:eastAsia="ar-SA"/>
        </w:rPr>
        <w:t>(</w:t>
      </w:r>
      <w:r w:rsidR="00A7763C" w:rsidRPr="007C4897">
        <w:rPr>
          <w:rFonts w:ascii="Times New Roman" w:hAnsi="Times New Roman" w:cs="Times New Roman"/>
          <w:i/>
          <w:iCs/>
          <w:sz w:val="24"/>
          <w:szCs w:val="24"/>
          <w:lang w:eastAsia="ar-SA"/>
        </w:rPr>
        <w:t xml:space="preserve">priedas Nr. </w:t>
      </w:r>
      <w:r w:rsidR="00630AC9" w:rsidRPr="007C4897">
        <w:rPr>
          <w:rFonts w:ascii="Times New Roman" w:hAnsi="Times New Roman" w:cs="Times New Roman"/>
          <w:i/>
          <w:iCs/>
          <w:sz w:val="24"/>
          <w:szCs w:val="24"/>
          <w:lang w:eastAsia="ar-SA"/>
        </w:rPr>
        <w:t>2</w:t>
      </w:r>
      <w:r w:rsidR="00A7763C" w:rsidRPr="007866DE">
        <w:rPr>
          <w:rFonts w:ascii="Times New Roman" w:hAnsi="Times New Roman" w:cs="Times New Roman"/>
          <w:sz w:val="24"/>
          <w:szCs w:val="24"/>
          <w:lang w:eastAsia="ar-SA"/>
        </w:rPr>
        <w:t>)</w:t>
      </w:r>
      <w:r w:rsidR="0085277D" w:rsidRPr="007866DE">
        <w:rPr>
          <w:rFonts w:ascii="Times New Roman" w:hAnsi="Times New Roman" w:cs="Times New Roman"/>
          <w:sz w:val="24"/>
          <w:szCs w:val="24"/>
          <w:lang w:eastAsia="ar-SA"/>
        </w:rPr>
        <w:t>. Aprašo kopija perduodama mokyklai, kurioje mokinys mokysis pagal pagrindinio ugdymo programą.</w:t>
      </w:r>
    </w:p>
    <w:p w14:paraId="3717DBC9" w14:textId="1EB3B3C9" w:rsidR="00D3459A" w:rsidRPr="007866DE" w:rsidRDefault="00015D0E" w:rsidP="00D3459A">
      <w:pPr>
        <w:spacing w:after="0" w:line="240" w:lineRule="auto"/>
        <w:ind w:firstLine="851"/>
        <w:jc w:val="both"/>
        <w:rPr>
          <w:rFonts w:ascii="Times New Roman" w:hAnsi="Times New Roman" w:cs="Times New Roman"/>
          <w:sz w:val="24"/>
          <w:szCs w:val="24"/>
          <w:lang w:eastAsia="ar-SA"/>
        </w:rPr>
      </w:pPr>
      <w:r w:rsidRPr="007866DE">
        <w:rPr>
          <w:rFonts w:ascii="Times New Roman" w:hAnsi="Times New Roman" w:cs="Times New Roman"/>
          <w:sz w:val="24"/>
          <w:szCs w:val="24"/>
          <w:lang w:eastAsia="ar-SA"/>
        </w:rPr>
        <w:t xml:space="preserve"> 18</w:t>
      </w:r>
      <w:r w:rsidR="00D3459A" w:rsidRPr="007866DE">
        <w:rPr>
          <w:rFonts w:ascii="Times New Roman" w:hAnsi="Times New Roman" w:cs="Times New Roman"/>
          <w:sz w:val="24"/>
          <w:szCs w:val="24"/>
          <w:lang w:eastAsia="ar-SA"/>
        </w:rPr>
        <w:t xml:space="preserve">. </w:t>
      </w:r>
      <w:r w:rsidR="00EE58C4" w:rsidRPr="007866DE">
        <w:rPr>
          <w:rFonts w:ascii="Times New Roman" w:hAnsi="Times New Roman" w:cs="Times New Roman"/>
          <w:b/>
          <w:bCs/>
          <w:sz w:val="24"/>
          <w:szCs w:val="24"/>
        </w:rPr>
        <w:t>Mokinių, besimokančių pagal Pagrindinio ugdymo programą vertinimas</w:t>
      </w:r>
      <w:r w:rsidR="00D3459A" w:rsidRPr="007866DE">
        <w:rPr>
          <w:rFonts w:ascii="Times New Roman" w:hAnsi="Times New Roman" w:cs="Times New Roman"/>
          <w:sz w:val="24"/>
          <w:szCs w:val="24"/>
          <w:lang w:eastAsia="ar-SA"/>
        </w:rPr>
        <w:t>:</w:t>
      </w:r>
    </w:p>
    <w:p w14:paraId="7A8C6E34" w14:textId="077A514A" w:rsidR="004061E8" w:rsidRPr="007866DE" w:rsidRDefault="00262193" w:rsidP="00015D0E">
      <w:pPr>
        <w:tabs>
          <w:tab w:val="left" w:pos="709"/>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3459A" w:rsidRPr="007866DE">
        <w:rPr>
          <w:rFonts w:ascii="Times New Roman" w:hAnsi="Times New Roman" w:cs="Times New Roman"/>
          <w:sz w:val="24"/>
          <w:szCs w:val="24"/>
        </w:rPr>
        <w:t xml:space="preserve">  </w:t>
      </w:r>
      <w:r w:rsidR="00583AF6" w:rsidRPr="007866DE">
        <w:rPr>
          <w:rFonts w:ascii="Times New Roman" w:eastAsia="Times New Roman" w:hAnsi="Times New Roman" w:cs="Times New Roman"/>
          <w:sz w:val="24"/>
          <w:szCs w:val="24"/>
          <w:lang w:eastAsia="ar-SA"/>
        </w:rPr>
        <w:t xml:space="preserve"> </w:t>
      </w:r>
      <w:r w:rsidR="00015D0E" w:rsidRPr="007866DE">
        <w:rPr>
          <w:rFonts w:ascii="Times New Roman" w:eastAsia="Times New Roman" w:hAnsi="Times New Roman" w:cs="Times New Roman"/>
          <w:sz w:val="24"/>
          <w:szCs w:val="24"/>
          <w:lang w:eastAsia="ar-SA"/>
        </w:rPr>
        <w:t xml:space="preserve"> 18</w:t>
      </w:r>
      <w:r w:rsidR="00EE58C4" w:rsidRPr="007866DE">
        <w:rPr>
          <w:rFonts w:ascii="Times New Roman" w:eastAsia="Times New Roman" w:hAnsi="Times New Roman" w:cs="Times New Roman"/>
          <w:sz w:val="24"/>
          <w:szCs w:val="24"/>
          <w:lang w:eastAsia="ar-SA"/>
        </w:rPr>
        <w:t>.1.</w:t>
      </w:r>
      <w:r w:rsidR="00EC41EF" w:rsidRPr="007866DE">
        <w:rPr>
          <w:rFonts w:ascii="Times New Roman" w:eastAsia="Times New Roman" w:hAnsi="Times New Roman" w:cs="Times New Roman"/>
          <w:sz w:val="24"/>
          <w:szCs w:val="24"/>
          <w:lang w:eastAsia="ar-SA"/>
        </w:rPr>
        <w:t xml:space="preserve"> </w:t>
      </w:r>
      <w:r w:rsidR="00947609" w:rsidRPr="007866DE">
        <w:rPr>
          <w:rStyle w:val="markedcontent"/>
          <w:rFonts w:ascii="Times New Roman" w:hAnsi="Times New Roman" w:cs="Times New Roman"/>
          <w:sz w:val="24"/>
          <w:szCs w:val="24"/>
        </w:rPr>
        <w:t>m</w:t>
      </w:r>
      <w:r w:rsidR="00D3459A" w:rsidRPr="007866DE">
        <w:rPr>
          <w:rStyle w:val="markedcontent"/>
          <w:rFonts w:ascii="Times New Roman" w:hAnsi="Times New Roman" w:cs="Times New Roman"/>
          <w:sz w:val="24"/>
          <w:szCs w:val="24"/>
        </w:rPr>
        <w:t xml:space="preserve">okinių žinios, gebėjimai, įgūdžiai, pastangos, pažanga vertinami pagal Bendrųjų programų reikalavimus, Pradinio, pagrindinio ir vidurinio ugdymo programų aprašą (suprantamais kriterijais, skatinančiais mokinio pažangą, asmenybių galių plėtojimą, </w:t>
      </w:r>
      <w:r w:rsidR="00EE58C4" w:rsidRPr="007866DE">
        <w:rPr>
          <w:rStyle w:val="markedcontent"/>
          <w:rFonts w:ascii="Times New Roman" w:hAnsi="Times New Roman" w:cs="Times New Roman"/>
          <w:sz w:val="24"/>
          <w:szCs w:val="24"/>
        </w:rPr>
        <w:t>bendrųjų kompetencijų ugdymąsi);</w:t>
      </w:r>
    </w:p>
    <w:p w14:paraId="6B882390" w14:textId="5D1CF7DD" w:rsidR="00D3459A" w:rsidRPr="007866DE" w:rsidRDefault="00015D0E" w:rsidP="00D3459A">
      <w:pPr>
        <w:tabs>
          <w:tab w:val="left" w:pos="709"/>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 xml:space="preserve"> 18</w:t>
      </w:r>
      <w:r w:rsidR="00D3459A" w:rsidRPr="007866DE">
        <w:rPr>
          <w:rFonts w:ascii="Times New Roman" w:hAnsi="Times New Roman" w:cs="Times New Roman"/>
          <w:sz w:val="24"/>
          <w:szCs w:val="24"/>
        </w:rPr>
        <w:t>.</w:t>
      </w:r>
      <w:r w:rsidR="00EE58C4" w:rsidRPr="007866DE">
        <w:rPr>
          <w:rFonts w:ascii="Times New Roman" w:hAnsi="Times New Roman" w:cs="Times New Roman"/>
          <w:sz w:val="24"/>
          <w:szCs w:val="24"/>
        </w:rPr>
        <w:t>2.</w:t>
      </w:r>
      <w:r w:rsidR="00D3459A" w:rsidRPr="007866DE">
        <w:rPr>
          <w:rFonts w:ascii="Times New Roman" w:hAnsi="Times New Roman" w:cs="Times New Roman"/>
          <w:sz w:val="24"/>
          <w:szCs w:val="24"/>
        </w:rPr>
        <w:t xml:space="preserve"> </w:t>
      </w:r>
      <w:r w:rsidR="00947609" w:rsidRPr="007866DE">
        <w:rPr>
          <w:rFonts w:ascii="Times New Roman" w:hAnsi="Times New Roman" w:cs="Times New Roman"/>
          <w:sz w:val="24"/>
          <w:szCs w:val="24"/>
        </w:rPr>
        <w:t>p</w:t>
      </w:r>
      <w:r w:rsidR="00D3459A" w:rsidRPr="007866DE">
        <w:rPr>
          <w:rFonts w:ascii="Times New Roman" w:hAnsi="Times New Roman" w:cs="Times New Roman"/>
          <w:sz w:val="24"/>
          <w:szCs w:val="24"/>
        </w:rPr>
        <w:t>lanuojant mokinių, pradedančių mokytis pagal Pagrindinio ugdymo programą, pasiekimų ir pažangos vertinimą atsižvelgiama į Pradinio ugdymo programos baigimo pasiekimų ir pažangos vertinimo apraše pateiktą informaciją</w:t>
      </w:r>
      <w:r w:rsidR="00947609" w:rsidRPr="007866DE">
        <w:rPr>
          <w:rFonts w:ascii="Times New Roman" w:hAnsi="Times New Roman" w:cs="Times New Roman"/>
          <w:sz w:val="24"/>
          <w:szCs w:val="24"/>
        </w:rPr>
        <w:t>;</w:t>
      </w:r>
    </w:p>
    <w:p w14:paraId="2794C63F" w14:textId="6ABCD459" w:rsidR="00D3459A" w:rsidRPr="007866DE" w:rsidRDefault="00015D0E" w:rsidP="00D3459A">
      <w:pPr>
        <w:tabs>
          <w:tab w:val="left" w:pos="709"/>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18</w:t>
      </w:r>
      <w:r w:rsidR="00D3459A" w:rsidRPr="007866DE">
        <w:rPr>
          <w:rFonts w:ascii="Times New Roman" w:hAnsi="Times New Roman" w:cs="Times New Roman"/>
          <w:sz w:val="24"/>
          <w:szCs w:val="24"/>
        </w:rPr>
        <w:t>.</w:t>
      </w:r>
      <w:r w:rsidR="00AF0533" w:rsidRPr="007866DE">
        <w:rPr>
          <w:rFonts w:ascii="Times New Roman" w:hAnsi="Times New Roman" w:cs="Times New Roman"/>
          <w:sz w:val="24"/>
          <w:szCs w:val="24"/>
        </w:rPr>
        <w:t>3.</w:t>
      </w:r>
      <w:r w:rsidR="00D3459A" w:rsidRPr="007866DE">
        <w:rPr>
          <w:rFonts w:ascii="Times New Roman" w:hAnsi="Times New Roman" w:cs="Times New Roman"/>
          <w:sz w:val="24"/>
          <w:szCs w:val="24"/>
        </w:rPr>
        <w:t xml:space="preserve"> </w:t>
      </w:r>
      <w:r w:rsidR="00947609" w:rsidRPr="007866DE">
        <w:rPr>
          <w:rFonts w:ascii="Times New Roman" w:hAnsi="Times New Roman" w:cs="Times New Roman"/>
          <w:sz w:val="24"/>
          <w:szCs w:val="24"/>
        </w:rPr>
        <w:t>m</w:t>
      </w:r>
      <w:r w:rsidR="00D3459A" w:rsidRPr="007866DE">
        <w:rPr>
          <w:rFonts w:ascii="Times New Roman" w:hAnsi="Times New Roman" w:cs="Times New Roman"/>
          <w:sz w:val="24"/>
          <w:szCs w:val="24"/>
        </w:rPr>
        <w:t>okinių pasiekimų ir pažangos vertinimas ugdymo procese grindžiamas jų mokymosi eigos stebėjimu</w:t>
      </w:r>
      <w:r w:rsidR="00947609" w:rsidRPr="007866DE">
        <w:rPr>
          <w:rFonts w:ascii="Times New Roman" w:hAnsi="Times New Roman" w:cs="Times New Roman"/>
          <w:sz w:val="24"/>
          <w:szCs w:val="24"/>
        </w:rPr>
        <w:t>;</w:t>
      </w:r>
    </w:p>
    <w:p w14:paraId="33B32CD8" w14:textId="04A82493" w:rsidR="00947609" w:rsidRPr="007866DE" w:rsidRDefault="00015D0E" w:rsidP="00947609">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18</w:t>
      </w:r>
      <w:r w:rsidR="00947609" w:rsidRPr="007866DE">
        <w:rPr>
          <w:rFonts w:ascii="Times New Roman" w:hAnsi="Times New Roman" w:cs="Times New Roman"/>
          <w:sz w:val="24"/>
          <w:szCs w:val="24"/>
        </w:rPr>
        <w:t>.</w:t>
      </w:r>
      <w:r w:rsidR="00AF0533" w:rsidRPr="007866DE">
        <w:rPr>
          <w:rFonts w:ascii="Times New Roman" w:hAnsi="Times New Roman" w:cs="Times New Roman"/>
          <w:sz w:val="24"/>
          <w:szCs w:val="24"/>
        </w:rPr>
        <w:t>4.</w:t>
      </w:r>
      <w:r w:rsidR="00947609" w:rsidRPr="007866DE">
        <w:rPr>
          <w:rFonts w:ascii="Times New Roman" w:hAnsi="Times New Roman" w:cs="Times New Roman"/>
          <w:sz w:val="24"/>
          <w:szCs w:val="24"/>
        </w:rPr>
        <w:t xml:space="preserve"> </w:t>
      </w:r>
      <w:r w:rsidR="00477890" w:rsidRPr="007866DE">
        <w:rPr>
          <w:rFonts w:ascii="Times New Roman" w:hAnsi="Times New Roman" w:cs="Times New Roman"/>
          <w:sz w:val="24"/>
          <w:szCs w:val="24"/>
        </w:rPr>
        <w:t>r</w:t>
      </w:r>
      <w:r w:rsidR="00947609" w:rsidRPr="007866DE">
        <w:rPr>
          <w:rFonts w:ascii="Times New Roman" w:hAnsi="Times New Roman" w:cs="Times New Roman"/>
          <w:sz w:val="24"/>
          <w:szCs w:val="24"/>
        </w:rPr>
        <w:t>ugsėjo mėnesį mokiniams, pradedantiems pagrindinio ugdymo programą skiriamas 1 mėnesio adaptacinis laikotarpis:</w:t>
      </w:r>
    </w:p>
    <w:p w14:paraId="5C5FE9D7" w14:textId="4C51A241" w:rsidR="00477890" w:rsidRPr="007866DE" w:rsidRDefault="00015D0E" w:rsidP="00477890">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18</w:t>
      </w:r>
      <w:r w:rsidR="00947609" w:rsidRPr="007866DE">
        <w:rPr>
          <w:rFonts w:ascii="Times New Roman" w:hAnsi="Times New Roman" w:cs="Times New Roman"/>
          <w:sz w:val="24"/>
          <w:szCs w:val="24"/>
        </w:rPr>
        <w:t>.</w:t>
      </w:r>
      <w:r w:rsidR="00AF0533" w:rsidRPr="007866DE">
        <w:rPr>
          <w:rFonts w:ascii="Times New Roman" w:hAnsi="Times New Roman" w:cs="Times New Roman"/>
          <w:sz w:val="24"/>
          <w:szCs w:val="24"/>
        </w:rPr>
        <w:t>4.</w:t>
      </w:r>
      <w:r w:rsidR="00947609" w:rsidRPr="007866DE">
        <w:rPr>
          <w:rFonts w:ascii="Times New Roman" w:hAnsi="Times New Roman" w:cs="Times New Roman"/>
          <w:sz w:val="24"/>
          <w:szCs w:val="24"/>
        </w:rPr>
        <w:t>1. šiuo laikotarpiu pažymiai nerašomi</w:t>
      </w:r>
      <w:r w:rsidR="00477890" w:rsidRPr="007866DE">
        <w:rPr>
          <w:rFonts w:ascii="Times New Roman" w:hAnsi="Times New Roman" w:cs="Times New Roman"/>
          <w:sz w:val="24"/>
          <w:szCs w:val="24"/>
        </w:rPr>
        <w:t>. Norėdami išsiaiškinti mokinių ugdymo(si) pasiekimus, mokytojai taiko individualius mokinių pažinimo metodus, informaciją apie turimus dalykinius ir bendruosius gebėjimus tėvams (globėjams, rūpintojams) pateikdami e. dienyno komentaruose. Pagrindinio ugdymo programos mokinius mokytojas gali vertinti už aukštus pasiekimus;</w:t>
      </w:r>
    </w:p>
    <w:p w14:paraId="3DA8EED8" w14:textId="3D5FA41F" w:rsidR="00B56A9A" w:rsidRPr="007866DE" w:rsidRDefault="00015D0E" w:rsidP="00477890">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lastRenderedPageBreak/>
        <w:t>18</w:t>
      </w:r>
      <w:r w:rsidR="00B56A9A" w:rsidRPr="007866DE">
        <w:rPr>
          <w:rFonts w:ascii="Times New Roman" w:hAnsi="Times New Roman" w:cs="Times New Roman"/>
          <w:sz w:val="24"/>
          <w:szCs w:val="24"/>
        </w:rPr>
        <w:t>.</w:t>
      </w:r>
      <w:r w:rsidR="00AF0533" w:rsidRPr="007866DE">
        <w:rPr>
          <w:rFonts w:ascii="Times New Roman" w:hAnsi="Times New Roman" w:cs="Times New Roman"/>
          <w:sz w:val="24"/>
          <w:szCs w:val="24"/>
        </w:rPr>
        <w:t>4.</w:t>
      </w:r>
      <w:r w:rsidR="00B56A9A" w:rsidRPr="007866DE">
        <w:rPr>
          <w:rFonts w:ascii="Times New Roman" w:hAnsi="Times New Roman" w:cs="Times New Roman"/>
          <w:sz w:val="24"/>
          <w:szCs w:val="24"/>
        </w:rPr>
        <w:t>2. visą adaptacinį laikotarpį mokinių pasiekimai ne</w:t>
      </w:r>
      <w:r w:rsidR="00AF0533" w:rsidRPr="007866DE">
        <w:rPr>
          <w:rFonts w:ascii="Times New Roman" w:hAnsi="Times New Roman" w:cs="Times New Roman"/>
          <w:sz w:val="24"/>
          <w:szCs w:val="24"/>
        </w:rPr>
        <w:t>tikrinami kontroliniais darbais;</w:t>
      </w:r>
    </w:p>
    <w:p w14:paraId="62D1F086" w14:textId="0DB58B71" w:rsidR="00B56A9A" w:rsidRPr="007866DE" w:rsidRDefault="00015D0E" w:rsidP="00947609">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18</w:t>
      </w:r>
      <w:r w:rsidR="00AF0533" w:rsidRPr="007866DE">
        <w:rPr>
          <w:rFonts w:ascii="Times New Roman" w:hAnsi="Times New Roman" w:cs="Times New Roman"/>
          <w:sz w:val="24"/>
          <w:szCs w:val="24"/>
        </w:rPr>
        <w:t>.5</w:t>
      </w:r>
      <w:r w:rsidR="00B56A9A" w:rsidRPr="007866DE">
        <w:rPr>
          <w:rFonts w:ascii="Times New Roman" w:hAnsi="Times New Roman" w:cs="Times New Roman"/>
          <w:sz w:val="24"/>
          <w:szCs w:val="24"/>
        </w:rPr>
        <w:t xml:space="preserve">. </w:t>
      </w:r>
      <w:r w:rsidR="00477890" w:rsidRPr="007866DE">
        <w:rPr>
          <w:rFonts w:ascii="Times New Roman" w:hAnsi="Times New Roman" w:cs="Times New Roman"/>
          <w:sz w:val="24"/>
          <w:szCs w:val="24"/>
        </w:rPr>
        <w:t>n</w:t>
      </w:r>
      <w:r w:rsidR="00B56A9A" w:rsidRPr="007866DE">
        <w:rPr>
          <w:rFonts w:ascii="Times New Roman" w:hAnsi="Times New Roman" w:cs="Times New Roman"/>
          <w:sz w:val="24"/>
          <w:szCs w:val="24"/>
        </w:rPr>
        <w:t>aujai atvykusiems</w:t>
      </w:r>
      <w:r w:rsidR="00FC6B01" w:rsidRPr="007866DE">
        <w:rPr>
          <w:rFonts w:ascii="Times New Roman" w:hAnsi="Times New Roman" w:cs="Times New Roman"/>
          <w:sz w:val="24"/>
          <w:szCs w:val="24"/>
        </w:rPr>
        <w:t xml:space="preserve"> (mokslo metų eigoje)</w:t>
      </w:r>
      <w:r w:rsidR="00B56A9A" w:rsidRPr="007866DE">
        <w:rPr>
          <w:rFonts w:ascii="Times New Roman" w:hAnsi="Times New Roman" w:cs="Times New Roman"/>
          <w:sz w:val="24"/>
          <w:szCs w:val="24"/>
        </w:rPr>
        <w:t xml:space="preserve"> mokiniams skiriamas 2 savaičių adaptacinis laikotarpis. Adaptaciniu laikotarpiu rekomenduojama mokinių pažangos ir pasiekimų pažymiais nevertinti:</w:t>
      </w:r>
    </w:p>
    <w:p w14:paraId="319B601A" w14:textId="4268891D" w:rsidR="00FF4342" w:rsidRPr="007866DE" w:rsidRDefault="00015D0E" w:rsidP="00FF4342">
      <w:pPr>
        <w:spacing w:after="0"/>
        <w:ind w:firstLine="567"/>
        <w:jc w:val="both"/>
        <w:rPr>
          <w:rFonts w:ascii="Times New Roman" w:eastAsia="MS Mincho" w:hAnsi="Times New Roman" w:cs="Times New Roman"/>
          <w:sz w:val="24"/>
          <w:szCs w:val="24"/>
          <w:lang w:eastAsia="ar-SA"/>
        </w:rPr>
      </w:pPr>
      <w:r w:rsidRPr="007866DE">
        <w:rPr>
          <w:rFonts w:ascii="Times New Roman" w:hAnsi="Times New Roman" w:cs="Times New Roman"/>
          <w:sz w:val="24"/>
          <w:szCs w:val="24"/>
        </w:rPr>
        <w:t xml:space="preserve">     18</w:t>
      </w:r>
      <w:r w:rsidR="00B56A9A" w:rsidRPr="007866DE">
        <w:rPr>
          <w:rFonts w:ascii="Times New Roman" w:hAnsi="Times New Roman" w:cs="Times New Roman"/>
          <w:sz w:val="24"/>
          <w:szCs w:val="24"/>
        </w:rPr>
        <w:t>.</w:t>
      </w:r>
      <w:r w:rsidR="00AF0533" w:rsidRPr="007866DE">
        <w:rPr>
          <w:rFonts w:ascii="Times New Roman" w:hAnsi="Times New Roman" w:cs="Times New Roman"/>
          <w:sz w:val="24"/>
          <w:szCs w:val="24"/>
        </w:rPr>
        <w:t>5.</w:t>
      </w:r>
      <w:r w:rsidR="00B56A9A" w:rsidRPr="007866DE">
        <w:rPr>
          <w:rFonts w:ascii="Times New Roman" w:hAnsi="Times New Roman" w:cs="Times New Roman"/>
          <w:sz w:val="24"/>
          <w:szCs w:val="24"/>
        </w:rPr>
        <w:t xml:space="preserve">1. mokiniui, atvykusiam iš mokyklos, kurioje jo mokymosi pasiekimai buvo apibendrinami baigiantis trimestrui, dalykų pusmečių ir metiniai įvertinimai fiksuojami gavus tos mokyklos pažymą apie mokymosi pasiekimus, kurioje nurodomi šiam mokiniui fiksuoti dalykų įvertinimai </w:t>
      </w:r>
      <w:r w:rsidR="00FF4342" w:rsidRPr="007866DE">
        <w:rPr>
          <w:rFonts w:ascii="Times New Roman" w:hAnsi="Times New Roman" w:cs="Times New Roman"/>
          <w:sz w:val="24"/>
          <w:szCs w:val="24"/>
          <w:lang w:eastAsia="ja-JP"/>
        </w:rPr>
        <w:t>ne vėlesni nei mokykloje nustatyto ugdymo laikotarpio ( pusmečio) pabaigai.</w:t>
      </w:r>
      <w:r w:rsidR="00FF4342" w:rsidRPr="007866DE">
        <w:rPr>
          <w:rFonts w:ascii="Times New Roman" w:hAnsi="Times New Roman" w:cs="Times New Roman"/>
          <w:sz w:val="24"/>
          <w:szCs w:val="24"/>
        </w:rPr>
        <w:t xml:space="preserve"> </w:t>
      </w:r>
    </w:p>
    <w:p w14:paraId="3CAAD2BA" w14:textId="4E63257A" w:rsidR="008B0A95" w:rsidRPr="007866DE" w:rsidRDefault="00015D0E" w:rsidP="008B0A95">
      <w:pPr>
        <w:spacing w:after="0"/>
        <w:ind w:firstLine="567"/>
        <w:jc w:val="both"/>
        <w:rPr>
          <w:rFonts w:ascii="Times New Roman" w:eastAsia="MS Mincho" w:hAnsi="Times New Roman" w:cs="Times New Roman"/>
          <w:sz w:val="24"/>
          <w:szCs w:val="24"/>
          <w:lang w:eastAsia="ar-SA"/>
        </w:rPr>
      </w:pPr>
      <w:r w:rsidRPr="007866DE">
        <w:rPr>
          <w:rFonts w:ascii="Times New Roman" w:hAnsi="Times New Roman" w:cs="Times New Roman"/>
          <w:sz w:val="24"/>
          <w:szCs w:val="24"/>
        </w:rPr>
        <w:t xml:space="preserve">     18</w:t>
      </w:r>
      <w:r w:rsidR="006F238E" w:rsidRPr="007866DE">
        <w:rPr>
          <w:rFonts w:ascii="Times New Roman" w:hAnsi="Times New Roman" w:cs="Times New Roman"/>
          <w:sz w:val="24"/>
          <w:szCs w:val="24"/>
        </w:rPr>
        <w:t>.</w:t>
      </w:r>
      <w:r w:rsidR="00AF0533" w:rsidRPr="007866DE">
        <w:rPr>
          <w:rFonts w:ascii="Times New Roman" w:hAnsi="Times New Roman" w:cs="Times New Roman"/>
          <w:sz w:val="24"/>
          <w:szCs w:val="24"/>
        </w:rPr>
        <w:t>5.</w:t>
      </w:r>
      <w:r w:rsidR="006F238E" w:rsidRPr="007866DE">
        <w:rPr>
          <w:rFonts w:ascii="Times New Roman" w:hAnsi="Times New Roman" w:cs="Times New Roman"/>
          <w:sz w:val="24"/>
          <w:szCs w:val="24"/>
        </w:rPr>
        <w:t>2. jeigu ankstesnėje mokykloje pusmečio</w:t>
      </w:r>
      <w:r w:rsidR="00FF4342" w:rsidRPr="007866DE">
        <w:rPr>
          <w:rFonts w:ascii="Times New Roman" w:hAnsi="Times New Roman" w:cs="Times New Roman"/>
          <w:sz w:val="24"/>
          <w:szCs w:val="24"/>
        </w:rPr>
        <w:t xml:space="preserve"> (trimestro)</w:t>
      </w:r>
      <w:r w:rsidR="006F238E" w:rsidRPr="007866DE">
        <w:rPr>
          <w:rFonts w:ascii="Times New Roman" w:hAnsi="Times New Roman" w:cs="Times New Roman"/>
          <w:sz w:val="24"/>
          <w:szCs w:val="24"/>
        </w:rPr>
        <w:t xml:space="preserve"> įvertinimas buvo fiksuotas ne pažymiu, </w:t>
      </w:r>
      <w:r w:rsidR="00FF4342" w:rsidRPr="007866DE">
        <w:rPr>
          <w:rFonts w:ascii="Times New Roman" w:hAnsi="Times New Roman" w:cs="Times New Roman"/>
          <w:sz w:val="24"/>
          <w:szCs w:val="24"/>
        </w:rPr>
        <w:t xml:space="preserve">o įrašais „įskaityta“, „neįskaityta“ </w:t>
      </w:r>
      <w:r w:rsidR="006F238E" w:rsidRPr="007866DE">
        <w:rPr>
          <w:rFonts w:ascii="Times New Roman" w:hAnsi="Times New Roman" w:cs="Times New Roman"/>
          <w:sz w:val="24"/>
          <w:szCs w:val="24"/>
        </w:rPr>
        <w:t>metini</w:t>
      </w:r>
      <w:r w:rsidR="00FF4342" w:rsidRPr="007866DE">
        <w:rPr>
          <w:rFonts w:ascii="Times New Roman" w:hAnsi="Times New Roman" w:cs="Times New Roman"/>
          <w:sz w:val="24"/>
          <w:szCs w:val="24"/>
        </w:rPr>
        <w:t>s</w:t>
      </w:r>
      <w:r w:rsidR="006F238E" w:rsidRPr="007866DE">
        <w:rPr>
          <w:rFonts w:ascii="Times New Roman" w:hAnsi="Times New Roman" w:cs="Times New Roman"/>
          <w:sz w:val="24"/>
          <w:szCs w:val="24"/>
        </w:rPr>
        <w:t xml:space="preserve"> pažym</w:t>
      </w:r>
      <w:r w:rsidR="00FF4342" w:rsidRPr="007866DE">
        <w:rPr>
          <w:rFonts w:ascii="Times New Roman" w:hAnsi="Times New Roman" w:cs="Times New Roman"/>
          <w:sz w:val="24"/>
          <w:szCs w:val="24"/>
        </w:rPr>
        <w:t>ys</w:t>
      </w:r>
      <w:r w:rsidR="006F238E" w:rsidRPr="007866DE">
        <w:rPr>
          <w:rFonts w:ascii="Times New Roman" w:hAnsi="Times New Roman" w:cs="Times New Roman"/>
          <w:sz w:val="24"/>
          <w:szCs w:val="24"/>
        </w:rPr>
        <w:t xml:space="preserve"> </w:t>
      </w:r>
      <w:r w:rsidR="00FC6B01" w:rsidRPr="007866DE">
        <w:rPr>
          <w:rFonts w:ascii="Times New Roman" w:hAnsi="Times New Roman" w:cs="Times New Roman"/>
          <w:sz w:val="24"/>
          <w:szCs w:val="24"/>
        </w:rPr>
        <w:t>vedamas, atsižvelgiant į šioje mokykloje gautus įvertinimus;</w:t>
      </w:r>
      <w:r w:rsidR="00FF4342" w:rsidRPr="007866DE">
        <w:rPr>
          <w:rFonts w:ascii="Times New Roman" w:hAnsi="Times New Roman" w:cs="Times New Roman"/>
          <w:sz w:val="24"/>
          <w:szCs w:val="24"/>
        </w:rPr>
        <w:t xml:space="preserve"> </w:t>
      </w:r>
    </w:p>
    <w:p w14:paraId="69DC736E" w14:textId="245B8CD8" w:rsidR="006F238E" w:rsidRPr="007866DE" w:rsidRDefault="00015D0E" w:rsidP="008B0A95">
      <w:pPr>
        <w:spacing w:after="0"/>
        <w:ind w:firstLine="567"/>
        <w:jc w:val="both"/>
        <w:rPr>
          <w:rFonts w:ascii="Times New Roman" w:hAnsi="Times New Roman" w:cs="Times New Roman"/>
          <w:sz w:val="24"/>
          <w:szCs w:val="24"/>
          <w:lang w:eastAsia="ja-JP"/>
        </w:rPr>
      </w:pPr>
      <w:r w:rsidRPr="007866DE">
        <w:rPr>
          <w:rFonts w:ascii="Times New Roman" w:hAnsi="Times New Roman" w:cs="Times New Roman"/>
          <w:sz w:val="24"/>
          <w:szCs w:val="24"/>
        </w:rPr>
        <w:t xml:space="preserve">     18</w:t>
      </w:r>
      <w:r w:rsidR="006F238E" w:rsidRPr="007866DE">
        <w:rPr>
          <w:rFonts w:ascii="Times New Roman" w:hAnsi="Times New Roman" w:cs="Times New Roman"/>
          <w:sz w:val="24"/>
          <w:szCs w:val="24"/>
        </w:rPr>
        <w:t>.</w:t>
      </w:r>
      <w:r w:rsidR="00AF0533" w:rsidRPr="007866DE">
        <w:rPr>
          <w:rFonts w:ascii="Times New Roman" w:hAnsi="Times New Roman" w:cs="Times New Roman"/>
          <w:sz w:val="24"/>
          <w:szCs w:val="24"/>
        </w:rPr>
        <w:t>5.</w:t>
      </w:r>
      <w:r w:rsidR="006F238E" w:rsidRPr="007866DE">
        <w:rPr>
          <w:rFonts w:ascii="Times New Roman" w:hAnsi="Times New Roman" w:cs="Times New Roman"/>
          <w:sz w:val="24"/>
          <w:szCs w:val="24"/>
        </w:rPr>
        <w:t>3. naujai atvykusių mokinių einamo pusmečio pažymiai, gauti ankstesnėje ugdymo įstaigoje, įrašomi į elektroninio dienyno mokomojo dalyko puslapį iš eilės nuo pirmosios mokinio mokymosi dienos šioje mokykloje;</w:t>
      </w:r>
    </w:p>
    <w:p w14:paraId="578C7B38" w14:textId="2B19A5E3" w:rsidR="006F238E" w:rsidRPr="007866DE" w:rsidRDefault="00015D0E" w:rsidP="00B56A9A">
      <w:pPr>
        <w:pStyle w:val="Default"/>
        <w:ind w:firstLine="851"/>
        <w:jc w:val="both"/>
        <w:rPr>
          <w:color w:val="auto"/>
        </w:rPr>
      </w:pPr>
      <w:r w:rsidRPr="007866DE">
        <w:rPr>
          <w:color w:val="auto"/>
        </w:rPr>
        <w:t>18</w:t>
      </w:r>
      <w:r w:rsidR="006F238E" w:rsidRPr="007866DE">
        <w:rPr>
          <w:color w:val="auto"/>
        </w:rPr>
        <w:t>.</w:t>
      </w:r>
      <w:r w:rsidR="00AF0533" w:rsidRPr="007866DE">
        <w:rPr>
          <w:color w:val="auto"/>
        </w:rPr>
        <w:t>6</w:t>
      </w:r>
      <w:r w:rsidR="006F238E" w:rsidRPr="007866DE">
        <w:rPr>
          <w:color w:val="auto"/>
        </w:rPr>
        <w:t>. jei mokinys yra atvykęs iš užsienio valstybės ir mokykla nustato, kad jo užsienio kalbos pasiekimai yra aukštesni nei numatyta pagrindinio ugdymo bendrosiose programose, mokinio ir jo tėvų (globėjų/rūpintojų) pageidavimu mokykla užskaito mokinio pasiekimus ir konvertuoja mokinio pasiekimų vertinimą į 10 balų vertinimo sistemą. Mokiniui sudaromos galimybės tuo metu lankyti lietuvių kalbos ar kitas pamokas</w:t>
      </w:r>
      <w:r w:rsidR="003E545D" w:rsidRPr="007866DE">
        <w:rPr>
          <w:color w:val="auto"/>
        </w:rPr>
        <w:t xml:space="preserve"> su kita klasė arba ,turint pakankamai lėšų, skiriamos individualios pamokos.</w:t>
      </w:r>
    </w:p>
    <w:p w14:paraId="7DBD1888" w14:textId="66AEBDA1" w:rsidR="00C223D8" w:rsidRPr="007866DE" w:rsidRDefault="007B57FC" w:rsidP="00E14A41">
      <w:pPr>
        <w:pStyle w:val="Default"/>
        <w:ind w:firstLine="851"/>
        <w:jc w:val="both"/>
        <w:rPr>
          <w:color w:val="auto"/>
        </w:rPr>
      </w:pPr>
      <w:r w:rsidRPr="007866DE">
        <w:rPr>
          <w:color w:val="auto"/>
        </w:rPr>
        <w:t>18</w:t>
      </w:r>
      <w:r w:rsidR="00477890" w:rsidRPr="007866DE">
        <w:rPr>
          <w:color w:val="auto"/>
        </w:rPr>
        <w:t>.</w:t>
      </w:r>
      <w:r w:rsidR="00AF0533" w:rsidRPr="007866DE">
        <w:rPr>
          <w:color w:val="auto"/>
        </w:rPr>
        <w:t>7.</w:t>
      </w:r>
      <w:r w:rsidR="00477890" w:rsidRPr="007866DE">
        <w:rPr>
          <w:rFonts w:eastAsiaTheme="minorHAnsi"/>
          <w:color w:val="auto"/>
          <w:lang w:eastAsia="en-US"/>
        </w:rPr>
        <w:t xml:space="preserve"> </w:t>
      </w:r>
      <w:r w:rsidR="00D16448" w:rsidRPr="007866DE">
        <w:rPr>
          <w:color w:val="auto"/>
        </w:rPr>
        <w:t>p</w:t>
      </w:r>
      <w:r w:rsidR="005808B4" w:rsidRPr="007866DE">
        <w:rPr>
          <w:color w:val="auto"/>
        </w:rPr>
        <w:t>agrindinio ugdymo</w:t>
      </w:r>
      <w:r w:rsidR="005808B4" w:rsidRPr="007866DE">
        <w:rPr>
          <w:b/>
          <w:bCs/>
          <w:color w:val="auto"/>
        </w:rPr>
        <w:t xml:space="preserve"> </w:t>
      </w:r>
      <w:r w:rsidR="005808B4" w:rsidRPr="007866DE">
        <w:rPr>
          <w:color w:val="auto"/>
        </w:rPr>
        <w:t>programos mokinių pasiekimams įvertinti ta</w:t>
      </w:r>
      <w:r w:rsidR="00C45AE9" w:rsidRPr="007866DE">
        <w:rPr>
          <w:color w:val="auto"/>
        </w:rPr>
        <w:t>ikoma 10 balų vertinimo sistema:</w:t>
      </w:r>
    </w:p>
    <w:p w14:paraId="2E0E92AE" w14:textId="5FE03964" w:rsidR="005808B4" w:rsidRPr="007866DE" w:rsidRDefault="005808B4" w:rsidP="005808B4">
      <w:pPr>
        <w:pStyle w:val="Default"/>
        <w:jc w:val="both"/>
        <w:rPr>
          <w:color w:val="auto"/>
        </w:rPr>
      </w:pPr>
      <w:r w:rsidRPr="007866DE">
        <w:rPr>
          <w:color w:val="auto"/>
        </w:rPr>
        <w:t>Įvertinimų lygiai:</w:t>
      </w:r>
    </w:p>
    <w:tbl>
      <w:tblPr>
        <w:tblStyle w:val="Lentelstinklelis"/>
        <w:tblW w:w="0" w:type="auto"/>
        <w:tblLook w:val="04A0" w:firstRow="1" w:lastRow="0" w:firstColumn="1" w:lastColumn="0" w:noHBand="0" w:noVBand="1"/>
      </w:tblPr>
      <w:tblGrid>
        <w:gridCol w:w="1937"/>
        <w:gridCol w:w="1404"/>
        <w:gridCol w:w="6287"/>
      </w:tblGrid>
      <w:tr w:rsidR="00C45AE9" w:rsidRPr="007866DE" w14:paraId="3C632970" w14:textId="77777777" w:rsidTr="00C45AE9">
        <w:tc>
          <w:tcPr>
            <w:tcW w:w="1937" w:type="dxa"/>
          </w:tcPr>
          <w:p w14:paraId="5FCC2963" w14:textId="634149EB" w:rsidR="005808B4" w:rsidRPr="007866DE" w:rsidRDefault="005808B4" w:rsidP="00C45AE9">
            <w:pPr>
              <w:pStyle w:val="Default"/>
              <w:jc w:val="center"/>
              <w:rPr>
                <w:b/>
                <w:color w:val="auto"/>
              </w:rPr>
            </w:pPr>
            <w:r w:rsidRPr="007866DE">
              <w:rPr>
                <w:b/>
                <w:color w:val="auto"/>
              </w:rPr>
              <w:t>Lygiai</w:t>
            </w:r>
          </w:p>
        </w:tc>
        <w:tc>
          <w:tcPr>
            <w:tcW w:w="1404" w:type="dxa"/>
          </w:tcPr>
          <w:p w14:paraId="365CA4B1" w14:textId="480DCE09" w:rsidR="005808B4" w:rsidRPr="007866DE" w:rsidRDefault="005808B4" w:rsidP="00C45AE9">
            <w:pPr>
              <w:pStyle w:val="Default"/>
              <w:jc w:val="center"/>
              <w:rPr>
                <w:b/>
                <w:color w:val="auto"/>
              </w:rPr>
            </w:pPr>
            <w:r w:rsidRPr="007866DE">
              <w:rPr>
                <w:b/>
                <w:color w:val="auto"/>
              </w:rPr>
              <w:t>Pažymys</w:t>
            </w:r>
          </w:p>
        </w:tc>
        <w:tc>
          <w:tcPr>
            <w:tcW w:w="6287" w:type="dxa"/>
          </w:tcPr>
          <w:p w14:paraId="1B26D918" w14:textId="258E683A" w:rsidR="005808B4" w:rsidRPr="007866DE" w:rsidRDefault="00C45AE9" w:rsidP="00C45AE9">
            <w:pPr>
              <w:pStyle w:val="Default"/>
              <w:jc w:val="center"/>
              <w:rPr>
                <w:b/>
                <w:bCs/>
                <w:color w:val="auto"/>
              </w:rPr>
            </w:pPr>
            <w:r w:rsidRPr="007866DE">
              <w:rPr>
                <w:b/>
                <w:bCs/>
                <w:color w:val="auto"/>
              </w:rPr>
              <w:t>Apibūdinimas</w:t>
            </w:r>
          </w:p>
        </w:tc>
      </w:tr>
      <w:tr w:rsidR="00C45AE9" w:rsidRPr="007866DE" w14:paraId="17FA111C" w14:textId="77777777" w:rsidTr="00C45AE9">
        <w:tc>
          <w:tcPr>
            <w:tcW w:w="1937" w:type="dxa"/>
            <w:vMerge w:val="restart"/>
          </w:tcPr>
          <w:p w14:paraId="43397E9C" w14:textId="615A4D3E" w:rsidR="005808B4" w:rsidRPr="007866DE" w:rsidRDefault="005808B4" w:rsidP="005808B4">
            <w:pPr>
              <w:pStyle w:val="Default"/>
              <w:jc w:val="both"/>
              <w:rPr>
                <w:b/>
                <w:color w:val="auto"/>
              </w:rPr>
            </w:pPr>
            <w:r w:rsidRPr="007866DE">
              <w:rPr>
                <w:b/>
                <w:color w:val="auto"/>
              </w:rPr>
              <w:t>Aukštesnysis</w:t>
            </w:r>
          </w:p>
        </w:tc>
        <w:tc>
          <w:tcPr>
            <w:tcW w:w="1404" w:type="dxa"/>
          </w:tcPr>
          <w:p w14:paraId="0FBB071C" w14:textId="4945EA12" w:rsidR="005808B4" w:rsidRPr="007866DE" w:rsidRDefault="005808B4" w:rsidP="005808B4">
            <w:pPr>
              <w:pStyle w:val="Default"/>
              <w:jc w:val="both"/>
              <w:rPr>
                <w:bCs/>
                <w:color w:val="auto"/>
              </w:rPr>
            </w:pPr>
            <w:r w:rsidRPr="007866DE">
              <w:rPr>
                <w:bCs/>
                <w:color w:val="auto"/>
              </w:rPr>
              <w:t>10</w:t>
            </w:r>
          </w:p>
        </w:tc>
        <w:tc>
          <w:tcPr>
            <w:tcW w:w="6287" w:type="dxa"/>
          </w:tcPr>
          <w:p w14:paraId="150C67E2" w14:textId="5ABD95D6" w:rsidR="005808B4" w:rsidRPr="007866DE" w:rsidRDefault="005808B4" w:rsidP="005808B4">
            <w:pPr>
              <w:pStyle w:val="Default"/>
              <w:jc w:val="both"/>
              <w:rPr>
                <w:bCs/>
                <w:color w:val="auto"/>
              </w:rPr>
            </w:pPr>
            <w:r w:rsidRPr="007866DE">
              <w:rPr>
                <w:rStyle w:val="markedcontent"/>
                <w:color w:val="auto"/>
              </w:rPr>
              <w:t>Mokinio pasiekimai visiškai atitinka numatomus mokinių</w:t>
            </w:r>
            <w:r w:rsidR="00D668F1" w:rsidRPr="007866DE">
              <w:rPr>
                <w:rStyle w:val="markedcontent"/>
                <w:color w:val="auto"/>
              </w:rPr>
              <w:t xml:space="preserve"> </w:t>
            </w:r>
            <w:r w:rsidRPr="007866DE">
              <w:rPr>
                <w:rStyle w:val="markedcontent"/>
                <w:color w:val="auto"/>
              </w:rPr>
              <w:t xml:space="preserve">pasiekimus. </w:t>
            </w:r>
            <w:r w:rsidR="00D668F1" w:rsidRPr="007866DE">
              <w:rPr>
                <w:rStyle w:val="markedcontent"/>
                <w:color w:val="auto"/>
              </w:rPr>
              <w:t xml:space="preserve">Užduotis ar atsakinėjimas atliktas be klaidų. </w:t>
            </w:r>
            <w:r w:rsidRPr="007866DE">
              <w:rPr>
                <w:rStyle w:val="markedcontent"/>
                <w:color w:val="auto"/>
              </w:rPr>
              <w:t>Puikiai atsako į visus klausimus, teisingai</w:t>
            </w:r>
            <w:r w:rsidR="00D668F1" w:rsidRPr="007866DE">
              <w:rPr>
                <w:rStyle w:val="markedcontent"/>
                <w:color w:val="auto"/>
              </w:rPr>
              <w:t xml:space="preserve"> </w:t>
            </w:r>
            <w:r w:rsidRPr="007866DE">
              <w:rPr>
                <w:rStyle w:val="markedcontent"/>
                <w:color w:val="auto"/>
              </w:rPr>
              <w:t>atlieka sudėtingas nestandartines</w:t>
            </w:r>
            <w:r w:rsidR="00D668F1" w:rsidRPr="007866DE">
              <w:rPr>
                <w:rStyle w:val="markedcontent"/>
                <w:color w:val="auto"/>
              </w:rPr>
              <w:t xml:space="preserve"> </w:t>
            </w:r>
            <w:r w:rsidRPr="007866DE">
              <w:rPr>
                <w:rStyle w:val="markedcontent"/>
                <w:color w:val="auto"/>
              </w:rPr>
              <w:t>užduotis. Teisingų atsakymų apimtis</w:t>
            </w:r>
            <w:r w:rsidR="00D668F1" w:rsidRPr="007866DE">
              <w:rPr>
                <w:rStyle w:val="markedcontent"/>
                <w:color w:val="auto"/>
              </w:rPr>
              <w:t xml:space="preserve"> 10</w:t>
            </w:r>
            <w:r w:rsidR="00E0011E" w:rsidRPr="007866DE">
              <w:rPr>
                <w:rStyle w:val="markedcontent"/>
                <w:color w:val="auto"/>
              </w:rPr>
              <w:t>0</w:t>
            </w:r>
            <w:r w:rsidR="00D668F1" w:rsidRPr="007866DE">
              <w:rPr>
                <w:rStyle w:val="markedcontent"/>
                <w:color w:val="auto"/>
              </w:rPr>
              <w:t>-95</w:t>
            </w:r>
            <w:r w:rsidRPr="007866DE">
              <w:rPr>
                <w:rStyle w:val="markedcontent"/>
                <w:color w:val="auto"/>
              </w:rPr>
              <w:t>%</w:t>
            </w:r>
            <w:r w:rsidR="00C45AE9" w:rsidRPr="007866DE">
              <w:rPr>
                <w:rStyle w:val="markedcontent"/>
                <w:color w:val="auto"/>
              </w:rPr>
              <w:t>.</w:t>
            </w:r>
          </w:p>
        </w:tc>
      </w:tr>
      <w:tr w:rsidR="00C45AE9" w:rsidRPr="007866DE" w14:paraId="1CB47281" w14:textId="77777777" w:rsidTr="00C45AE9">
        <w:tc>
          <w:tcPr>
            <w:tcW w:w="1937" w:type="dxa"/>
            <w:vMerge/>
          </w:tcPr>
          <w:p w14:paraId="6F6F2800" w14:textId="77777777" w:rsidR="005808B4" w:rsidRPr="007866DE" w:rsidRDefault="005808B4" w:rsidP="005808B4">
            <w:pPr>
              <w:pStyle w:val="Default"/>
              <w:jc w:val="both"/>
              <w:rPr>
                <w:bCs/>
                <w:color w:val="auto"/>
              </w:rPr>
            </w:pPr>
          </w:p>
        </w:tc>
        <w:tc>
          <w:tcPr>
            <w:tcW w:w="1404" w:type="dxa"/>
          </w:tcPr>
          <w:p w14:paraId="165E771F" w14:textId="1A318191" w:rsidR="005808B4" w:rsidRPr="007866DE" w:rsidRDefault="005808B4" w:rsidP="005808B4">
            <w:pPr>
              <w:pStyle w:val="Default"/>
              <w:jc w:val="both"/>
              <w:rPr>
                <w:bCs/>
                <w:color w:val="auto"/>
              </w:rPr>
            </w:pPr>
            <w:r w:rsidRPr="007866DE">
              <w:rPr>
                <w:bCs/>
                <w:color w:val="auto"/>
              </w:rPr>
              <w:t>9</w:t>
            </w:r>
          </w:p>
        </w:tc>
        <w:tc>
          <w:tcPr>
            <w:tcW w:w="6287" w:type="dxa"/>
          </w:tcPr>
          <w:p w14:paraId="410CA220" w14:textId="362A07F0" w:rsidR="005808B4" w:rsidRPr="007866DE" w:rsidRDefault="001023BD" w:rsidP="005808B4">
            <w:pPr>
              <w:pStyle w:val="Default"/>
              <w:jc w:val="both"/>
              <w:rPr>
                <w:bCs/>
                <w:color w:val="auto"/>
              </w:rPr>
            </w:pPr>
            <w:r w:rsidRPr="007866DE">
              <w:rPr>
                <w:rStyle w:val="markedcontent"/>
                <w:color w:val="auto"/>
              </w:rPr>
              <w:t>Mokinio pasiekimai atitinka numatomus mokinių pasiekimus.</w:t>
            </w:r>
            <w:r w:rsidR="00617A07" w:rsidRPr="007866DE">
              <w:rPr>
                <w:rStyle w:val="markedcontent"/>
                <w:color w:val="auto"/>
              </w:rPr>
              <w:t xml:space="preserve"> </w:t>
            </w:r>
            <w:r w:rsidRPr="007866DE">
              <w:rPr>
                <w:rStyle w:val="markedcontent"/>
                <w:color w:val="auto"/>
              </w:rPr>
              <w:t>Užduotis</w:t>
            </w:r>
            <w:r w:rsidR="00617A07" w:rsidRPr="007866DE">
              <w:rPr>
                <w:rStyle w:val="markedcontent"/>
                <w:color w:val="auto"/>
              </w:rPr>
              <w:t xml:space="preserve"> ar atsakinėjimas iš esmės yra atliktas labai gerai, tačiau yra neesminis netikslumas ar suklydimas. </w:t>
            </w:r>
            <w:r w:rsidRPr="007866DE">
              <w:rPr>
                <w:rStyle w:val="markedcontent"/>
                <w:color w:val="auto"/>
              </w:rPr>
              <w:t xml:space="preserve">Gerai moka dalyką, lengvai atlieka sudėtingas tipines užduotis. Teisingų atsakymų apimtis </w:t>
            </w:r>
            <w:r w:rsidR="00617A07" w:rsidRPr="007866DE">
              <w:rPr>
                <w:rStyle w:val="markedcontent"/>
                <w:color w:val="auto"/>
              </w:rPr>
              <w:t>94-85</w:t>
            </w:r>
            <w:r w:rsidRPr="007866DE">
              <w:rPr>
                <w:rStyle w:val="markedcontent"/>
                <w:color w:val="auto"/>
              </w:rPr>
              <w:t>%</w:t>
            </w:r>
            <w:r w:rsidR="00C45AE9" w:rsidRPr="007866DE">
              <w:rPr>
                <w:rStyle w:val="markedcontent"/>
                <w:color w:val="auto"/>
              </w:rPr>
              <w:t>.</w:t>
            </w:r>
          </w:p>
        </w:tc>
      </w:tr>
      <w:tr w:rsidR="00C45AE9" w:rsidRPr="007866DE" w14:paraId="06A7B505" w14:textId="77777777" w:rsidTr="00C45AE9">
        <w:tc>
          <w:tcPr>
            <w:tcW w:w="1937" w:type="dxa"/>
            <w:vMerge w:val="restart"/>
          </w:tcPr>
          <w:p w14:paraId="51998046" w14:textId="237EF11D" w:rsidR="005808B4" w:rsidRPr="007866DE" w:rsidRDefault="005808B4" w:rsidP="005808B4">
            <w:pPr>
              <w:pStyle w:val="Default"/>
              <w:jc w:val="both"/>
              <w:rPr>
                <w:b/>
                <w:color w:val="auto"/>
              </w:rPr>
            </w:pPr>
            <w:r w:rsidRPr="007866DE">
              <w:rPr>
                <w:b/>
                <w:color w:val="auto"/>
              </w:rPr>
              <w:t>Pagrindin</w:t>
            </w:r>
            <w:r w:rsidR="00617A07" w:rsidRPr="007866DE">
              <w:rPr>
                <w:b/>
                <w:color w:val="auto"/>
              </w:rPr>
              <w:t>i</w:t>
            </w:r>
            <w:r w:rsidRPr="007866DE">
              <w:rPr>
                <w:b/>
                <w:color w:val="auto"/>
              </w:rPr>
              <w:t>s</w:t>
            </w:r>
          </w:p>
        </w:tc>
        <w:tc>
          <w:tcPr>
            <w:tcW w:w="1404" w:type="dxa"/>
          </w:tcPr>
          <w:p w14:paraId="08DAED3A" w14:textId="5D6E1836" w:rsidR="005808B4" w:rsidRPr="007866DE" w:rsidRDefault="005808B4" w:rsidP="005808B4">
            <w:pPr>
              <w:pStyle w:val="Default"/>
              <w:jc w:val="both"/>
              <w:rPr>
                <w:bCs/>
                <w:color w:val="auto"/>
              </w:rPr>
            </w:pPr>
            <w:r w:rsidRPr="007866DE">
              <w:rPr>
                <w:bCs/>
                <w:color w:val="auto"/>
              </w:rPr>
              <w:t>8</w:t>
            </w:r>
          </w:p>
        </w:tc>
        <w:tc>
          <w:tcPr>
            <w:tcW w:w="6287" w:type="dxa"/>
          </w:tcPr>
          <w:p w14:paraId="51CB7DD8" w14:textId="057F49D3" w:rsidR="005808B4" w:rsidRPr="007866DE" w:rsidRDefault="00617A07" w:rsidP="005808B4">
            <w:pPr>
              <w:pStyle w:val="Default"/>
              <w:jc w:val="both"/>
              <w:rPr>
                <w:bCs/>
                <w:color w:val="auto"/>
              </w:rPr>
            </w:pPr>
            <w:r w:rsidRPr="007866DE">
              <w:rPr>
                <w:rStyle w:val="markedcontent"/>
                <w:color w:val="auto"/>
              </w:rPr>
              <w:t>Mokinio pasiekimai atitinka numatomus mokinių pasiekimus. Užduotis visiškai atlikta, tačiau yra keletas klaidų ar suklydimų. Teisingai atlieka vidutinio sudėtingumo ir sunkesnes užduotis. Teisingų atsakymų apimtis 84-75%</w:t>
            </w:r>
            <w:r w:rsidR="00C45AE9" w:rsidRPr="007866DE">
              <w:rPr>
                <w:rStyle w:val="markedcontent"/>
                <w:color w:val="auto"/>
              </w:rPr>
              <w:t>.</w:t>
            </w:r>
          </w:p>
        </w:tc>
      </w:tr>
      <w:tr w:rsidR="00C45AE9" w:rsidRPr="007866DE" w14:paraId="09B30B3F" w14:textId="77777777" w:rsidTr="00C45AE9">
        <w:tc>
          <w:tcPr>
            <w:tcW w:w="1937" w:type="dxa"/>
            <w:vMerge/>
          </w:tcPr>
          <w:p w14:paraId="6AD8235B" w14:textId="77777777" w:rsidR="005808B4" w:rsidRPr="007866DE" w:rsidRDefault="005808B4" w:rsidP="005808B4">
            <w:pPr>
              <w:pStyle w:val="Default"/>
              <w:jc w:val="both"/>
              <w:rPr>
                <w:b/>
                <w:color w:val="auto"/>
              </w:rPr>
            </w:pPr>
          </w:p>
        </w:tc>
        <w:tc>
          <w:tcPr>
            <w:tcW w:w="1404" w:type="dxa"/>
          </w:tcPr>
          <w:p w14:paraId="00D15026" w14:textId="63A3BCA3" w:rsidR="005808B4" w:rsidRPr="007866DE" w:rsidRDefault="005808B4" w:rsidP="005808B4">
            <w:pPr>
              <w:pStyle w:val="Default"/>
              <w:jc w:val="both"/>
              <w:rPr>
                <w:bCs/>
                <w:color w:val="auto"/>
              </w:rPr>
            </w:pPr>
            <w:r w:rsidRPr="007866DE">
              <w:rPr>
                <w:bCs/>
                <w:color w:val="auto"/>
              </w:rPr>
              <w:t>7</w:t>
            </w:r>
          </w:p>
        </w:tc>
        <w:tc>
          <w:tcPr>
            <w:tcW w:w="6287" w:type="dxa"/>
          </w:tcPr>
          <w:p w14:paraId="7E14D4ED" w14:textId="0EED9C56" w:rsidR="00617A07" w:rsidRPr="007866DE" w:rsidRDefault="00617A07" w:rsidP="00617A07">
            <w:pPr>
              <w:rPr>
                <w:sz w:val="24"/>
                <w:szCs w:val="24"/>
              </w:rPr>
            </w:pPr>
            <w:r w:rsidRPr="007866DE">
              <w:rPr>
                <w:sz w:val="24"/>
                <w:szCs w:val="24"/>
              </w:rPr>
              <w:t>Mokinio pasiekimai iš dalies atitinka numatomus mokinių</w:t>
            </w:r>
          </w:p>
          <w:p w14:paraId="78FC7F78" w14:textId="7F3FC9A3" w:rsidR="005808B4" w:rsidRPr="007866DE" w:rsidRDefault="00617A07" w:rsidP="00617A07">
            <w:pPr>
              <w:pStyle w:val="Default"/>
              <w:jc w:val="both"/>
              <w:rPr>
                <w:bCs/>
                <w:color w:val="auto"/>
              </w:rPr>
            </w:pPr>
            <w:r w:rsidRPr="007866DE">
              <w:rPr>
                <w:color w:val="auto"/>
              </w:rPr>
              <w:t xml:space="preserve">pasiekimus. </w:t>
            </w:r>
            <w:r w:rsidR="00721352" w:rsidRPr="007866DE">
              <w:rPr>
                <w:color w:val="auto"/>
              </w:rPr>
              <w:t xml:space="preserve">Atliktoje užduotyje yra keletas klaidų ar suklydimų. </w:t>
            </w:r>
            <w:r w:rsidRPr="007866DE">
              <w:rPr>
                <w:color w:val="auto"/>
              </w:rPr>
              <w:t>Atsakymai teisingi, be klaidų, bet neišsamūs. Teisingai atlieka vidutinio sunkumo užduotis. Teisingų atsakymų apimtis 74-65%</w:t>
            </w:r>
            <w:r w:rsidR="00C45AE9" w:rsidRPr="007866DE">
              <w:rPr>
                <w:color w:val="auto"/>
              </w:rPr>
              <w:t>.</w:t>
            </w:r>
          </w:p>
        </w:tc>
      </w:tr>
      <w:tr w:rsidR="00C45AE9" w:rsidRPr="007866DE" w14:paraId="3661332A" w14:textId="77777777" w:rsidTr="00C45AE9">
        <w:tc>
          <w:tcPr>
            <w:tcW w:w="1937" w:type="dxa"/>
            <w:vMerge/>
          </w:tcPr>
          <w:p w14:paraId="34C31713" w14:textId="77777777" w:rsidR="005808B4" w:rsidRPr="007866DE" w:rsidRDefault="005808B4" w:rsidP="005808B4">
            <w:pPr>
              <w:pStyle w:val="Default"/>
              <w:jc w:val="both"/>
              <w:rPr>
                <w:b/>
                <w:color w:val="auto"/>
              </w:rPr>
            </w:pPr>
          </w:p>
        </w:tc>
        <w:tc>
          <w:tcPr>
            <w:tcW w:w="1404" w:type="dxa"/>
          </w:tcPr>
          <w:p w14:paraId="3B590DAB" w14:textId="1B889E12" w:rsidR="005808B4" w:rsidRPr="007866DE" w:rsidRDefault="005808B4" w:rsidP="005808B4">
            <w:pPr>
              <w:pStyle w:val="Default"/>
              <w:jc w:val="both"/>
              <w:rPr>
                <w:bCs/>
                <w:color w:val="auto"/>
              </w:rPr>
            </w:pPr>
            <w:r w:rsidRPr="007866DE">
              <w:rPr>
                <w:bCs/>
                <w:color w:val="auto"/>
              </w:rPr>
              <w:t>6</w:t>
            </w:r>
          </w:p>
        </w:tc>
        <w:tc>
          <w:tcPr>
            <w:tcW w:w="6287" w:type="dxa"/>
          </w:tcPr>
          <w:p w14:paraId="626E23D3" w14:textId="4D2775F0" w:rsidR="005808B4" w:rsidRPr="007866DE" w:rsidRDefault="00721352" w:rsidP="005808B4">
            <w:pPr>
              <w:pStyle w:val="Default"/>
              <w:jc w:val="both"/>
              <w:rPr>
                <w:bCs/>
                <w:color w:val="auto"/>
              </w:rPr>
            </w:pPr>
            <w:r w:rsidRPr="007866DE">
              <w:rPr>
                <w:rStyle w:val="markedcontent"/>
                <w:color w:val="auto"/>
              </w:rPr>
              <w:t>Mokinio pasiekimai iš dalies atitinka numatomus mokinių pasiekimus. Padarytos klaidos ar suklydimai leidžia suprasti užduoties reikšmę. Atsakymai be esminių klaidų. Teisingai atlieka lengvas užduotis, bet nesuvokia sudėtingesnių. Teisingų atsakymų apimtis 64-50%</w:t>
            </w:r>
            <w:r w:rsidR="00C45AE9" w:rsidRPr="007866DE">
              <w:rPr>
                <w:rStyle w:val="markedcontent"/>
                <w:color w:val="auto"/>
              </w:rPr>
              <w:t>.</w:t>
            </w:r>
          </w:p>
        </w:tc>
      </w:tr>
      <w:tr w:rsidR="00C45AE9" w:rsidRPr="007866DE" w14:paraId="6350FFA5" w14:textId="77777777" w:rsidTr="00C45AE9">
        <w:tc>
          <w:tcPr>
            <w:tcW w:w="1937" w:type="dxa"/>
            <w:vMerge w:val="restart"/>
          </w:tcPr>
          <w:p w14:paraId="49F4A01C" w14:textId="225F310A" w:rsidR="005808B4" w:rsidRPr="007866DE" w:rsidRDefault="005808B4" w:rsidP="005808B4">
            <w:pPr>
              <w:pStyle w:val="Default"/>
              <w:jc w:val="both"/>
              <w:rPr>
                <w:b/>
                <w:color w:val="auto"/>
              </w:rPr>
            </w:pPr>
            <w:r w:rsidRPr="007866DE">
              <w:rPr>
                <w:b/>
                <w:color w:val="auto"/>
              </w:rPr>
              <w:t>Patenkinamas</w:t>
            </w:r>
          </w:p>
        </w:tc>
        <w:tc>
          <w:tcPr>
            <w:tcW w:w="1404" w:type="dxa"/>
          </w:tcPr>
          <w:p w14:paraId="48AF2172" w14:textId="38E907D4" w:rsidR="005808B4" w:rsidRPr="007866DE" w:rsidRDefault="005808B4" w:rsidP="005808B4">
            <w:pPr>
              <w:pStyle w:val="Default"/>
              <w:jc w:val="both"/>
              <w:rPr>
                <w:bCs/>
                <w:color w:val="auto"/>
              </w:rPr>
            </w:pPr>
            <w:r w:rsidRPr="007866DE">
              <w:rPr>
                <w:bCs/>
                <w:color w:val="auto"/>
              </w:rPr>
              <w:t>5</w:t>
            </w:r>
          </w:p>
        </w:tc>
        <w:tc>
          <w:tcPr>
            <w:tcW w:w="6287" w:type="dxa"/>
          </w:tcPr>
          <w:p w14:paraId="01A2F300" w14:textId="7DE45E9C" w:rsidR="005808B4" w:rsidRPr="007866DE" w:rsidRDefault="008E7644" w:rsidP="005808B4">
            <w:pPr>
              <w:pStyle w:val="Default"/>
              <w:jc w:val="both"/>
              <w:rPr>
                <w:bCs/>
                <w:color w:val="auto"/>
              </w:rPr>
            </w:pPr>
            <w:r w:rsidRPr="007866DE">
              <w:rPr>
                <w:rStyle w:val="markedcontent"/>
                <w:color w:val="auto"/>
              </w:rPr>
              <w:t xml:space="preserve">Mokinio pasiekimai iš dalies atitinka numatomus mokinių pasiekimus. </w:t>
            </w:r>
            <w:r w:rsidR="0058325F" w:rsidRPr="007866DE">
              <w:rPr>
                <w:rStyle w:val="markedcontent"/>
                <w:color w:val="auto"/>
              </w:rPr>
              <w:t xml:space="preserve">Mokinys teisingai atliko pusė gautos užduoties. </w:t>
            </w:r>
            <w:r w:rsidRPr="007866DE">
              <w:rPr>
                <w:rStyle w:val="markedcontent"/>
                <w:color w:val="auto"/>
              </w:rPr>
              <w:t xml:space="preserve">Atsakymuose pasitaiko esminių klaidų. Suvokia tik </w:t>
            </w:r>
            <w:r w:rsidRPr="007866DE">
              <w:rPr>
                <w:rStyle w:val="markedcontent"/>
                <w:color w:val="auto"/>
              </w:rPr>
              <w:lastRenderedPageBreak/>
              <w:t>svarbiausius dalyko klausimus, užduotis atlieka tik mokytojo padedamas. Teisingų atsakymų apimtis 49-41%</w:t>
            </w:r>
            <w:r w:rsidR="00C45AE9" w:rsidRPr="007866DE">
              <w:rPr>
                <w:rStyle w:val="markedcontent"/>
                <w:color w:val="auto"/>
              </w:rPr>
              <w:t>.</w:t>
            </w:r>
          </w:p>
        </w:tc>
      </w:tr>
      <w:tr w:rsidR="00C45AE9" w:rsidRPr="007866DE" w14:paraId="77E73807" w14:textId="77777777" w:rsidTr="00C45AE9">
        <w:tc>
          <w:tcPr>
            <w:tcW w:w="1937" w:type="dxa"/>
            <w:vMerge/>
          </w:tcPr>
          <w:p w14:paraId="356C4312" w14:textId="77777777" w:rsidR="005808B4" w:rsidRPr="007866DE" w:rsidRDefault="005808B4" w:rsidP="005808B4">
            <w:pPr>
              <w:pStyle w:val="Default"/>
              <w:jc w:val="both"/>
              <w:rPr>
                <w:b/>
                <w:color w:val="auto"/>
              </w:rPr>
            </w:pPr>
          </w:p>
        </w:tc>
        <w:tc>
          <w:tcPr>
            <w:tcW w:w="1404" w:type="dxa"/>
          </w:tcPr>
          <w:p w14:paraId="1555DE96" w14:textId="5EDE1686" w:rsidR="005808B4" w:rsidRPr="007866DE" w:rsidRDefault="005808B4" w:rsidP="005808B4">
            <w:pPr>
              <w:pStyle w:val="Default"/>
              <w:jc w:val="both"/>
              <w:rPr>
                <w:bCs/>
                <w:color w:val="auto"/>
              </w:rPr>
            </w:pPr>
            <w:r w:rsidRPr="007866DE">
              <w:rPr>
                <w:bCs/>
                <w:color w:val="auto"/>
              </w:rPr>
              <w:t>4</w:t>
            </w:r>
          </w:p>
        </w:tc>
        <w:tc>
          <w:tcPr>
            <w:tcW w:w="6287" w:type="dxa"/>
          </w:tcPr>
          <w:p w14:paraId="1A48DA31" w14:textId="3D0E927D" w:rsidR="005808B4" w:rsidRPr="007866DE" w:rsidRDefault="0058325F" w:rsidP="005808B4">
            <w:pPr>
              <w:pStyle w:val="Default"/>
              <w:jc w:val="both"/>
              <w:rPr>
                <w:bCs/>
                <w:color w:val="auto"/>
              </w:rPr>
            </w:pPr>
            <w:r w:rsidRPr="007866DE">
              <w:rPr>
                <w:rStyle w:val="markedcontent"/>
                <w:color w:val="auto"/>
              </w:rPr>
              <w:t>Mokinio pasiekimai nepakankamai atitinka numatomus mokinių pasiekimus. Sunkiai suvokia dalyko esmę, daro daug klaidų, savarankiškai neatlieka lengvų užduočių. Teisingų atsakymų apimtis 40-26%</w:t>
            </w:r>
            <w:r w:rsidR="00C45AE9" w:rsidRPr="007866DE">
              <w:rPr>
                <w:rStyle w:val="markedcontent"/>
                <w:color w:val="auto"/>
              </w:rPr>
              <w:t>.</w:t>
            </w:r>
          </w:p>
        </w:tc>
      </w:tr>
      <w:tr w:rsidR="00C45AE9" w:rsidRPr="007866DE" w14:paraId="322CE2B4" w14:textId="77777777" w:rsidTr="00C45AE9">
        <w:tc>
          <w:tcPr>
            <w:tcW w:w="1937" w:type="dxa"/>
          </w:tcPr>
          <w:p w14:paraId="7C5D6784" w14:textId="4EEE0DC0" w:rsidR="005808B4" w:rsidRPr="007866DE" w:rsidRDefault="005808B4" w:rsidP="005808B4">
            <w:pPr>
              <w:pStyle w:val="Default"/>
              <w:jc w:val="both"/>
              <w:rPr>
                <w:b/>
                <w:color w:val="auto"/>
              </w:rPr>
            </w:pPr>
            <w:r w:rsidRPr="007866DE">
              <w:rPr>
                <w:b/>
                <w:color w:val="auto"/>
              </w:rPr>
              <w:t>Nepatenkinamas</w:t>
            </w:r>
          </w:p>
        </w:tc>
        <w:tc>
          <w:tcPr>
            <w:tcW w:w="1404" w:type="dxa"/>
          </w:tcPr>
          <w:p w14:paraId="26592047" w14:textId="741D6B72" w:rsidR="005808B4" w:rsidRPr="007866DE" w:rsidRDefault="005808B4" w:rsidP="005808B4">
            <w:pPr>
              <w:pStyle w:val="Default"/>
              <w:jc w:val="both"/>
              <w:rPr>
                <w:bCs/>
                <w:color w:val="auto"/>
              </w:rPr>
            </w:pPr>
            <w:r w:rsidRPr="007866DE">
              <w:rPr>
                <w:bCs/>
                <w:color w:val="auto"/>
              </w:rPr>
              <w:t>3,2,1</w:t>
            </w:r>
          </w:p>
        </w:tc>
        <w:tc>
          <w:tcPr>
            <w:tcW w:w="6287" w:type="dxa"/>
          </w:tcPr>
          <w:p w14:paraId="58A69250" w14:textId="77777777" w:rsidR="0058325F" w:rsidRPr="007866DE" w:rsidRDefault="0058325F" w:rsidP="005808B4">
            <w:pPr>
              <w:pStyle w:val="Default"/>
              <w:jc w:val="both"/>
              <w:rPr>
                <w:rStyle w:val="markedcontent"/>
                <w:color w:val="auto"/>
              </w:rPr>
            </w:pPr>
            <w:r w:rsidRPr="007866DE">
              <w:rPr>
                <w:rStyle w:val="markedcontent"/>
                <w:color w:val="auto"/>
              </w:rPr>
              <w:t>Mokinio pasiekimai neatitinka numatomų mokinių pasiekimų. Moka tik nedidelę kurso dalį, daro daug esminių klaidų, neturi elementarių įgūdžių. Teisingų atsakymų apimtis:</w:t>
            </w:r>
          </w:p>
          <w:p w14:paraId="29EFBD06" w14:textId="158FFCEB" w:rsidR="0058325F" w:rsidRPr="007866DE" w:rsidRDefault="0058325F" w:rsidP="005808B4">
            <w:pPr>
              <w:pStyle w:val="Default"/>
              <w:jc w:val="both"/>
              <w:rPr>
                <w:rStyle w:val="markedcontent"/>
                <w:color w:val="auto"/>
              </w:rPr>
            </w:pPr>
            <w:r w:rsidRPr="007866DE">
              <w:rPr>
                <w:rStyle w:val="markedcontent"/>
                <w:color w:val="auto"/>
              </w:rPr>
              <w:t>„3“-25-16 %</w:t>
            </w:r>
          </w:p>
          <w:p w14:paraId="683C9764" w14:textId="06242100" w:rsidR="0058325F" w:rsidRPr="007866DE" w:rsidRDefault="0058325F" w:rsidP="005808B4">
            <w:pPr>
              <w:pStyle w:val="Default"/>
              <w:jc w:val="both"/>
              <w:rPr>
                <w:rStyle w:val="markedcontent"/>
                <w:color w:val="auto"/>
              </w:rPr>
            </w:pPr>
            <w:r w:rsidRPr="007866DE">
              <w:rPr>
                <w:rStyle w:val="markedcontent"/>
                <w:color w:val="auto"/>
              </w:rPr>
              <w:t>„2“–15-9 %</w:t>
            </w:r>
          </w:p>
          <w:p w14:paraId="4437F7DE" w14:textId="0AAEFC7A" w:rsidR="005808B4" w:rsidRPr="007866DE" w:rsidRDefault="0058325F" w:rsidP="005808B4">
            <w:pPr>
              <w:pStyle w:val="Default"/>
              <w:jc w:val="both"/>
              <w:rPr>
                <w:bCs/>
                <w:color w:val="auto"/>
              </w:rPr>
            </w:pPr>
            <w:r w:rsidRPr="007866DE">
              <w:rPr>
                <w:rStyle w:val="markedcontent"/>
                <w:color w:val="auto"/>
              </w:rPr>
              <w:t>„1“–8-0 %</w:t>
            </w:r>
          </w:p>
        </w:tc>
      </w:tr>
    </w:tbl>
    <w:p w14:paraId="38069AD4" w14:textId="77777777" w:rsidR="005808B4" w:rsidRPr="007866DE" w:rsidRDefault="005808B4" w:rsidP="005808B4">
      <w:pPr>
        <w:pStyle w:val="Default"/>
        <w:jc w:val="both"/>
        <w:rPr>
          <w:bCs/>
        </w:rPr>
      </w:pPr>
    </w:p>
    <w:p w14:paraId="5A632718" w14:textId="602A2B71" w:rsidR="00C223D8" w:rsidRPr="007866DE" w:rsidRDefault="003B49ED" w:rsidP="007F0C66">
      <w:pPr>
        <w:pStyle w:val="Default"/>
        <w:tabs>
          <w:tab w:val="left" w:pos="900"/>
        </w:tabs>
        <w:jc w:val="both"/>
        <w:rPr>
          <w:bCs/>
          <w:color w:val="auto"/>
        </w:rPr>
      </w:pPr>
      <w:r w:rsidRPr="007866DE">
        <w:rPr>
          <w:b/>
        </w:rPr>
        <w:t xml:space="preserve">            </w:t>
      </w:r>
      <w:r w:rsidR="007B57FC" w:rsidRPr="007866DE">
        <w:t>18</w:t>
      </w:r>
      <w:r w:rsidR="00C45AE9" w:rsidRPr="007866DE">
        <w:rPr>
          <w:bCs/>
          <w:color w:val="auto"/>
        </w:rPr>
        <w:t>.8</w:t>
      </w:r>
      <w:r w:rsidR="00C223D8" w:rsidRPr="007866DE">
        <w:rPr>
          <w:bCs/>
          <w:color w:val="auto"/>
        </w:rPr>
        <w:t xml:space="preserve">. </w:t>
      </w:r>
      <w:r w:rsidR="00D16448" w:rsidRPr="007866DE">
        <w:rPr>
          <w:bCs/>
          <w:color w:val="auto"/>
        </w:rPr>
        <w:t>m</w:t>
      </w:r>
      <w:r w:rsidR="00E14A41" w:rsidRPr="007866DE">
        <w:rPr>
          <w:bCs/>
          <w:color w:val="auto"/>
        </w:rPr>
        <w:t>okinių, kurie mokosi pasirenkamųjų dalykų, pilietiškumo pagrindų, žmogaus saugos pasiekimai vertinami „įskaityta“ arba „neįskaityta“</w:t>
      </w:r>
      <w:r w:rsidR="00C45AE9" w:rsidRPr="007866DE">
        <w:rPr>
          <w:bCs/>
          <w:color w:val="auto"/>
        </w:rPr>
        <w:t>;</w:t>
      </w:r>
    </w:p>
    <w:p w14:paraId="28DFB024" w14:textId="5DBFB9C3" w:rsidR="00C223D8" w:rsidRPr="007866DE" w:rsidRDefault="003B49ED"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7B57FC" w:rsidRPr="007866DE">
        <w:rPr>
          <w:rFonts w:ascii="Times New Roman" w:hAnsi="Times New Roman" w:cs="Times New Roman"/>
          <w:sz w:val="24"/>
          <w:szCs w:val="24"/>
        </w:rPr>
        <w:t>18</w:t>
      </w:r>
      <w:r w:rsidR="00C45AE9" w:rsidRPr="007866DE">
        <w:rPr>
          <w:rFonts w:ascii="Times New Roman" w:hAnsi="Times New Roman" w:cs="Times New Roman"/>
          <w:sz w:val="24"/>
          <w:szCs w:val="24"/>
        </w:rPr>
        <w:t>.9</w:t>
      </w:r>
      <w:r w:rsidR="00E14A41" w:rsidRPr="007866DE">
        <w:rPr>
          <w:rFonts w:ascii="Times New Roman" w:hAnsi="Times New Roman" w:cs="Times New Roman"/>
          <w:sz w:val="24"/>
          <w:szCs w:val="24"/>
        </w:rPr>
        <w:t>. „įskaityta“ – kai mokinys atsiskaitęs už privalomojo dalyko programos dalį (pusmečio kursą) ar jam sudaryto individualaus ugdymo plano užduotis;</w:t>
      </w:r>
    </w:p>
    <w:p w14:paraId="6A7D3A5A" w14:textId="26825CEC" w:rsidR="00E14A41" w:rsidRPr="007866DE" w:rsidRDefault="007B57FC" w:rsidP="007B57FC">
      <w:pPr>
        <w:tabs>
          <w:tab w:val="left" w:pos="709"/>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ab/>
        <w:t>18</w:t>
      </w:r>
      <w:r w:rsidR="00C45AE9" w:rsidRPr="007866DE">
        <w:rPr>
          <w:rFonts w:ascii="Times New Roman" w:hAnsi="Times New Roman" w:cs="Times New Roman"/>
          <w:sz w:val="24"/>
          <w:szCs w:val="24"/>
        </w:rPr>
        <w:t>.10</w:t>
      </w:r>
      <w:r w:rsidR="00E14A41" w:rsidRPr="007866DE">
        <w:rPr>
          <w:rFonts w:ascii="Times New Roman" w:hAnsi="Times New Roman" w:cs="Times New Roman"/>
          <w:sz w:val="24"/>
          <w:szCs w:val="24"/>
        </w:rPr>
        <w:t>. „neįskaityta“ – kai mokinys yra praleidęs be pateisinamos priežasties 2/3 pusmečio pamokų ir neatsiskaitęs už privalomojo dalyko programos dalį (pusmečio kursą) ar jam sudaryto individualaus ugdymo plano užduotis</w:t>
      </w:r>
      <w:r w:rsidR="00D16448" w:rsidRPr="007866DE">
        <w:rPr>
          <w:rFonts w:ascii="Times New Roman" w:hAnsi="Times New Roman" w:cs="Times New Roman"/>
          <w:sz w:val="24"/>
          <w:szCs w:val="24"/>
        </w:rPr>
        <w:t>;</w:t>
      </w:r>
    </w:p>
    <w:p w14:paraId="2875288D" w14:textId="063AE4CA" w:rsidR="00C223D8" w:rsidRPr="007866DE" w:rsidRDefault="00583AF6" w:rsidP="00FC02E0">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7B57FC" w:rsidRPr="007866DE">
        <w:rPr>
          <w:rFonts w:ascii="Times New Roman" w:hAnsi="Times New Roman" w:cs="Times New Roman"/>
          <w:sz w:val="24"/>
          <w:szCs w:val="24"/>
        </w:rPr>
        <w:t>18</w:t>
      </w:r>
      <w:r w:rsidR="002140D1" w:rsidRPr="007866DE">
        <w:rPr>
          <w:rFonts w:ascii="Times New Roman" w:hAnsi="Times New Roman" w:cs="Times New Roman"/>
          <w:sz w:val="24"/>
          <w:szCs w:val="24"/>
        </w:rPr>
        <w:t>.11</w:t>
      </w:r>
      <w:r w:rsidR="00C223D8" w:rsidRPr="007866DE">
        <w:rPr>
          <w:rFonts w:ascii="Times New Roman" w:hAnsi="Times New Roman" w:cs="Times New Roman"/>
          <w:sz w:val="24"/>
          <w:szCs w:val="24"/>
        </w:rPr>
        <w:t xml:space="preserve">. </w:t>
      </w:r>
      <w:r w:rsidR="00D16448" w:rsidRPr="007866DE">
        <w:rPr>
          <w:rFonts w:ascii="Times New Roman" w:hAnsi="Times New Roman" w:cs="Times New Roman"/>
          <w:sz w:val="24"/>
          <w:szCs w:val="24"/>
        </w:rPr>
        <w:t>m</w:t>
      </w:r>
      <w:r w:rsidR="00C223D8" w:rsidRPr="007866DE">
        <w:rPr>
          <w:rFonts w:ascii="Times New Roman" w:hAnsi="Times New Roman" w:cs="Times New Roman"/>
          <w:sz w:val="24"/>
          <w:szCs w:val="24"/>
        </w:rPr>
        <w:t>okinių, besimokanč</w:t>
      </w:r>
      <w:r w:rsidR="003B49ED" w:rsidRPr="007866DE">
        <w:rPr>
          <w:rFonts w:ascii="Times New Roman" w:hAnsi="Times New Roman" w:cs="Times New Roman"/>
          <w:sz w:val="24"/>
          <w:szCs w:val="24"/>
        </w:rPr>
        <w:t xml:space="preserve">ių dalykų modulius, pasiekimai </w:t>
      </w:r>
      <w:r w:rsidR="00C223D8" w:rsidRPr="007866DE">
        <w:rPr>
          <w:rFonts w:ascii="Times New Roman" w:hAnsi="Times New Roman" w:cs="Times New Roman"/>
          <w:sz w:val="24"/>
          <w:szCs w:val="24"/>
        </w:rPr>
        <w:t>pusmečio eigoje gali būti vertinami kaupiamuoju vertinimu ar/ir pažymiais ir įvertinimai įskaitomi į atitinkamo dalyko programos</w:t>
      </w:r>
      <w:r w:rsidR="003B49ED" w:rsidRPr="007866DE">
        <w:rPr>
          <w:rFonts w:ascii="Times New Roman" w:hAnsi="Times New Roman" w:cs="Times New Roman"/>
          <w:sz w:val="24"/>
          <w:szCs w:val="24"/>
        </w:rPr>
        <w:t xml:space="preserve"> pusmečio pasiekimų įvertinimą</w:t>
      </w:r>
      <w:r w:rsidR="002140D1" w:rsidRPr="007866DE">
        <w:rPr>
          <w:rFonts w:ascii="Times New Roman" w:hAnsi="Times New Roman" w:cs="Times New Roman"/>
          <w:sz w:val="24"/>
          <w:szCs w:val="24"/>
        </w:rPr>
        <w:t>;</w:t>
      </w:r>
    </w:p>
    <w:p w14:paraId="31A16A09" w14:textId="54C015F8" w:rsidR="00C223D8" w:rsidRPr="007866DE" w:rsidRDefault="00C223D8" w:rsidP="00FC02E0">
      <w:pPr>
        <w:tabs>
          <w:tab w:val="left" w:pos="851"/>
          <w:tab w:val="left" w:pos="1418"/>
          <w:tab w:val="left" w:pos="1843"/>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583AF6" w:rsidRPr="007866DE">
        <w:rPr>
          <w:rFonts w:ascii="Times New Roman" w:hAnsi="Times New Roman" w:cs="Times New Roman"/>
          <w:sz w:val="24"/>
          <w:szCs w:val="24"/>
        </w:rPr>
        <w:t xml:space="preserve">          </w:t>
      </w:r>
      <w:r w:rsidR="007B57FC" w:rsidRPr="007866DE">
        <w:rPr>
          <w:rFonts w:ascii="Times New Roman" w:hAnsi="Times New Roman" w:cs="Times New Roman"/>
          <w:sz w:val="24"/>
          <w:szCs w:val="24"/>
        </w:rPr>
        <w:t>18</w:t>
      </w:r>
      <w:r w:rsidR="002140D1" w:rsidRPr="007866DE">
        <w:rPr>
          <w:rFonts w:ascii="Times New Roman" w:hAnsi="Times New Roman" w:cs="Times New Roman"/>
          <w:sz w:val="24"/>
          <w:szCs w:val="24"/>
        </w:rPr>
        <w:t>.12</w:t>
      </w:r>
      <w:r w:rsidRPr="007866DE">
        <w:rPr>
          <w:rFonts w:ascii="Times New Roman" w:hAnsi="Times New Roman" w:cs="Times New Roman"/>
          <w:sz w:val="24"/>
          <w:szCs w:val="24"/>
        </w:rPr>
        <w:t>.</w:t>
      </w:r>
      <w:r w:rsidR="00D16448" w:rsidRPr="007866DE">
        <w:rPr>
          <w:rFonts w:ascii="Times New Roman" w:hAnsi="Times New Roman" w:cs="Times New Roman"/>
          <w:sz w:val="24"/>
          <w:szCs w:val="24"/>
        </w:rPr>
        <w:t>s</w:t>
      </w:r>
      <w:r w:rsidRPr="007866DE">
        <w:rPr>
          <w:rFonts w:ascii="Times New Roman" w:hAnsi="Times New Roman" w:cs="Times New Roman"/>
          <w:sz w:val="24"/>
          <w:szCs w:val="24"/>
        </w:rPr>
        <w:t>pecialiosios medicininės grupės mokinių pasiekimai pažymiais nevertinami,  įvertinimai dienyne žymimi “įsk“</w:t>
      </w:r>
      <w:r w:rsidR="002140D1" w:rsidRPr="007866DE">
        <w:rPr>
          <w:rFonts w:ascii="Times New Roman" w:hAnsi="Times New Roman" w:cs="Times New Roman"/>
          <w:sz w:val="24"/>
          <w:szCs w:val="24"/>
        </w:rPr>
        <w:t xml:space="preserve"> arba “neįsk”;</w:t>
      </w:r>
    </w:p>
    <w:p w14:paraId="186DB9AF" w14:textId="02B5BA37" w:rsidR="00C223D8" w:rsidRPr="007866DE" w:rsidRDefault="00583AF6"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7B57FC" w:rsidRPr="007866DE">
        <w:rPr>
          <w:rFonts w:ascii="Times New Roman" w:hAnsi="Times New Roman" w:cs="Times New Roman"/>
          <w:sz w:val="24"/>
          <w:szCs w:val="24"/>
        </w:rPr>
        <w:t>18</w:t>
      </w:r>
      <w:r w:rsidR="002140D1" w:rsidRPr="007866DE">
        <w:rPr>
          <w:rFonts w:ascii="Times New Roman" w:hAnsi="Times New Roman" w:cs="Times New Roman"/>
          <w:sz w:val="24"/>
          <w:szCs w:val="24"/>
        </w:rPr>
        <w:t>.13</w:t>
      </w:r>
      <w:r w:rsidR="00C223D8" w:rsidRPr="007866DE">
        <w:rPr>
          <w:rFonts w:ascii="Times New Roman" w:hAnsi="Times New Roman" w:cs="Times New Roman"/>
          <w:sz w:val="24"/>
          <w:szCs w:val="24"/>
        </w:rPr>
        <w:t xml:space="preserve">. </w:t>
      </w:r>
      <w:r w:rsidR="00D16448" w:rsidRPr="007866DE">
        <w:rPr>
          <w:rFonts w:ascii="Times New Roman" w:hAnsi="Times New Roman" w:cs="Times New Roman"/>
          <w:sz w:val="24"/>
          <w:szCs w:val="24"/>
        </w:rPr>
        <w:t>m</w:t>
      </w:r>
      <w:r w:rsidR="00C223D8" w:rsidRPr="007866DE">
        <w:rPr>
          <w:rFonts w:ascii="Times New Roman" w:hAnsi="Times New Roman" w:cs="Times New Roman"/>
          <w:sz w:val="24"/>
          <w:szCs w:val="24"/>
        </w:rPr>
        <w:t xml:space="preserve">okiniui, pagal gydytojo pažymą atleistam nuo </w:t>
      </w:r>
      <w:r w:rsidR="008B0A95" w:rsidRPr="007866DE">
        <w:rPr>
          <w:rFonts w:ascii="Times New Roman" w:hAnsi="Times New Roman" w:cs="Times New Roman"/>
          <w:sz w:val="24"/>
          <w:szCs w:val="24"/>
        </w:rPr>
        <w:t>fizinio</w:t>
      </w:r>
      <w:r w:rsidR="00C223D8" w:rsidRPr="007866DE">
        <w:rPr>
          <w:rFonts w:ascii="Times New Roman" w:hAnsi="Times New Roman" w:cs="Times New Roman"/>
          <w:sz w:val="24"/>
          <w:szCs w:val="24"/>
        </w:rPr>
        <w:t xml:space="preserve"> </w:t>
      </w:r>
      <w:r w:rsidR="008B0A95" w:rsidRPr="007866DE">
        <w:rPr>
          <w:rFonts w:ascii="Times New Roman" w:hAnsi="Times New Roman" w:cs="Times New Roman"/>
          <w:sz w:val="24"/>
          <w:szCs w:val="24"/>
        </w:rPr>
        <w:t>ugdymo</w:t>
      </w:r>
      <w:r w:rsidR="00C223D8" w:rsidRPr="007866DE">
        <w:rPr>
          <w:rFonts w:ascii="Times New Roman" w:hAnsi="Times New Roman" w:cs="Times New Roman"/>
          <w:sz w:val="24"/>
          <w:szCs w:val="24"/>
        </w:rPr>
        <w:t xml:space="preserve"> pamokų, pusmečio ar met</w:t>
      </w:r>
      <w:r w:rsidR="002140D1" w:rsidRPr="007866DE">
        <w:rPr>
          <w:rFonts w:ascii="Times New Roman" w:hAnsi="Times New Roman" w:cs="Times New Roman"/>
          <w:sz w:val="24"/>
          <w:szCs w:val="24"/>
        </w:rPr>
        <w:t>inių pažymių stulpelyje rašoma „</w:t>
      </w:r>
      <w:r w:rsidR="00C223D8" w:rsidRPr="007866DE">
        <w:rPr>
          <w:rFonts w:ascii="Times New Roman" w:hAnsi="Times New Roman" w:cs="Times New Roman"/>
          <w:sz w:val="24"/>
          <w:szCs w:val="24"/>
        </w:rPr>
        <w:t>atl”</w:t>
      </w:r>
      <w:r w:rsidR="002140D1" w:rsidRPr="007866DE">
        <w:rPr>
          <w:rFonts w:ascii="Times New Roman" w:hAnsi="Times New Roman" w:cs="Times New Roman"/>
          <w:sz w:val="24"/>
          <w:szCs w:val="24"/>
        </w:rPr>
        <w:t>;</w:t>
      </w:r>
    </w:p>
    <w:p w14:paraId="44791CF4" w14:textId="36BFF2E6" w:rsidR="00C223D8" w:rsidRPr="007866DE" w:rsidRDefault="00583AF6" w:rsidP="007F0C66">
      <w:pPr>
        <w:pStyle w:val="Default"/>
        <w:tabs>
          <w:tab w:val="left" w:pos="900"/>
        </w:tabs>
        <w:jc w:val="both"/>
        <w:rPr>
          <w:color w:val="auto"/>
        </w:rPr>
      </w:pPr>
      <w:r w:rsidRPr="007866DE">
        <w:rPr>
          <w:color w:val="auto"/>
        </w:rPr>
        <w:t xml:space="preserve">            </w:t>
      </w:r>
      <w:r w:rsidR="007B57FC" w:rsidRPr="007866DE">
        <w:rPr>
          <w:color w:val="auto"/>
        </w:rPr>
        <w:t>18</w:t>
      </w:r>
      <w:r w:rsidR="002140D1" w:rsidRPr="007866DE">
        <w:rPr>
          <w:color w:val="auto"/>
        </w:rPr>
        <w:t>.14. m</w:t>
      </w:r>
      <w:r w:rsidR="00C223D8" w:rsidRPr="007866DE">
        <w:rPr>
          <w:color w:val="auto"/>
        </w:rPr>
        <w:t xml:space="preserve">okiniai, mokyklos direktoriaus įsakymu atleisti nuo privalomo menų ar </w:t>
      </w:r>
      <w:r w:rsidR="008B0A95" w:rsidRPr="007866DE">
        <w:rPr>
          <w:color w:val="auto"/>
        </w:rPr>
        <w:t>fizinio ugdymo</w:t>
      </w:r>
      <w:r w:rsidR="00C223D8" w:rsidRPr="007866DE">
        <w:rPr>
          <w:color w:val="auto"/>
        </w:rPr>
        <w:t xml:space="preserve"> pamokų lankymo, pagal dalyko mokytojo parengtas užduotis atsiskaito mokytojui ir mokiniui patogiu laiku: </w:t>
      </w:r>
    </w:p>
    <w:p w14:paraId="7558A730" w14:textId="76261E20" w:rsidR="00C223D8" w:rsidRPr="007866DE" w:rsidRDefault="00583AF6" w:rsidP="007B57FC">
      <w:pPr>
        <w:pStyle w:val="Default"/>
        <w:tabs>
          <w:tab w:val="left" w:pos="709"/>
        </w:tabs>
        <w:rPr>
          <w:color w:val="auto"/>
        </w:rPr>
      </w:pPr>
      <w:r w:rsidRPr="007866DE">
        <w:rPr>
          <w:color w:val="auto"/>
        </w:rPr>
        <w:t xml:space="preserve">            </w:t>
      </w:r>
      <w:r w:rsidR="007B57FC" w:rsidRPr="007866DE">
        <w:rPr>
          <w:color w:val="auto"/>
        </w:rPr>
        <w:t>18</w:t>
      </w:r>
      <w:r w:rsidR="00C223D8" w:rsidRPr="007866DE">
        <w:rPr>
          <w:color w:val="auto"/>
        </w:rPr>
        <w:t>.</w:t>
      </w:r>
      <w:r w:rsidR="002140D1" w:rsidRPr="007866DE">
        <w:rPr>
          <w:color w:val="auto"/>
        </w:rPr>
        <w:t>14.</w:t>
      </w:r>
      <w:r w:rsidR="00C223D8" w:rsidRPr="007866DE">
        <w:rPr>
          <w:color w:val="auto"/>
        </w:rPr>
        <w:t xml:space="preserve">1. rekomenduojama atsiskaityti tris kartus per pusmetį; </w:t>
      </w:r>
    </w:p>
    <w:p w14:paraId="6512C184" w14:textId="4B34FBEF" w:rsidR="00C223D8" w:rsidRPr="007866DE" w:rsidRDefault="003B49ED" w:rsidP="007F0C66">
      <w:pPr>
        <w:pStyle w:val="Default"/>
        <w:rPr>
          <w:color w:val="auto"/>
        </w:rPr>
      </w:pPr>
      <w:r w:rsidRPr="007866DE">
        <w:rPr>
          <w:color w:val="auto"/>
        </w:rPr>
        <w:t xml:space="preserve">            </w:t>
      </w:r>
      <w:r w:rsidR="007B57FC" w:rsidRPr="007866DE">
        <w:rPr>
          <w:color w:val="auto"/>
        </w:rPr>
        <w:t>18</w:t>
      </w:r>
      <w:r w:rsidR="002140D1" w:rsidRPr="007866DE">
        <w:rPr>
          <w:color w:val="auto"/>
        </w:rPr>
        <w:t>.14.</w:t>
      </w:r>
      <w:r w:rsidR="00C223D8" w:rsidRPr="007866DE">
        <w:rPr>
          <w:color w:val="auto"/>
        </w:rPr>
        <w:t xml:space="preserve">2. mokinio pasiekimams įvertinti taikoma atitinkamo dalyko vertinimo sistema; </w:t>
      </w:r>
    </w:p>
    <w:p w14:paraId="1B96C025" w14:textId="721C71F2" w:rsidR="00C223D8" w:rsidRPr="007866DE" w:rsidRDefault="00583AF6" w:rsidP="007F0C66">
      <w:pPr>
        <w:pStyle w:val="Default"/>
        <w:rPr>
          <w:color w:val="auto"/>
        </w:rPr>
      </w:pPr>
      <w:r w:rsidRPr="007866DE">
        <w:rPr>
          <w:color w:val="auto"/>
        </w:rPr>
        <w:t xml:space="preserve">            </w:t>
      </w:r>
      <w:r w:rsidR="007B57FC" w:rsidRPr="007866DE">
        <w:rPr>
          <w:color w:val="auto"/>
        </w:rPr>
        <w:t>18</w:t>
      </w:r>
      <w:r w:rsidR="002140D1" w:rsidRPr="007866DE">
        <w:rPr>
          <w:color w:val="auto"/>
        </w:rPr>
        <w:t>.14.</w:t>
      </w:r>
      <w:r w:rsidR="00C223D8" w:rsidRPr="007866DE">
        <w:rPr>
          <w:color w:val="auto"/>
        </w:rPr>
        <w:t xml:space="preserve">3. pusmečio pažymys išvedamas iš mokinio gautų atsiskaitymo įvertinimų; </w:t>
      </w:r>
    </w:p>
    <w:p w14:paraId="01560118" w14:textId="6817B02B" w:rsidR="00934C84" w:rsidRPr="007866DE" w:rsidRDefault="00583AF6" w:rsidP="00B0062E">
      <w:pPr>
        <w:tabs>
          <w:tab w:val="left" w:pos="851"/>
          <w:tab w:val="left" w:pos="1418"/>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7B57FC" w:rsidRPr="007866DE">
        <w:rPr>
          <w:rFonts w:ascii="Times New Roman" w:hAnsi="Times New Roman" w:cs="Times New Roman"/>
          <w:sz w:val="24"/>
          <w:szCs w:val="24"/>
        </w:rPr>
        <w:t>18</w:t>
      </w:r>
      <w:r w:rsidR="002140D1" w:rsidRPr="007866DE">
        <w:rPr>
          <w:rFonts w:ascii="Times New Roman" w:hAnsi="Times New Roman" w:cs="Times New Roman"/>
          <w:sz w:val="24"/>
          <w:szCs w:val="24"/>
        </w:rPr>
        <w:t>.14.</w:t>
      </w:r>
      <w:r w:rsidR="00C223D8" w:rsidRPr="007866DE">
        <w:rPr>
          <w:rFonts w:ascii="Times New Roman" w:hAnsi="Times New Roman" w:cs="Times New Roman"/>
          <w:sz w:val="24"/>
          <w:szCs w:val="24"/>
        </w:rPr>
        <w:t>4.mokiniui, nesutinkančiam atsiskaityti arba be pateisinamos priežasties neatvykstančiam atsiskaityti, gali būti atšauktas mokyklos direktoriaus įsakymas dėl atleidimo nuo privalomo menų</w:t>
      </w:r>
      <w:r w:rsidRPr="007866DE">
        <w:rPr>
          <w:rFonts w:ascii="Times New Roman" w:hAnsi="Times New Roman" w:cs="Times New Roman"/>
          <w:sz w:val="24"/>
          <w:szCs w:val="24"/>
        </w:rPr>
        <w:t xml:space="preserve"> (muzikos, dailės)</w:t>
      </w:r>
      <w:r w:rsidR="00C223D8" w:rsidRPr="007866DE">
        <w:rPr>
          <w:rFonts w:ascii="Times New Roman" w:hAnsi="Times New Roman" w:cs="Times New Roman"/>
          <w:sz w:val="24"/>
          <w:szCs w:val="24"/>
        </w:rPr>
        <w:t xml:space="preserve"> a</w:t>
      </w:r>
      <w:r w:rsidR="00934C84" w:rsidRPr="007866DE">
        <w:rPr>
          <w:rFonts w:ascii="Times New Roman" w:hAnsi="Times New Roman" w:cs="Times New Roman"/>
          <w:sz w:val="24"/>
          <w:szCs w:val="24"/>
        </w:rPr>
        <w:t xml:space="preserve">r </w:t>
      </w:r>
      <w:r w:rsidR="008B0A95" w:rsidRPr="007866DE">
        <w:rPr>
          <w:rFonts w:ascii="Times New Roman" w:hAnsi="Times New Roman" w:cs="Times New Roman"/>
          <w:sz w:val="24"/>
          <w:szCs w:val="24"/>
        </w:rPr>
        <w:t>fizinio ugdymo</w:t>
      </w:r>
      <w:r w:rsidR="00364F71" w:rsidRPr="007866DE">
        <w:rPr>
          <w:rFonts w:ascii="Times New Roman" w:hAnsi="Times New Roman" w:cs="Times New Roman"/>
          <w:sz w:val="24"/>
          <w:szCs w:val="24"/>
        </w:rPr>
        <w:t xml:space="preserve"> pamokų</w:t>
      </w:r>
      <w:r w:rsidR="002140D1" w:rsidRPr="007866DE">
        <w:rPr>
          <w:rFonts w:ascii="Times New Roman" w:hAnsi="Times New Roman" w:cs="Times New Roman"/>
          <w:sz w:val="24"/>
          <w:szCs w:val="24"/>
        </w:rPr>
        <w:t xml:space="preserve"> lankymo;</w:t>
      </w:r>
    </w:p>
    <w:p w14:paraId="5B74AB4B" w14:textId="61141673" w:rsidR="00AE688D" w:rsidRPr="007866DE" w:rsidRDefault="003B49ED"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7B57FC" w:rsidRPr="007866DE">
        <w:rPr>
          <w:rFonts w:ascii="Times New Roman" w:hAnsi="Times New Roman" w:cs="Times New Roman"/>
          <w:sz w:val="24"/>
          <w:szCs w:val="24"/>
        </w:rPr>
        <w:t>18</w:t>
      </w:r>
      <w:r w:rsidR="002140D1" w:rsidRPr="007866DE">
        <w:rPr>
          <w:rFonts w:ascii="Times New Roman" w:eastAsia="Times New Roman" w:hAnsi="Times New Roman" w:cs="Times New Roman"/>
          <w:sz w:val="24"/>
          <w:szCs w:val="24"/>
          <w:lang w:eastAsia="ar-SA"/>
        </w:rPr>
        <w:t>.15.</w:t>
      </w:r>
      <w:r w:rsidR="00AE688D" w:rsidRPr="007866DE">
        <w:rPr>
          <w:rFonts w:ascii="Times New Roman" w:eastAsia="Times New Roman" w:hAnsi="Times New Roman" w:cs="Times New Roman"/>
          <w:sz w:val="24"/>
          <w:szCs w:val="24"/>
          <w:lang w:eastAsia="ar-SA"/>
        </w:rPr>
        <w:t xml:space="preserve"> </w:t>
      </w:r>
      <w:r w:rsidR="00364F71" w:rsidRPr="007866DE">
        <w:rPr>
          <w:rFonts w:ascii="Times New Roman" w:eastAsia="Times New Roman" w:hAnsi="Times New Roman" w:cs="Times New Roman"/>
          <w:sz w:val="24"/>
          <w:szCs w:val="24"/>
          <w:lang w:eastAsia="ar-SA"/>
        </w:rPr>
        <w:t>m</w:t>
      </w:r>
      <w:r w:rsidR="00AE688D" w:rsidRPr="007866DE">
        <w:rPr>
          <w:rFonts w:ascii="Times New Roman" w:eastAsia="Times New Roman" w:hAnsi="Times New Roman" w:cs="Times New Roman"/>
          <w:sz w:val="24"/>
          <w:szCs w:val="24"/>
          <w:lang w:eastAsia="ar-SA"/>
        </w:rPr>
        <w:t>okinių mokymosi pasiekimai ir</w:t>
      </w:r>
      <w:r w:rsidR="00FC6927" w:rsidRPr="007866DE">
        <w:rPr>
          <w:rFonts w:ascii="Times New Roman" w:eastAsia="Times New Roman" w:hAnsi="Times New Roman" w:cs="Times New Roman"/>
          <w:sz w:val="24"/>
          <w:szCs w:val="24"/>
          <w:lang w:eastAsia="ar-SA"/>
        </w:rPr>
        <w:t xml:space="preserve"> pažanga vertinama sistemingai, pažymiai (įvertinimai) išdėstomi tolygiai per pusmetį. </w:t>
      </w:r>
      <w:r w:rsidR="00AE688D" w:rsidRPr="007866DE">
        <w:rPr>
          <w:rFonts w:ascii="Times New Roman" w:eastAsia="Times New Roman" w:hAnsi="Times New Roman" w:cs="Times New Roman"/>
          <w:sz w:val="24"/>
          <w:szCs w:val="24"/>
          <w:lang w:eastAsia="ar-SA"/>
        </w:rPr>
        <w:t>Kiekvienoje pamokoje taikomas formuojamasis vertinimas. Vertinamos ne tik dalykinės žinios, bet ir bendrosios kompetencijos.</w:t>
      </w:r>
      <w:r w:rsidR="00AE688D" w:rsidRPr="007866DE">
        <w:rPr>
          <w:rFonts w:ascii="Times New Roman" w:eastAsia="Times New Roman" w:hAnsi="Times New Roman" w:cs="Times New Roman"/>
          <w:b/>
          <w:sz w:val="24"/>
          <w:szCs w:val="24"/>
          <w:lang w:eastAsia="ar-SA"/>
        </w:rPr>
        <w:t xml:space="preserve"> </w:t>
      </w:r>
      <w:r w:rsidR="00934C84" w:rsidRPr="007866DE">
        <w:rPr>
          <w:rFonts w:ascii="Times New Roman" w:eastAsia="Times New Roman" w:hAnsi="Times New Roman" w:cs="Times New Roman"/>
          <w:sz w:val="24"/>
          <w:szCs w:val="24"/>
          <w:lang w:eastAsia="ar-SA"/>
        </w:rPr>
        <w:t>Pusmečio pažymių (įvertinimų) minimalus kiekis priklauso nuo dalyko savaitinių valandų</w:t>
      </w:r>
      <w:r w:rsidR="00907A6D" w:rsidRPr="007866DE">
        <w:rPr>
          <w:rFonts w:ascii="Times New Roman" w:eastAsia="Times New Roman" w:hAnsi="Times New Roman" w:cs="Times New Roman"/>
          <w:sz w:val="24"/>
          <w:szCs w:val="24"/>
          <w:lang w:eastAsia="ar-SA"/>
        </w:rPr>
        <w:t>:</w:t>
      </w:r>
    </w:p>
    <w:p w14:paraId="25DC3138" w14:textId="02FF608E" w:rsidR="00AE688D" w:rsidRPr="007866DE" w:rsidRDefault="00AE688D" w:rsidP="007F0C66">
      <w:pPr>
        <w:tabs>
          <w:tab w:val="left" w:pos="567"/>
          <w:tab w:val="left" w:pos="720"/>
          <w:tab w:val="left" w:pos="993"/>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B49ED" w:rsidRPr="007866DE">
        <w:rPr>
          <w:rFonts w:ascii="Times New Roman" w:eastAsia="Times New Roman" w:hAnsi="Times New Roman" w:cs="Times New Roman"/>
          <w:sz w:val="24"/>
          <w:szCs w:val="24"/>
          <w:lang w:eastAsia="ar-SA"/>
        </w:rPr>
        <w:t xml:space="preserve">   </w:t>
      </w:r>
      <w:r w:rsidR="007B57FC" w:rsidRPr="007866DE">
        <w:rPr>
          <w:rFonts w:ascii="Times New Roman" w:eastAsia="Times New Roman" w:hAnsi="Times New Roman" w:cs="Times New Roman"/>
          <w:sz w:val="24"/>
          <w:szCs w:val="24"/>
          <w:lang w:eastAsia="ar-SA"/>
        </w:rPr>
        <w:t>18</w:t>
      </w:r>
      <w:r w:rsidR="002140D1" w:rsidRPr="007866DE">
        <w:rPr>
          <w:rFonts w:ascii="Times New Roman" w:eastAsia="Times New Roman" w:hAnsi="Times New Roman" w:cs="Times New Roman"/>
          <w:sz w:val="24"/>
          <w:szCs w:val="24"/>
          <w:lang w:eastAsia="ar-SA"/>
        </w:rPr>
        <w:t>.</w:t>
      </w:r>
      <w:r w:rsidR="007B57FC" w:rsidRPr="007866DE">
        <w:rPr>
          <w:rFonts w:ascii="Times New Roman" w:eastAsia="Times New Roman" w:hAnsi="Times New Roman" w:cs="Times New Roman"/>
          <w:sz w:val="24"/>
          <w:szCs w:val="24"/>
          <w:lang w:eastAsia="ar-SA"/>
        </w:rPr>
        <w:t>15.</w:t>
      </w:r>
      <w:r w:rsidRPr="007866DE">
        <w:rPr>
          <w:rFonts w:ascii="Times New Roman" w:eastAsia="Times New Roman" w:hAnsi="Times New Roman" w:cs="Times New Roman"/>
          <w:sz w:val="24"/>
          <w:szCs w:val="24"/>
          <w:lang w:eastAsia="ar-SA"/>
        </w:rPr>
        <w:t>1. jei dalykui mokyti skirta 1-2 pamokos per savaitę, parašomi ne mažiau kaip 3 pažymiai;</w:t>
      </w:r>
    </w:p>
    <w:p w14:paraId="0B58EF8A" w14:textId="7E3CD28F" w:rsidR="00AE688D" w:rsidRPr="007866DE" w:rsidRDefault="007B57FC" w:rsidP="002140D1">
      <w:pPr>
        <w:tabs>
          <w:tab w:val="left" w:pos="360"/>
          <w:tab w:val="left" w:pos="720"/>
          <w:tab w:val="left" w:pos="900"/>
        </w:tabs>
        <w:suppressAutoHyphens/>
        <w:spacing w:after="0" w:line="240" w:lineRule="auto"/>
        <w:ind w:firstLine="709"/>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18.15</w:t>
      </w:r>
      <w:r w:rsidR="002140D1" w:rsidRPr="007866DE">
        <w:rPr>
          <w:rFonts w:ascii="Times New Roman" w:eastAsia="Times New Roman" w:hAnsi="Times New Roman" w:cs="Times New Roman"/>
          <w:sz w:val="24"/>
          <w:szCs w:val="24"/>
          <w:lang w:eastAsia="ar-SA"/>
        </w:rPr>
        <w:t>.2. jei 3-4 pamokos,</w:t>
      </w:r>
      <w:r w:rsidR="00AE688D" w:rsidRPr="007866DE">
        <w:rPr>
          <w:rFonts w:ascii="Times New Roman" w:eastAsia="Times New Roman" w:hAnsi="Times New Roman" w:cs="Times New Roman"/>
          <w:sz w:val="24"/>
          <w:szCs w:val="24"/>
          <w:lang w:eastAsia="ar-SA"/>
        </w:rPr>
        <w:t xml:space="preserve"> – ne mažiau kaip 5 pažymiai;</w:t>
      </w:r>
    </w:p>
    <w:p w14:paraId="6DEA2B77" w14:textId="7E66BBAB" w:rsidR="00AE688D" w:rsidRPr="007866DE" w:rsidRDefault="00AE688D" w:rsidP="007F0C66">
      <w:pPr>
        <w:tabs>
          <w:tab w:val="left" w:pos="360"/>
          <w:tab w:val="left" w:pos="567"/>
          <w:tab w:val="left" w:pos="720"/>
          <w:tab w:val="left" w:pos="900"/>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907A6D" w:rsidRPr="007866DE">
        <w:rPr>
          <w:rFonts w:ascii="Times New Roman" w:eastAsia="Times New Roman" w:hAnsi="Times New Roman" w:cs="Times New Roman"/>
          <w:sz w:val="24"/>
          <w:szCs w:val="24"/>
          <w:lang w:eastAsia="ar-SA"/>
        </w:rPr>
        <w:t xml:space="preserve">   </w:t>
      </w:r>
      <w:r w:rsidR="007B57FC" w:rsidRPr="007866DE">
        <w:rPr>
          <w:rFonts w:ascii="Times New Roman" w:eastAsia="Times New Roman" w:hAnsi="Times New Roman" w:cs="Times New Roman"/>
          <w:sz w:val="24"/>
          <w:szCs w:val="24"/>
          <w:lang w:eastAsia="ar-SA"/>
        </w:rPr>
        <w:t>18,15</w:t>
      </w:r>
      <w:r w:rsidRPr="007866DE">
        <w:rPr>
          <w:rFonts w:ascii="Times New Roman" w:eastAsia="Times New Roman" w:hAnsi="Times New Roman" w:cs="Times New Roman"/>
          <w:sz w:val="24"/>
          <w:szCs w:val="24"/>
          <w:lang w:eastAsia="ar-SA"/>
        </w:rPr>
        <w:t>.3. jei 5</w:t>
      </w:r>
      <w:r w:rsidR="00193E63" w:rsidRPr="007866DE">
        <w:rPr>
          <w:rFonts w:ascii="Times New Roman" w:eastAsia="Times New Roman" w:hAnsi="Times New Roman" w:cs="Times New Roman"/>
          <w:sz w:val="24"/>
          <w:szCs w:val="24"/>
          <w:lang w:eastAsia="ar-SA"/>
        </w:rPr>
        <w:t>,6,7</w:t>
      </w:r>
      <w:r w:rsidR="002140D1" w:rsidRPr="007866DE">
        <w:rPr>
          <w:rFonts w:ascii="Times New Roman" w:eastAsia="Times New Roman" w:hAnsi="Times New Roman" w:cs="Times New Roman"/>
          <w:sz w:val="24"/>
          <w:szCs w:val="24"/>
          <w:lang w:eastAsia="ar-SA"/>
        </w:rPr>
        <w:t xml:space="preserve"> pamokos, – ne mažiau kaip 7 pažymiai;</w:t>
      </w:r>
      <w:r w:rsidRPr="007866DE">
        <w:rPr>
          <w:rFonts w:ascii="Times New Roman" w:eastAsia="Times New Roman" w:hAnsi="Times New Roman" w:cs="Times New Roman"/>
          <w:sz w:val="24"/>
          <w:szCs w:val="24"/>
          <w:lang w:eastAsia="ar-SA"/>
        </w:rPr>
        <w:t xml:space="preserve">         </w:t>
      </w:r>
    </w:p>
    <w:p w14:paraId="12EE35C1" w14:textId="60B8C351" w:rsidR="00C034D7" w:rsidRPr="007866DE" w:rsidRDefault="00AE688D" w:rsidP="00364F71">
      <w:pPr>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583AF6" w:rsidRPr="007866DE">
        <w:rPr>
          <w:rFonts w:ascii="Times New Roman" w:eastAsia="Times New Roman" w:hAnsi="Times New Roman" w:cs="Times New Roman"/>
          <w:sz w:val="24"/>
          <w:szCs w:val="24"/>
          <w:lang w:eastAsia="ar-SA"/>
        </w:rPr>
        <w:t xml:space="preserve">   </w:t>
      </w:r>
      <w:r w:rsidR="007B57FC" w:rsidRPr="007866DE">
        <w:rPr>
          <w:rFonts w:ascii="Times New Roman" w:eastAsia="Times New Roman" w:hAnsi="Times New Roman" w:cs="Times New Roman"/>
          <w:sz w:val="24"/>
          <w:szCs w:val="24"/>
          <w:lang w:eastAsia="ar-SA"/>
        </w:rPr>
        <w:t>19</w:t>
      </w:r>
      <w:r w:rsidRPr="007866DE">
        <w:rPr>
          <w:rFonts w:ascii="Times New Roman" w:eastAsia="Times New Roman" w:hAnsi="Times New Roman" w:cs="Times New Roman"/>
          <w:sz w:val="24"/>
          <w:szCs w:val="24"/>
          <w:lang w:eastAsia="ar-SA"/>
        </w:rPr>
        <w:t xml:space="preserve">. </w:t>
      </w:r>
      <w:r w:rsidR="00364F71" w:rsidRPr="007866DE">
        <w:rPr>
          <w:rFonts w:ascii="Times New Roman" w:eastAsia="Times New Roman" w:hAnsi="Times New Roman" w:cs="Times New Roman"/>
          <w:sz w:val="24"/>
          <w:szCs w:val="24"/>
          <w:lang w:eastAsia="ar-SA"/>
        </w:rPr>
        <w:t>r</w:t>
      </w:r>
      <w:r w:rsidRPr="007866DE">
        <w:rPr>
          <w:rFonts w:ascii="Times New Roman" w:eastAsia="Times New Roman" w:hAnsi="Times New Roman" w:cs="Times New Roman"/>
          <w:sz w:val="24"/>
          <w:szCs w:val="24"/>
          <w:lang w:eastAsia="ar-SA"/>
        </w:rPr>
        <w:t xml:space="preserve">ekomenduojama visų dalykų mokytojams skatinti mokinius rūpintis rašto kultūra:                                </w:t>
      </w:r>
      <w:r w:rsidR="00C034D7" w:rsidRPr="007866DE">
        <w:rPr>
          <w:rFonts w:ascii="Times New Roman" w:eastAsia="Times New Roman" w:hAnsi="Times New Roman" w:cs="Times New Roman"/>
          <w:sz w:val="24"/>
          <w:szCs w:val="24"/>
          <w:lang w:eastAsia="ar-SA"/>
        </w:rPr>
        <w:t xml:space="preserve">     </w:t>
      </w:r>
    </w:p>
    <w:p w14:paraId="5790E96E" w14:textId="17227E33" w:rsidR="00AE688D" w:rsidRPr="007866DE" w:rsidRDefault="007E35DC" w:rsidP="007F0C66">
      <w:pPr>
        <w:tabs>
          <w:tab w:val="left" w:pos="567"/>
          <w:tab w:val="left" w:pos="627"/>
        </w:tabs>
        <w:suppressAutoHyphens/>
        <w:spacing w:after="0" w:line="240" w:lineRule="auto"/>
        <w:ind w:hanging="567"/>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DE3271" w:rsidRPr="007866DE">
        <w:rPr>
          <w:rFonts w:ascii="Times New Roman" w:eastAsia="Times New Roman" w:hAnsi="Times New Roman" w:cs="Times New Roman"/>
          <w:sz w:val="24"/>
          <w:szCs w:val="24"/>
          <w:lang w:eastAsia="ar-SA"/>
        </w:rPr>
        <w:t xml:space="preserve"> 19</w:t>
      </w:r>
      <w:r w:rsidR="002140D1" w:rsidRPr="007866DE">
        <w:rPr>
          <w:rFonts w:ascii="Times New Roman" w:eastAsia="Times New Roman" w:hAnsi="Times New Roman" w:cs="Times New Roman"/>
          <w:sz w:val="24"/>
          <w:szCs w:val="24"/>
          <w:lang w:eastAsia="ar-SA"/>
        </w:rPr>
        <w:t>.</w:t>
      </w:r>
      <w:r w:rsidR="00AE688D" w:rsidRPr="007866DE">
        <w:rPr>
          <w:rFonts w:ascii="Times New Roman" w:eastAsia="Times New Roman" w:hAnsi="Times New Roman" w:cs="Times New Roman"/>
          <w:sz w:val="24"/>
          <w:szCs w:val="24"/>
          <w:lang w:eastAsia="ar-SA"/>
        </w:rPr>
        <w:t xml:space="preserve">1. </w:t>
      </w:r>
      <w:r w:rsidR="00364F71" w:rsidRPr="007866DE">
        <w:rPr>
          <w:rFonts w:ascii="Times New Roman" w:eastAsia="Times New Roman" w:hAnsi="Times New Roman" w:cs="Times New Roman"/>
          <w:sz w:val="24"/>
          <w:szCs w:val="24"/>
          <w:lang w:eastAsia="ar-SA"/>
        </w:rPr>
        <w:t>n</w:t>
      </w:r>
      <w:r w:rsidR="00AE688D" w:rsidRPr="007866DE">
        <w:rPr>
          <w:rFonts w:ascii="Times New Roman" w:eastAsia="Times New Roman" w:hAnsi="Times New Roman" w:cs="Times New Roman"/>
          <w:sz w:val="24"/>
          <w:szCs w:val="24"/>
          <w:lang w:eastAsia="ar-SA"/>
        </w:rPr>
        <w:t>eaiškiai parašytą tekstą, atsakymus nevertinti arba rašyti 0 taškų.</w:t>
      </w:r>
    </w:p>
    <w:p w14:paraId="6D580344" w14:textId="1B11F130" w:rsidR="00AE688D" w:rsidRPr="007866DE" w:rsidRDefault="00AE688D" w:rsidP="007F0C66">
      <w:pPr>
        <w:tabs>
          <w:tab w:val="left" w:pos="-360"/>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7E35DC" w:rsidRPr="007866DE">
        <w:rPr>
          <w:rFonts w:ascii="Times New Roman" w:eastAsia="Times New Roman" w:hAnsi="Times New Roman" w:cs="Times New Roman"/>
          <w:sz w:val="24"/>
          <w:szCs w:val="24"/>
          <w:lang w:eastAsia="ar-SA"/>
        </w:rPr>
        <w:t xml:space="preserve">   </w:t>
      </w:r>
      <w:r w:rsidR="00DE3271" w:rsidRPr="007866DE">
        <w:rPr>
          <w:rFonts w:ascii="Times New Roman" w:eastAsia="Times New Roman" w:hAnsi="Times New Roman" w:cs="Times New Roman"/>
          <w:sz w:val="24"/>
          <w:szCs w:val="24"/>
          <w:lang w:eastAsia="ar-SA"/>
        </w:rPr>
        <w:t>19</w:t>
      </w:r>
      <w:r w:rsidR="002140D1" w:rsidRPr="007866DE">
        <w:rPr>
          <w:rFonts w:ascii="Times New Roman" w:eastAsia="Times New Roman" w:hAnsi="Times New Roman" w:cs="Times New Roman"/>
          <w:sz w:val="24"/>
          <w:szCs w:val="24"/>
          <w:lang w:eastAsia="ar-SA"/>
        </w:rPr>
        <w:t>.</w:t>
      </w:r>
      <w:r w:rsidRPr="007866DE">
        <w:rPr>
          <w:rFonts w:ascii="Times New Roman" w:eastAsia="Times New Roman" w:hAnsi="Times New Roman" w:cs="Times New Roman"/>
          <w:sz w:val="24"/>
          <w:szCs w:val="24"/>
          <w:lang w:eastAsia="ar-SA"/>
        </w:rPr>
        <w:t xml:space="preserve">2. </w:t>
      </w:r>
      <w:r w:rsidR="00364F71" w:rsidRPr="007866DE">
        <w:rPr>
          <w:rFonts w:ascii="Times New Roman" w:eastAsia="Times New Roman" w:hAnsi="Times New Roman" w:cs="Times New Roman"/>
          <w:sz w:val="24"/>
          <w:szCs w:val="24"/>
          <w:lang w:eastAsia="ar-SA"/>
        </w:rPr>
        <w:t>r</w:t>
      </w:r>
      <w:r w:rsidRPr="007866DE">
        <w:rPr>
          <w:rFonts w:ascii="Times New Roman" w:eastAsia="Times New Roman" w:hAnsi="Times New Roman" w:cs="Times New Roman"/>
          <w:sz w:val="24"/>
          <w:szCs w:val="24"/>
          <w:lang w:eastAsia="ar-SA"/>
        </w:rPr>
        <w:t>ekomenduojama vertinant mokinio darbą atkreipti dėmesį į jo gebėjimą nuosekliai, aiškiai, rišliai ir taisyklingai reikšti mintis žodžiu ar raštu, nurodyti kalbos vartojimo privalumus ir tobulintinus dalykus.</w:t>
      </w:r>
    </w:p>
    <w:p w14:paraId="64822D87" w14:textId="7F490BD9" w:rsidR="00AE688D" w:rsidRPr="007866DE" w:rsidRDefault="00AE688D" w:rsidP="007F0C66">
      <w:pPr>
        <w:tabs>
          <w:tab w:val="left" w:pos="-360"/>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7E35DC" w:rsidRPr="007866DE">
        <w:rPr>
          <w:rFonts w:ascii="Times New Roman" w:eastAsia="Times New Roman" w:hAnsi="Times New Roman" w:cs="Times New Roman"/>
          <w:sz w:val="24"/>
          <w:szCs w:val="24"/>
          <w:lang w:eastAsia="ar-SA"/>
        </w:rPr>
        <w:t xml:space="preserve">   </w:t>
      </w:r>
      <w:r w:rsidR="00DE3271" w:rsidRPr="007866DE">
        <w:rPr>
          <w:rFonts w:ascii="Times New Roman" w:eastAsia="Times New Roman" w:hAnsi="Times New Roman" w:cs="Times New Roman"/>
          <w:sz w:val="24"/>
          <w:szCs w:val="24"/>
          <w:lang w:eastAsia="ar-SA"/>
        </w:rPr>
        <w:t>19</w:t>
      </w:r>
      <w:r w:rsidR="002140D1" w:rsidRPr="007866DE">
        <w:rPr>
          <w:rFonts w:ascii="Times New Roman" w:eastAsia="Times New Roman" w:hAnsi="Times New Roman" w:cs="Times New Roman"/>
          <w:sz w:val="24"/>
          <w:szCs w:val="24"/>
          <w:lang w:eastAsia="ar-SA"/>
        </w:rPr>
        <w:t>.</w:t>
      </w:r>
      <w:r w:rsidRPr="007866DE">
        <w:rPr>
          <w:rFonts w:ascii="Times New Roman" w:eastAsia="Times New Roman" w:hAnsi="Times New Roman" w:cs="Times New Roman"/>
          <w:sz w:val="24"/>
          <w:szCs w:val="24"/>
          <w:lang w:eastAsia="ar-SA"/>
        </w:rPr>
        <w:t xml:space="preserve">3. </w:t>
      </w:r>
      <w:r w:rsidR="00364F71" w:rsidRPr="007866DE">
        <w:rPr>
          <w:rFonts w:ascii="Times New Roman" w:eastAsia="Times New Roman" w:hAnsi="Times New Roman" w:cs="Times New Roman"/>
          <w:sz w:val="24"/>
          <w:szCs w:val="24"/>
          <w:lang w:eastAsia="ar-SA"/>
        </w:rPr>
        <w:t>r</w:t>
      </w:r>
      <w:r w:rsidRPr="007866DE">
        <w:rPr>
          <w:rFonts w:ascii="Times New Roman" w:eastAsia="Times New Roman" w:hAnsi="Times New Roman" w:cs="Times New Roman"/>
          <w:sz w:val="24"/>
          <w:szCs w:val="24"/>
          <w:lang w:eastAsia="ar-SA"/>
        </w:rPr>
        <w:t>ekomenduojama mokytojui bendru susitarimu su mokiniais prie surinkto taškų skaičiaus už dalyko žinias skirti papildomų taškų už taisyklingą kalbos vartojimą, taisytinus dalykus komentuoti žodžiu ar pabraukti.</w:t>
      </w:r>
    </w:p>
    <w:p w14:paraId="7C7E9062" w14:textId="4CA3580D" w:rsidR="004E29FA" w:rsidRPr="007866DE" w:rsidRDefault="003409C1" w:rsidP="00364F71">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lastRenderedPageBreak/>
        <w:t xml:space="preserve">        </w:t>
      </w:r>
      <w:r w:rsidR="00C034D7" w:rsidRPr="007866DE">
        <w:rPr>
          <w:rFonts w:ascii="Times New Roman" w:hAnsi="Times New Roman" w:cs="Times New Roman"/>
          <w:color w:val="FF0000"/>
          <w:sz w:val="24"/>
          <w:szCs w:val="24"/>
        </w:rPr>
        <w:t xml:space="preserve">    </w:t>
      </w:r>
      <w:r w:rsidR="002140D1" w:rsidRPr="007866DE">
        <w:rPr>
          <w:rFonts w:ascii="Times New Roman" w:hAnsi="Times New Roman" w:cs="Times New Roman"/>
          <w:sz w:val="24"/>
          <w:szCs w:val="24"/>
        </w:rPr>
        <w:t>2</w:t>
      </w:r>
      <w:r w:rsidR="00DE3271" w:rsidRPr="007866DE">
        <w:rPr>
          <w:rFonts w:ascii="Times New Roman" w:hAnsi="Times New Roman" w:cs="Times New Roman"/>
          <w:sz w:val="24"/>
          <w:szCs w:val="24"/>
        </w:rPr>
        <w:t>0</w:t>
      </w:r>
      <w:r w:rsidR="004E29FA" w:rsidRPr="007866DE">
        <w:rPr>
          <w:rFonts w:ascii="Times New Roman" w:hAnsi="Times New Roman" w:cs="Times New Roman"/>
          <w:sz w:val="24"/>
          <w:szCs w:val="24"/>
        </w:rPr>
        <w:t xml:space="preserve">. </w:t>
      </w:r>
      <w:r w:rsidR="00071152" w:rsidRPr="007866DE">
        <w:rPr>
          <w:rFonts w:ascii="Times New Roman" w:hAnsi="Times New Roman" w:cs="Times New Roman"/>
          <w:sz w:val="24"/>
          <w:szCs w:val="24"/>
          <w:bdr w:val="none" w:sz="0" w:space="0" w:color="auto" w:frame="1"/>
        </w:rPr>
        <w:t>Kontrolinių ir kitų atsiskaitomųjų darbų skelbimo tvarka ir vertinimas:</w:t>
      </w:r>
    </w:p>
    <w:p w14:paraId="1E7605CD" w14:textId="0E7E346D" w:rsidR="004E29FA" w:rsidRPr="007866DE" w:rsidRDefault="002140D1" w:rsidP="007F0C66">
      <w:pPr>
        <w:pStyle w:val="prastasiniatinklio"/>
        <w:shd w:val="clear" w:color="auto" w:fill="FFFFFF"/>
        <w:spacing w:before="0" w:beforeAutospacing="0" w:after="0" w:afterAutospacing="0"/>
        <w:ind w:firstLine="709"/>
        <w:jc w:val="both"/>
        <w:textAlignment w:val="baseline"/>
        <w:rPr>
          <w:bdr w:val="none" w:sz="0" w:space="0" w:color="auto" w:frame="1"/>
        </w:rPr>
      </w:pPr>
      <w:r w:rsidRPr="007866DE">
        <w:t>2</w:t>
      </w:r>
      <w:r w:rsidR="00DE3271" w:rsidRPr="007866DE">
        <w:t>1</w:t>
      </w:r>
      <w:r w:rsidRPr="007866DE">
        <w:t>.</w:t>
      </w:r>
      <w:r w:rsidR="004E29FA" w:rsidRPr="007866DE">
        <w:rPr>
          <w:lang w:eastAsia="ar-SA"/>
        </w:rPr>
        <w:t>1.</w:t>
      </w:r>
      <w:r w:rsidR="00BA4E50" w:rsidRPr="007866DE">
        <w:rPr>
          <w:lang w:eastAsia="ar-SA"/>
        </w:rPr>
        <w:t xml:space="preserve"> </w:t>
      </w:r>
      <w:r w:rsidR="004E29FA" w:rsidRPr="007866DE">
        <w:rPr>
          <w:b/>
          <w:lang w:eastAsia="ar-SA"/>
        </w:rPr>
        <w:t>Kontrolinis darbas</w:t>
      </w:r>
      <w:r w:rsidR="004E29FA" w:rsidRPr="007866DE">
        <w:rPr>
          <w:lang w:eastAsia="ar-SA"/>
        </w:rPr>
        <w:t xml:space="preserve"> – </w:t>
      </w:r>
      <w:r w:rsidR="004E29FA" w:rsidRPr="007866DE">
        <w:rPr>
          <w:bdr w:val="none" w:sz="0" w:space="0" w:color="auto" w:frame="1"/>
        </w:rPr>
        <w:t>ne mažesnės kaip 30 minučių trukmės raštu arba kompiuteriu atliekamas ir įvertinamas darbas, skirtas mokinio pasiekimams ir pažangai patikrinti baigus dalyko programos dalį. Jo metu negalima naudotis papildoma medžiaga ir konsultuotis su draugais ar mokytoju. Kontrolinio darbo rezultatų įvertinimas dešimties balų vertinimo</w:t>
      </w:r>
      <w:r w:rsidR="00C03447" w:rsidRPr="007866DE">
        <w:rPr>
          <w:bdr w:val="none" w:sz="0" w:space="0" w:color="auto" w:frame="1"/>
        </w:rPr>
        <w:t xml:space="preserve"> sistemoje įrašomas į e-dienyną:</w:t>
      </w:r>
      <w:r w:rsidR="004E29FA" w:rsidRPr="007866DE">
        <w:rPr>
          <w:bdr w:val="none" w:sz="0" w:space="0" w:color="auto" w:frame="1"/>
        </w:rPr>
        <w:t xml:space="preserve"> </w:t>
      </w:r>
    </w:p>
    <w:p w14:paraId="05E6EE3E" w14:textId="1F8C0B22" w:rsidR="00071152" w:rsidRPr="007866DE" w:rsidRDefault="00C03447" w:rsidP="007F0C66">
      <w:pPr>
        <w:pStyle w:val="prastasiniatinklio"/>
        <w:shd w:val="clear" w:color="auto" w:fill="FFFFFF"/>
        <w:spacing w:before="0" w:beforeAutospacing="0" w:after="0" w:afterAutospacing="0"/>
        <w:ind w:firstLine="709"/>
        <w:jc w:val="both"/>
        <w:textAlignment w:val="baseline"/>
      </w:pPr>
      <w:r w:rsidRPr="007866DE">
        <w:t>2</w:t>
      </w:r>
      <w:r w:rsidR="00DE3271" w:rsidRPr="007866DE">
        <w:t>1</w:t>
      </w:r>
      <w:r w:rsidRPr="007866DE">
        <w:t>.</w:t>
      </w:r>
      <w:r w:rsidRPr="007866DE">
        <w:rPr>
          <w:lang w:eastAsia="ar-SA"/>
        </w:rPr>
        <w:t>1.</w:t>
      </w:r>
      <w:r w:rsidR="00071152" w:rsidRPr="007866DE">
        <w:rPr>
          <w:bdr w:val="none" w:sz="0" w:space="0" w:color="auto" w:frame="1"/>
        </w:rPr>
        <w:t xml:space="preserve">1. </w:t>
      </w:r>
      <w:r w:rsidR="00071152" w:rsidRPr="007866DE">
        <w:t>mokinių mokymosi pasiekimai vertinami sistemingai. Per pusmetį organizuojama ne mažiau įskaitinių ar kitų atsiskaitomųjų darbų, kiek yra to dalyko mokymosi ciklų</w:t>
      </w:r>
      <w:r w:rsidR="00E0011E" w:rsidRPr="007866DE">
        <w:t>;</w:t>
      </w:r>
    </w:p>
    <w:p w14:paraId="133DA4BD" w14:textId="76C9EB4B" w:rsidR="00726E75" w:rsidRPr="007866DE" w:rsidRDefault="00C03447" w:rsidP="00071152">
      <w:pPr>
        <w:pStyle w:val="prastasiniatinklio"/>
        <w:shd w:val="clear" w:color="auto" w:fill="FFFFFF"/>
        <w:spacing w:before="0" w:beforeAutospacing="0" w:after="0" w:afterAutospacing="0"/>
        <w:ind w:firstLine="709"/>
        <w:jc w:val="both"/>
        <w:textAlignment w:val="baseline"/>
      </w:pPr>
      <w:r w:rsidRPr="007866DE">
        <w:t>2</w:t>
      </w:r>
      <w:r w:rsidR="00DE3271" w:rsidRPr="007866DE">
        <w:t>1</w:t>
      </w:r>
      <w:r w:rsidRPr="007866DE">
        <w:t>.</w:t>
      </w:r>
      <w:r w:rsidRPr="007866DE">
        <w:rPr>
          <w:lang w:eastAsia="ar-SA"/>
        </w:rPr>
        <w:t>1</w:t>
      </w:r>
      <w:r w:rsidR="00071152" w:rsidRPr="007866DE">
        <w:t xml:space="preserve">.2. kontrolinių darbų tvarkaraštis detalizuojamas kiekvieną mėnesį pažymint tikslią datą elektroniniame dienyne </w:t>
      </w:r>
      <w:r w:rsidR="003B7EAC" w:rsidRPr="007866DE">
        <w:t xml:space="preserve">bent prieš </w:t>
      </w:r>
      <w:r w:rsidR="00071152" w:rsidRPr="007866DE">
        <w:t>savai</w:t>
      </w:r>
      <w:r w:rsidR="00577433" w:rsidRPr="007866DE">
        <w:t>tę</w:t>
      </w:r>
      <w:r w:rsidR="00071152" w:rsidRPr="007866DE">
        <w:t xml:space="preserve"> iki kontrolinio darbo. Dėl objektyvių priežasčių mokytojas turi teisę kontrolinio darbo laiką pakeisti, bet būtina suderinti su mokiniais</w:t>
      </w:r>
      <w:r w:rsidR="003B7EAC" w:rsidRPr="007866DE">
        <w:t>.</w:t>
      </w:r>
      <w:r w:rsidR="00071152" w:rsidRPr="007866DE">
        <w:t xml:space="preserve"> </w:t>
      </w:r>
      <w:r w:rsidR="004D2FDE" w:rsidRPr="007866DE">
        <w:t>Mokiniai supažindinami su darbo struktūra, turiniu, tikslais, vertinimo kriterijais T</w:t>
      </w:r>
      <w:r w:rsidR="00F263A7" w:rsidRPr="007866DE">
        <w:t>uri būti aišku, ką jie turi mokėti, ką pasiekti ir kaip bus vertinama. Prieš vykdant kontrolinį darbą, skiriamas laikas išeitos medžiagos kartojimui, įtvirtinimui</w:t>
      </w:r>
      <w:r w:rsidR="00071152" w:rsidRPr="007866DE">
        <w:t>;</w:t>
      </w:r>
    </w:p>
    <w:p w14:paraId="6A8E076C" w14:textId="29A1BB38" w:rsidR="00071152" w:rsidRPr="007866DE" w:rsidRDefault="00DE3271" w:rsidP="00DE3271">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Pr="007866DE">
        <w:rPr>
          <w:rFonts w:ascii="Times New Roman" w:hAnsi="Times New Roman" w:cs="Times New Roman"/>
          <w:sz w:val="24"/>
          <w:szCs w:val="24"/>
        </w:rPr>
        <w:t>1</w:t>
      </w:r>
      <w:r w:rsidR="00C03447" w:rsidRPr="007866DE">
        <w:rPr>
          <w:rFonts w:ascii="Times New Roman" w:hAnsi="Times New Roman" w:cs="Times New Roman"/>
          <w:sz w:val="24"/>
          <w:szCs w:val="24"/>
        </w:rPr>
        <w:t>.</w:t>
      </w:r>
      <w:r w:rsidR="00C03447" w:rsidRPr="007866DE">
        <w:rPr>
          <w:rFonts w:ascii="Times New Roman" w:hAnsi="Times New Roman" w:cs="Times New Roman"/>
          <w:sz w:val="24"/>
          <w:szCs w:val="24"/>
          <w:lang w:eastAsia="ar-SA"/>
        </w:rPr>
        <w:t>1</w:t>
      </w:r>
      <w:r w:rsidR="00071152" w:rsidRPr="007866DE">
        <w:rPr>
          <w:rFonts w:ascii="Times New Roman" w:hAnsi="Times New Roman" w:cs="Times New Roman"/>
          <w:sz w:val="24"/>
          <w:szCs w:val="24"/>
        </w:rPr>
        <w:t>.3. mokiniams gali būti skiriamas ne daugiau kaip vienas kontrolinis da</w:t>
      </w:r>
      <w:r w:rsidR="00C03447" w:rsidRPr="007866DE">
        <w:rPr>
          <w:rFonts w:ascii="Times New Roman" w:hAnsi="Times New Roman" w:cs="Times New Roman"/>
          <w:sz w:val="24"/>
          <w:szCs w:val="24"/>
        </w:rPr>
        <w:t>rbas per dieną, 3 – per savaitę;</w:t>
      </w:r>
      <w:r w:rsidR="00071152" w:rsidRPr="007866DE">
        <w:rPr>
          <w:rFonts w:ascii="Times New Roman" w:hAnsi="Times New Roman" w:cs="Times New Roman"/>
          <w:sz w:val="24"/>
          <w:szCs w:val="24"/>
        </w:rPr>
        <w:t xml:space="preserve">  </w:t>
      </w:r>
    </w:p>
    <w:p w14:paraId="3EE5A59A" w14:textId="45B753EE" w:rsidR="00726E75" w:rsidRPr="007866DE" w:rsidRDefault="00DE3271" w:rsidP="00DE3271">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Pr="007866DE">
        <w:rPr>
          <w:rFonts w:ascii="Times New Roman" w:hAnsi="Times New Roman" w:cs="Times New Roman"/>
          <w:sz w:val="24"/>
          <w:szCs w:val="24"/>
        </w:rPr>
        <w:t>1</w:t>
      </w:r>
      <w:r w:rsidR="00C03447" w:rsidRPr="007866DE">
        <w:rPr>
          <w:rFonts w:ascii="Times New Roman" w:hAnsi="Times New Roman" w:cs="Times New Roman"/>
          <w:sz w:val="24"/>
          <w:szCs w:val="24"/>
        </w:rPr>
        <w:t>.</w:t>
      </w:r>
      <w:r w:rsidR="00C03447" w:rsidRPr="007866DE">
        <w:rPr>
          <w:rFonts w:ascii="Times New Roman" w:hAnsi="Times New Roman" w:cs="Times New Roman"/>
          <w:sz w:val="24"/>
          <w:szCs w:val="24"/>
          <w:lang w:eastAsia="ar-SA"/>
        </w:rPr>
        <w:t>1</w:t>
      </w:r>
      <w:r w:rsidR="00F263A7" w:rsidRPr="007866DE">
        <w:rPr>
          <w:rFonts w:ascii="Times New Roman" w:hAnsi="Times New Roman" w:cs="Times New Roman"/>
          <w:sz w:val="24"/>
          <w:szCs w:val="24"/>
        </w:rPr>
        <w:t>.</w:t>
      </w:r>
      <w:r w:rsidR="004E29FA" w:rsidRPr="007866DE">
        <w:rPr>
          <w:rFonts w:ascii="Times New Roman" w:hAnsi="Times New Roman" w:cs="Times New Roman"/>
          <w:sz w:val="24"/>
          <w:szCs w:val="24"/>
        </w:rPr>
        <w:t>4.</w:t>
      </w:r>
      <w:r w:rsidR="00F263A7" w:rsidRPr="007866DE">
        <w:rPr>
          <w:rFonts w:ascii="Times New Roman" w:hAnsi="Times New Roman" w:cs="Times New Roman"/>
          <w:sz w:val="24"/>
          <w:szCs w:val="24"/>
        </w:rPr>
        <w:t xml:space="preserve"> </w:t>
      </w:r>
      <w:r w:rsidR="007551CA" w:rsidRPr="007866DE">
        <w:rPr>
          <w:rFonts w:ascii="Times New Roman" w:hAnsi="Times New Roman" w:cs="Times New Roman"/>
          <w:sz w:val="24"/>
          <w:szCs w:val="24"/>
        </w:rPr>
        <w:t xml:space="preserve">rekomenduojama sudarant kontrolinio darbo užduotis laikytis eiliškumo: nuo lengvesnių užduočių eiti prie sunkesnių. Užduotimis patikrinami įvairūs mokinių gebėjimai (žinios, jų taikymas, analizė, lyginimas ir kt.). Prie kiekvienos užduoties ar </w:t>
      </w:r>
      <w:r w:rsidR="00C03447" w:rsidRPr="007866DE">
        <w:rPr>
          <w:rFonts w:ascii="Times New Roman" w:hAnsi="Times New Roman" w:cs="Times New Roman"/>
          <w:sz w:val="24"/>
          <w:szCs w:val="24"/>
        </w:rPr>
        <w:t>klausimo būtina nurodyti taškus.</w:t>
      </w:r>
      <w:r w:rsidR="007551CA" w:rsidRPr="007866DE">
        <w:rPr>
          <w:rFonts w:ascii="Times New Roman" w:hAnsi="Times New Roman" w:cs="Times New Roman"/>
          <w:sz w:val="24"/>
          <w:szCs w:val="24"/>
        </w:rPr>
        <w:t xml:space="preserve"> </w:t>
      </w:r>
      <w:r w:rsidR="00604BAA" w:rsidRPr="007866DE">
        <w:rPr>
          <w:rFonts w:ascii="Times New Roman" w:eastAsia="Times New Roman" w:hAnsi="Times New Roman" w:cs="Times New Roman"/>
          <w:sz w:val="24"/>
          <w:szCs w:val="24"/>
          <w:lang w:eastAsia="ar-SA"/>
        </w:rPr>
        <w:t>M</w:t>
      </w:r>
      <w:r w:rsidR="00726E75" w:rsidRPr="007866DE">
        <w:rPr>
          <w:rFonts w:ascii="Times New Roman" w:eastAsia="Times New Roman" w:hAnsi="Times New Roman" w:cs="Times New Roman"/>
          <w:sz w:val="24"/>
          <w:szCs w:val="24"/>
          <w:lang w:eastAsia="ar-SA"/>
        </w:rPr>
        <w:t>okytojo parinktos užduotys kontroliniam darbui turi atitikti visus mokymosi pasiekimų lygius</w:t>
      </w:r>
      <w:r w:rsidR="007551CA" w:rsidRPr="007866DE">
        <w:rPr>
          <w:rFonts w:ascii="Times New Roman" w:eastAsia="Times New Roman" w:hAnsi="Times New Roman" w:cs="Times New Roman"/>
          <w:sz w:val="24"/>
          <w:szCs w:val="24"/>
          <w:lang w:eastAsia="ar-SA"/>
        </w:rPr>
        <w:t xml:space="preserve"> </w:t>
      </w:r>
      <w:r w:rsidR="00C3359A" w:rsidRPr="007866DE">
        <w:rPr>
          <w:rFonts w:ascii="Times New Roman" w:eastAsia="Times New Roman" w:hAnsi="Times New Roman" w:cs="Times New Roman"/>
          <w:sz w:val="24"/>
          <w:szCs w:val="24"/>
          <w:lang w:eastAsia="ar-SA"/>
        </w:rPr>
        <w:t>(s</w:t>
      </w:r>
      <w:r w:rsidR="00C3359A" w:rsidRPr="007866DE">
        <w:rPr>
          <w:rFonts w:ascii="Times New Roman" w:hAnsi="Times New Roman" w:cs="Times New Roman"/>
          <w:iCs/>
          <w:sz w:val="24"/>
          <w:szCs w:val="24"/>
        </w:rPr>
        <w:t>urenkami taškai (balai) turėtų pasiskirstyti:</w:t>
      </w:r>
      <w:r w:rsidR="00C3359A" w:rsidRPr="007866DE">
        <w:rPr>
          <w:rFonts w:ascii="Times New Roman" w:hAnsi="Times New Roman" w:cs="Times New Roman"/>
          <w:i/>
          <w:iCs/>
          <w:sz w:val="24"/>
          <w:szCs w:val="24"/>
        </w:rPr>
        <w:t xml:space="preserve"> </w:t>
      </w:r>
      <w:r w:rsidR="00C3359A" w:rsidRPr="007866DE">
        <w:rPr>
          <w:rFonts w:ascii="Times New Roman" w:hAnsi="Times New Roman" w:cs="Times New Roman"/>
          <w:sz w:val="24"/>
          <w:szCs w:val="24"/>
        </w:rPr>
        <w:t>~20 % – 4 balams, ~25 % – 5 ir 6 balams; ~40 % – 7 ir 8 balams; ~15 % – 9 ir 10 balų</w:t>
      </w:r>
      <w:r w:rsidR="001F16AA" w:rsidRPr="007866DE">
        <w:rPr>
          <w:rFonts w:ascii="Times New Roman" w:hAnsi="Times New Roman" w:cs="Times New Roman"/>
          <w:sz w:val="24"/>
          <w:szCs w:val="24"/>
        </w:rPr>
        <w:t>)</w:t>
      </w:r>
      <w:r w:rsidR="00C3359A" w:rsidRPr="007866DE">
        <w:rPr>
          <w:rFonts w:ascii="Times New Roman" w:hAnsi="Times New Roman" w:cs="Times New Roman"/>
          <w:sz w:val="24"/>
          <w:szCs w:val="24"/>
        </w:rPr>
        <w:t xml:space="preserve">. </w:t>
      </w:r>
      <w:r w:rsidR="00D73E40" w:rsidRPr="007866DE">
        <w:rPr>
          <w:rFonts w:ascii="Times New Roman" w:eastAsia="Times New Roman" w:hAnsi="Times New Roman" w:cs="Times New Roman"/>
          <w:sz w:val="24"/>
          <w:szCs w:val="24"/>
          <w:lang w:eastAsia="ar-SA"/>
        </w:rPr>
        <w:t>U</w:t>
      </w:r>
      <w:r w:rsidR="00F263A7" w:rsidRPr="007866DE">
        <w:rPr>
          <w:rFonts w:ascii="Times New Roman" w:hAnsi="Times New Roman" w:cs="Times New Roman"/>
          <w:sz w:val="24"/>
          <w:szCs w:val="24"/>
        </w:rPr>
        <w:t>žduotis pateikti taip, kad jose būtų nurodytas kiekvienos užduoties</w:t>
      </w:r>
      <w:r w:rsidR="00D73E40" w:rsidRPr="007866DE">
        <w:rPr>
          <w:rFonts w:ascii="Times New Roman" w:hAnsi="Times New Roman" w:cs="Times New Roman"/>
          <w:sz w:val="24"/>
          <w:szCs w:val="24"/>
        </w:rPr>
        <w:t xml:space="preserve"> ar klausimo įvertinimas taškais arba balais,</w:t>
      </w:r>
      <w:r w:rsidR="00C03447" w:rsidRPr="007866DE">
        <w:rPr>
          <w:rFonts w:ascii="Times New Roman" w:hAnsi="Times New Roman" w:cs="Times New Roman"/>
          <w:sz w:val="24"/>
          <w:szCs w:val="24"/>
        </w:rPr>
        <w:t xml:space="preserve"> kad mokinys galėtų įsivertinti;</w:t>
      </w:r>
      <w:r w:rsidR="00726E75" w:rsidRPr="007866DE">
        <w:rPr>
          <w:rFonts w:ascii="Times New Roman" w:eastAsia="Times New Roman" w:hAnsi="Times New Roman" w:cs="Times New Roman"/>
          <w:sz w:val="24"/>
          <w:szCs w:val="24"/>
          <w:lang w:eastAsia="ar-SA"/>
        </w:rPr>
        <w:t xml:space="preserve">      </w:t>
      </w:r>
    </w:p>
    <w:p w14:paraId="5218B2A0" w14:textId="3444DB17" w:rsidR="00F263A7" w:rsidRPr="007866DE" w:rsidRDefault="00C85395"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C03447" w:rsidRPr="007866DE">
        <w:rPr>
          <w:rFonts w:ascii="Times New Roman" w:hAnsi="Times New Roman" w:cs="Times New Roman"/>
          <w:sz w:val="24"/>
          <w:szCs w:val="24"/>
        </w:rPr>
        <w:t>.</w:t>
      </w:r>
      <w:r w:rsidR="00C03447" w:rsidRPr="007866DE">
        <w:rPr>
          <w:rFonts w:ascii="Times New Roman" w:hAnsi="Times New Roman" w:cs="Times New Roman"/>
          <w:sz w:val="24"/>
          <w:szCs w:val="24"/>
          <w:lang w:eastAsia="ar-SA"/>
        </w:rPr>
        <w:t>1</w:t>
      </w:r>
      <w:r w:rsidR="00604BAA" w:rsidRPr="007866DE">
        <w:rPr>
          <w:rFonts w:ascii="Times New Roman" w:hAnsi="Times New Roman" w:cs="Times New Roman"/>
          <w:sz w:val="24"/>
          <w:szCs w:val="24"/>
        </w:rPr>
        <w:t>.</w:t>
      </w:r>
      <w:r w:rsidR="00C03447" w:rsidRPr="007866DE">
        <w:rPr>
          <w:rFonts w:ascii="Times New Roman" w:hAnsi="Times New Roman" w:cs="Times New Roman"/>
          <w:sz w:val="24"/>
          <w:szCs w:val="24"/>
        </w:rPr>
        <w:t>5</w:t>
      </w:r>
      <w:r w:rsidRPr="007866DE">
        <w:rPr>
          <w:rFonts w:ascii="Times New Roman" w:hAnsi="Times New Roman" w:cs="Times New Roman"/>
          <w:sz w:val="24"/>
          <w:szCs w:val="24"/>
        </w:rPr>
        <w:t>.</w:t>
      </w:r>
      <w:r w:rsidR="00C03447" w:rsidRPr="007866DE">
        <w:rPr>
          <w:rFonts w:ascii="Times New Roman" w:hAnsi="Times New Roman" w:cs="Times New Roman"/>
          <w:sz w:val="24"/>
          <w:szCs w:val="24"/>
        </w:rPr>
        <w:t xml:space="preserve"> k</w:t>
      </w:r>
      <w:r w:rsidR="00F263A7" w:rsidRPr="007866DE">
        <w:rPr>
          <w:rFonts w:ascii="Times New Roman" w:hAnsi="Times New Roman" w:cs="Times New Roman"/>
          <w:sz w:val="24"/>
          <w:szCs w:val="24"/>
        </w:rPr>
        <w:t xml:space="preserve">ontroliniai darbai ištaisomi per savaitę, jų rezultatai surašomi į </w:t>
      </w:r>
      <w:r w:rsidR="00726E75" w:rsidRPr="007866DE">
        <w:rPr>
          <w:rFonts w:ascii="Times New Roman" w:hAnsi="Times New Roman" w:cs="Times New Roman"/>
          <w:sz w:val="24"/>
          <w:szCs w:val="24"/>
        </w:rPr>
        <w:t>e-</w:t>
      </w:r>
      <w:r w:rsidR="00F263A7" w:rsidRPr="007866DE">
        <w:rPr>
          <w:rFonts w:ascii="Times New Roman" w:hAnsi="Times New Roman" w:cs="Times New Roman"/>
          <w:sz w:val="24"/>
          <w:szCs w:val="24"/>
        </w:rPr>
        <w:t>dienyną. Su ištaisytais kontroliniais darbais supažindinami mokiniai, rekomenduojama pravesti išsamią kontrolinio darbo analizę: bendrus kontrolinio darbo rezultatus pristatyti visiems klasės mokiniams, pasidžiaugti jų sėkmėmis, pagal galimybes ir poreikius nesėkmes aptarti su kiekvienu mokiniu individualiai bei numatyti būdus spragoms šalinti. Mokytojas, atsižvelgdamas į kontrolinio darbo rezultatus, jei re</w:t>
      </w:r>
      <w:r w:rsidR="0090203A" w:rsidRPr="007866DE">
        <w:rPr>
          <w:rFonts w:ascii="Times New Roman" w:hAnsi="Times New Roman" w:cs="Times New Roman"/>
          <w:sz w:val="24"/>
          <w:szCs w:val="24"/>
        </w:rPr>
        <w:t>ikia, koreguoja ilgalaikį planą</w:t>
      </w:r>
      <w:r w:rsidR="004F6832" w:rsidRPr="007866DE">
        <w:rPr>
          <w:rFonts w:ascii="Times New Roman" w:hAnsi="Times New Roman" w:cs="Times New Roman"/>
          <w:sz w:val="24"/>
          <w:szCs w:val="24"/>
        </w:rPr>
        <w:t>;</w:t>
      </w:r>
      <w:r w:rsidR="00F263A7" w:rsidRPr="007866DE">
        <w:rPr>
          <w:rFonts w:ascii="Times New Roman" w:hAnsi="Times New Roman" w:cs="Times New Roman"/>
          <w:sz w:val="24"/>
          <w:szCs w:val="24"/>
        </w:rPr>
        <w:t xml:space="preserve"> </w:t>
      </w:r>
    </w:p>
    <w:p w14:paraId="1F71836C" w14:textId="270FDEAD" w:rsidR="008C3886" w:rsidRPr="007866DE" w:rsidRDefault="00DE3271" w:rsidP="00DE3271">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Pr="007866DE">
        <w:rPr>
          <w:rFonts w:ascii="Times New Roman" w:hAnsi="Times New Roman" w:cs="Times New Roman"/>
          <w:sz w:val="24"/>
          <w:szCs w:val="24"/>
        </w:rPr>
        <w:t>1</w:t>
      </w:r>
      <w:r w:rsidR="00C03447" w:rsidRPr="007866DE">
        <w:rPr>
          <w:rFonts w:ascii="Times New Roman" w:hAnsi="Times New Roman" w:cs="Times New Roman"/>
          <w:sz w:val="24"/>
          <w:szCs w:val="24"/>
        </w:rPr>
        <w:t>.</w:t>
      </w:r>
      <w:r w:rsidR="00C03447" w:rsidRPr="007866DE">
        <w:rPr>
          <w:rFonts w:ascii="Times New Roman" w:hAnsi="Times New Roman" w:cs="Times New Roman"/>
          <w:sz w:val="24"/>
          <w:szCs w:val="24"/>
          <w:lang w:eastAsia="ar-SA"/>
        </w:rPr>
        <w:t>1</w:t>
      </w:r>
      <w:r w:rsidR="00C03447" w:rsidRPr="007866DE">
        <w:rPr>
          <w:rFonts w:ascii="Times New Roman" w:hAnsi="Times New Roman" w:cs="Times New Roman"/>
          <w:sz w:val="24"/>
          <w:szCs w:val="24"/>
        </w:rPr>
        <w:t>.6</w:t>
      </w:r>
      <w:r w:rsidR="008C3886" w:rsidRPr="007866DE">
        <w:rPr>
          <w:rFonts w:ascii="Times New Roman" w:hAnsi="Times New Roman" w:cs="Times New Roman"/>
          <w:sz w:val="24"/>
          <w:szCs w:val="24"/>
        </w:rPr>
        <w:t xml:space="preserve">. </w:t>
      </w:r>
      <w:r w:rsidR="008C3886" w:rsidRPr="007866DE">
        <w:rPr>
          <w:rStyle w:val="markedcontent"/>
          <w:rFonts w:ascii="Times New Roman" w:hAnsi="Times New Roman" w:cs="Times New Roman"/>
          <w:sz w:val="24"/>
          <w:szCs w:val="24"/>
        </w:rPr>
        <w:t>kontrolinis darbas neperrašomas, bet, mokiniui pageidaujant, suderinus su mokytoju laiką, sudaroma galimybė vieną kartą per pusmetį atsiskaityti norimą temą iš naujo.  Tokiu atveju į dienyną rašomas</w:t>
      </w:r>
      <w:r w:rsidR="00C03447" w:rsidRPr="007866DE">
        <w:rPr>
          <w:rStyle w:val="markedcontent"/>
          <w:rFonts w:ascii="Times New Roman" w:hAnsi="Times New Roman" w:cs="Times New Roman"/>
          <w:sz w:val="24"/>
          <w:szCs w:val="24"/>
        </w:rPr>
        <w:t xml:space="preserve"> antro atsiskaitymo įvertinimas;</w:t>
      </w:r>
    </w:p>
    <w:p w14:paraId="1889854F" w14:textId="196557D7" w:rsidR="00F263A7" w:rsidRPr="007866DE" w:rsidRDefault="00C85395"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C03447" w:rsidRPr="007866DE">
        <w:rPr>
          <w:rFonts w:ascii="Times New Roman" w:hAnsi="Times New Roman" w:cs="Times New Roman"/>
          <w:sz w:val="24"/>
          <w:szCs w:val="24"/>
        </w:rPr>
        <w:t>.</w:t>
      </w:r>
      <w:r w:rsidRPr="007866DE">
        <w:rPr>
          <w:rFonts w:ascii="Times New Roman" w:hAnsi="Times New Roman" w:cs="Times New Roman"/>
          <w:sz w:val="24"/>
          <w:szCs w:val="24"/>
        </w:rPr>
        <w:t>1</w:t>
      </w:r>
      <w:r w:rsidR="00604BAA" w:rsidRPr="007866DE">
        <w:rPr>
          <w:rFonts w:ascii="Times New Roman" w:hAnsi="Times New Roman" w:cs="Times New Roman"/>
          <w:sz w:val="24"/>
          <w:szCs w:val="24"/>
        </w:rPr>
        <w:t>.</w:t>
      </w:r>
      <w:r w:rsidRPr="007866DE">
        <w:rPr>
          <w:rFonts w:ascii="Times New Roman" w:hAnsi="Times New Roman" w:cs="Times New Roman"/>
          <w:sz w:val="24"/>
          <w:szCs w:val="24"/>
        </w:rPr>
        <w:t>7.</w:t>
      </w:r>
      <w:r w:rsidR="00604BAA" w:rsidRPr="007866DE">
        <w:rPr>
          <w:rFonts w:ascii="Times New Roman" w:hAnsi="Times New Roman" w:cs="Times New Roman"/>
          <w:sz w:val="24"/>
          <w:szCs w:val="24"/>
        </w:rPr>
        <w:t xml:space="preserve"> </w:t>
      </w:r>
      <w:r w:rsidR="004F6832" w:rsidRPr="007866DE">
        <w:rPr>
          <w:rFonts w:ascii="Times New Roman" w:hAnsi="Times New Roman" w:cs="Times New Roman"/>
          <w:sz w:val="24"/>
          <w:szCs w:val="24"/>
        </w:rPr>
        <w:t>g</w:t>
      </w:r>
      <w:r w:rsidR="00F263A7" w:rsidRPr="007866DE">
        <w:rPr>
          <w:rFonts w:ascii="Times New Roman" w:hAnsi="Times New Roman" w:cs="Times New Roman"/>
          <w:sz w:val="24"/>
          <w:szCs w:val="24"/>
        </w:rPr>
        <w:t xml:space="preserve">avęs nepatenkinamą arba netenkinantį įvertinimą mokinys gali kreiptis į mokytoją dėl pakartotino kontrolinio darbo rašymo, tartis dėl pasiruošimui reikalingo papildomo </w:t>
      </w:r>
      <w:r w:rsidR="00C03447" w:rsidRPr="007866DE">
        <w:rPr>
          <w:rFonts w:ascii="Times New Roman" w:hAnsi="Times New Roman" w:cs="Times New Roman"/>
          <w:sz w:val="24"/>
          <w:szCs w:val="24"/>
        </w:rPr>
        <w:t>laiko, dalyvauti konsultacijose;</w:t>
      </w:r>
      <w:r w:rsidR="00F263A7" w:rsidRPr="007866DE">
        <w:rPr>
          <w:rFonts w:ascii="Times New Roman" w:hAnsi="Times New Roman" w:cs="Times New Roman"/>
          <w:sz w:val="24"/>
          <w:szCs w:val="24"/>
        </w:rPr>
        <w:t xml:space="preserve"> </w:t>
      </w:r>
    </w:p>
    <w:p w14:paraId="252C7A42" w14:textId="0E5B498C" w:rsidR="004F6832" w:rsidRPr="007866DE" w:rsidRDefault="00DE3271" w:rsidP="00DE3271">
      <w:pPr>
        <w:tabs>
          <w:tab w:val="left" w:pos="851"/>
        </w:tabs>
        <w:spacing w:after="0" w:line="240" w:lineRule="auto"/>
        <w:jc w:val="both"/>
        <w:rPr>
          <w:rFonts w:ascii="Times New Roman" w:hAnsi="Times New Roman" w:cs="Times New Roman"/>
          <w:sz w:val="24"/>
          <w:szCs w:val="24"/>
          <w:u w:val="single"/>
        </w:rPr>
      </w:pPr>
      <w:r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Pr="007866DE">
        <w:rPr>
          <w:rFonts w:ascii="Times New Roman" w:hAnsi="Times New Roman" w:cs="Times New Roman"/>
          <w:sz w:val="24"/>
          <w:szCs w:val="24"/>
        </w:rPr>
        <w:t>1</w:t>
      </w:r>
      <w:r w:rsidR="004F6832" w:rsidRPr="007866DE">
        <w:rPr>
          <w:rFonts w:ascii="Times New Roman" w:hAnsi="Times New Roman" w:cs="Times New Roman"/>
          <w:sz w:val="24"/>
          <w:szCs w:val="24"/>
        </w:rPr>
        <w:t>.1.8. jeigu 50 proc.</w:t>
      </w:r>
      <w:r w:rsidR="0050406C" w:rsidRPr="007866DE">
        <w:rPr>
          <w:rFonts w:ascii="Times New Roman" w:hAnsi="Times New Roman" w:cs="Times New Roman"/>
          <w:sz w:val="24"/>
          <w:szCs w:val="24"/>
        </w:rPr>
        <w:t xml:space="preserve"> </w:t>
      </w:r>
      <w:r w:rsidR="004F6832" w:rsidRPr="007866DE">
        <w:rPr>
          <w:rFonts w:ascii="Times New Roman" w:hAnsi="Times New Roman" w:cs="Times New Roman"/>
          <w:sz w:val="24"/>
          <w:szCs w:val="24"/>
        </w:rPr>
        <w:t>mokinių kontrolinis darbas įvertintas nepatenkinamais pažymiais, į dienyną neigiami pažymiai nerašomi. Aptarus klaidas</w:t>
      </w:r>
      <w:r w:rsidR="0050406C" w:rsidRPr="007866DE">
        <w:rPr>
          <w:rFonts w:ascii="Times New Roman" w:hAnsi="Times New Roman" w:cs="Times New Roman"/>
          <w:sz w:val="24"/>
          <w:szCs w:val="24"/>
        </w:rPr>
        <w:t>,</w:t>
      </w:r>
      <w:r w:rsidR="004F6832" w:rsidRPr="007866DE">
        <w:rPr>
          <w:rFonts w:ascii="Times New Roman" w:hAnsi="Times New Roman" w:cs="Times New Roman"/>
          <w:sz w:val="24"/>
          <w:szCs w:val="24"/>
        </w:rPr>
        <w:t xml:space="preserve"> sutartu laiku</w:t>
      </w:r>
      <w:r w:rsidR="0050406C" w:rsidRPr="007866DE">
        <w:rPr>
          <w:rFonts w:ascii="Times New Roman" w:hAnsi="Times New Roman" w:cs="Times New Roman"/>
          <w:sz w:val="24"/>
          <w:szCs w:val="24"/>
        </w:rPr>
        <w:t>,</w:t>
      </w:r>
      <w:r w:rsidR="004F6832" w:rsidRPr="007866DE">
        <w:rPr>
          <w:rFonts w:ascii="Times New Roman" w:hAnsi="Times New Roman" w:cs="Times New Roman"/>
          <w:sz w:val="24"/>
          <w:szCs w:val="24"/>
        </w:rPr>
        <w:t xml:space="preserve"> kontrolinį darbą būtina perrašyti</w:t>
      </w:r>
      <w:r w:rsidR="0050406C" w:rsidRPr="007866DE">
        <w:rPr>
          <w:rFonts w:ascii="Times New Roman" w:hAnsi="Times New Roman" w:cs="Times New Roman"/>
          <w:sz w:val="24"/>
          <w:szCs w:val="24"/>
        </w:rPr>
        <w:t xml:space="preserve"> mokiniams, gavusiems neigiamą įvertinimą;</w:t>
      </w:r>
    </w:p>
    <w:p w14:paraId="3898FAAE" w14:textId="177BFEC3" w:rsidR="0052437D" w:rsidRPr="007866DE" w:rsidRDefault="00C03447" w:rsidP="004F6832">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Pr="007866DE">
        <w:rPr>
          <w:rFonts w:ascii="Times New Roman" w:hAnsi="Times New Roman" w:cs="Times New Roman"/>
          <w:sz w:val="24"/>
          <w:szCs w:val="24"/>
        </w:rPr>
        <w:t>.1.9</w:t>
      </w:r>
      <w:r w:rsidR="0052437D" w:rsidRPr="007866DE">
        <w:rPr>
          <w:rFonts w:ascii="Times New Roman" w:hAnsi="Times New Roman" w:cs="Times New Roman"/>
          <w:sz w:val="24"/>
          <w:szCs w:val="24"/>
        </w:rPr>
        <w:t>. mokinys, nerašęs kontrolinio darbo (dėl pateisinamos priežasties), pradėjęs lankyti mokyklą, per 2 savaites turi atsiskaityti mokytojo nurodytu laiku. Mokiniui, neatsiskaičiusiam mokytojo nurodytu laiku, mokytojas turi teisę už nerašytą kontrolinį darbą įrašyti neigiamą pažymį (prie pažymio mokytojas rašo komentarą, už ką įrašytas neigiamas pažymys);</w:t>
      </w:r>
    </w:p>
    <w:p w14:paraId="62B2B067" w14:textId="314187D2" w:rsidR="00235A9E" w:rsidRPr="007866DE" w:rsidRDefault="00C03447" w:rsidP="004F6832">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235A9E" w:rsidRPr="007866DE">
        <w:rPr>
          <w:rFonts w:ascii="Times New Roman" w:hAnsi="Times New Roman" w:cs="Times New Roman"/>
          <w:sz w:val="24"/>
          <w:szCs w:val="24"/>
        </w:rPr>
        <w:t xml:space="preserve">.1.10. </w:t>
      </w:r>
      <w:r w:rsidR="00235A9E" w:rsidRPr="007866DE">
        <w:rPr>
          <w:rStyle w:val="markedcontent"/>
          <w:rFonts w:ascii="Times New Roman" w:hAnsi="Times New Roman" w:cs="Times New Roman"/>
          <w:sz w:val="24"/>
          <w:szCs w:val="24"/>
        </w:rPr>
        <w:t>jei mokinys dėl ligos ar kitų, dokumentais patvirtintų pateisinamų priežasčių, praleido daugiau</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kaip</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80</w:t>
      </w:r>
      <w:r w:rsidR="008C3886"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proc.</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vienos</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temos</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pamokų,</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jis</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mokytojo</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ir</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mokinio</w:t>
      </w:r>
      <w:r w:rsidR="0059253F" w:rsidRPr="007866DE">
        <w:rPr>
          <w:rStyle w:val="markedcontent"/>
          <w:rFonts w:ascii="Times New Roman" w:hAnsi="Times New Roman" w:cs="Times New Roman"/>
          <w:sz w:val="24"/>
          <w:szCs w:val="24"/>
        </w:rPr>
        <w:t xml:space="preserve"> s</w:t>
      </w:r>
      <w:r w:rsidR="00235A9E" w:rsidRPr="007866DE">
        <w:rPr>
          <w:rStyle w:val="markedcontent"/>
          <w:rFonts w:ascii="Times New Roman" w:hAnsi="Times New Roman" w:cs="Times New Roman"/>
          <w:sz w:val="24"/>
          <w:szCs w:val="24"/>
        </w:rPr>
        <w:t>utarimu</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nuo</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kontrolinio darbo</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gali</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būti</w:t>
      </w:r>
      <w:r w:rsidR="0059253F" w:rsidRPr="007866DE">
        <w:rPr>
          <w:rStyle w:val="markedcontent"/>
          <w:rFonts w:ascii="Times New Roman" w:hAnsi="Times New Roman" w:cs="Times New Roman"/>
          <w:sz w:val="24"/>
          <w:szCs w:val="24"/>
        </w:rPr>
        <w:t xml:space="preserve"> </w:t>
      </w:r>
      <w:r w:rsidR="00235A9E" w:rsidRPr="007866DE">
        <w:rPr>
          <w:rStyle w:val="markedcontent"/>
          <w:rFonts w:ascii="Times New Roman" w:hAnsi="Times New Roman" w:cs="Times New Roman"/>
          <w:sz w:val="24"/>
          <w:szCs w:val="24"/>
        </w:rPr>
        <w:t>atleidžiamas;</w:t>
      </w:r>
    </w:p>
    <w:p w14:paraId="0D235D11" w14:textId="5275E3AE" w:rsidR="0052437D" w:rsidRPr="007866DE" w:rsidRDefault="00C03447" w:rsidP="004F6832">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52437D" w:rsidRPr="007866DE">
        <w:rPr>
          <w:rFonts w:ascii="Times New Roman" w:hAnsi="Times New Roman" w:cs="Times New Roman"/>
          <w:sz w:val="24"/>
          <w:szCs w:val="24"/>
        </w:rPr>
        <w:t>.1.11. kontrolinis darbas gali būti atidedamas (1 savaitei) mokiniui, dėl pateisinamų priežasčių (tėvai apie tai privalo informuoti dalyko mokytoją) nedalyvavusiam 2 paskutinėse pamokose prieš kontrolinį darbą, bet dalyvaujančiam pamokoje kontrolinio darbo rašymo dieną. Mokytojas pažymį už atsiskaitytą kontrolinį darbą įrašo į kontrolinio darbo rašymo dieną;</w:t>
      </w:r>
    </w:p>
    <w:p w14:paraId="13C1BD11" w14:textId="64281126" w:rsidR="0052437D" w:rsidRPr="007866DE" w:rsidRDefault="00C03447" w:rsidP="004F6832">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52437D" w:rsidRPr="007866DE">
        <w:rPr>
          <w:rFonts w:ascii="Times New Roman" w:hAnsi="Times New Roman" w:cs="Times New Roman"/>
          <w:sz w:val="24"/>
          <w:szCs w:val="24"/>
        </w:rPr>
        <w:t xml:space="preserve">.1.12. mokinys, nerašęs kontrolinio darbo dėl nepateisinamos priežasties (savavališkai nedalyvavo pamokoje) per 1 savaitę turi atsiskaityti mokytojo nurodytu laiku. Mokiniui, </w:t>
      </w:r>
      <w:r w:rsidR="0052437D" w:rsidRPr="007866DE">
        <w:rPr>
          <w:rFonts w:ascii="Times New Roman" w:hAnsi="Times New Roman" w:cs="Times New Roman"/>
          <w:sz w:val="24"/>
          <w:szCs w:val="24"/>
        </w:rPr>
        <w:lastRenderedPageBreak/>
        <w:t>neatsiskaičiusiam nurodytu laiku, mokytojas turi teisę už nerašytą kontrolinį darbą įrašyti neigiamą pažymį (prie pažymio mokytojas rašo komentarą, už ką įrašytas neigiamas pažymys);</w:t>
      </w:r>
    </w:p>
    <w:p w14:paraId="6ECBF1BA" w14:textId="1DA2C3CE" w:rsidR="003530F5" w:rsidRPr="007866DE" w:rsidRDefault="003530F5"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2650D2"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2650D2"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2650D2" w:rsidRPr="007866DE">
        <w:rPr>
          <w:rFonts w:ascii="Times New Roman" w:hAnsi="Times New Roman" w:cs="Times New Roman"/>
          <w:sz w:val="24"/>
          <w:szCs w:val="24"/>
        </w:rPr>
        <w:t>.1.</w:t>
      </w:r>
      <w:r w:rsidR="0052437D" w:rsidRPr="007866DE">
        <w:rPr>
          <w:rFonts w:ascii="Times New Roman" w:hAnsi="Times New Roman" w:cs="Times New Roman"/>
          <w:sz w:val="24"/>
          <w:szCs w:val="24"/>
        </w:rPr>
        <w:t>13</w:t>
      </w:r>
      <w:r w:rsidR="002650D2" w:rsidRPr="007866DE">
        <w:rPr>
          <w:rFonts w:ascii="Times New Roman" w:hAnsi="Times New Roman" w:cs="Times New Roman"/>
          <w:sz w:val="24"/>
          <w:szCs w:val="24"/>
        </w:rPr>
        <w:t xml:space="preserve">. </w:t>
      </w:r>
      <w:r w:rsidR="0052437D" w:rsidRPr="007866DE">
        <w:rPr>
          <w:rFonts w:ascii="Times New Roman" w:hAnsi="Times New Roman" w:cs="Times New Roman"/>
          <w:sz w:val="24"/>
          <w:szCs w:val="24"/>
        </w:rPr>
        <w:t>m</w:t>
      </w:r>
      <w:r w:rsidR="002650D2" w:rsidRPr="007866DE">
        <w:rPr>
          <w:rFonts w:ascii="Times New Roman" w:hAnsi="Times New Roman" w:cs="Times New Roman"/>
          <w:sz w:val="24"/>
          <w:szCs w:val="24"/>
        </w:rPr>
        <w:t>okinių</w:t>
      </w:r>
      <w:r w:rsidRPr="007866DE">
        <w:rPr>
          <w:rFonts w:ascii="Times New Roman" w:hAnsi="Times New Roman" w:cs="Times New Roman"/>
          <w:sz w:val="24"/>
          <w:szCs w:val="24"/>
        </w:rPr>
        <w:t>, besistengiančių gauti neleistinos pagalbos, besinaudojančių draudžiamomis priemonėmis, nevykdančių mokytojo nurodymų, mokinių darbai vertinami žemiausiu neigiamu įvertinimu. Tokie darbai neperrašomi</w:t>
      </w:r>
      <w:r w:rsidR="0052437D" w:rsidRPr="007866DE">
        <w:rPr>
          <w:rFonts w:ascii="Times New Roman" w:hAnsi="Times New Roman" w:cs="Times New Roman"/>
          <w:sz w:val="24"/>
          <w:szCs w:val="24"/>
        </w:rPr>
        <w:t>;</w:t>
      </w:r>
    </w:p>
    <w:p w14:paraId="21055818" w14:textId="4AAF420D" w:rsidR="00AE688D" w:rsidRPr="007866DE" w:rsidRDefault="00C85395" w:rsidP="007F0C66">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DE3271" w:rsidRPr="007866DE">
        <w:rPr>
          <w:rFonts w:ascii="Times New Roman" w:eastAsia="Times New Roman" w:hAnsi="Times New Roman" w:cs="Times New Roman"/>
          <w:sz w:val="24"/>
          <w:szCs w:val="24"/>
          <w:lang w:eastAsia="ar-SA"/>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AE688D" w:rsidRPr="007866DE">
        <w:rPr>
          <w:rFonts w:ascii="Times New Roman" w:eastAsia="Times New Roman" w:hAnsi="Times New Roman" w:cs="Times New Roman"/>
          <w:sz w:val="24"/>
          <w:szCs w:val="24"/>
          <w:lang w:eastAsia="ar-SA"/>
        </w:rPr>
        <w:t>.1</w:t>
      </w:r>
      <w:r w:rsidR="003530F5" w:rsidRPr="007866DE">
        <w:rPr>
          <w:rFonts w:ascii="Times New Roman" w:eastAsia="Times New Roman" w:hAnsi="Times New Roman" w:cs="Times New Roman"/>
          <w:sz w:val="24"/>
          <w:szCs w:val="24"/>
          <w:lang w:eastAsia="ar-SA"/>
        </w:rPr>
        <w:t>.</w:t>
      </w:r>
      <w:r w:rsidR="0052437D" w:rsidRPr="007866DE">
        <w:rPr>
          <w:rFonts w:ascii="Times New Roman" w:eastAsia="Times New Roman" w:hAnsi="Times New Roman" w:cs="Times New Roman"/>
          <w:sz w:val="24"/>
          <w:szCs w:val="24"/>
          <w:lang w:eastAsia="ar-SA"/>
        </w:rPr>
        <w:t>14</w:t>
      </w:r>
      <w:r w:rsidR="00AE688D" w:rsidRPr="007866DE">
        <w:rPr>
          <w:rFonts w:ascii="Times New Roman" w:eastAsia="Times New Roman" w:hAnsi="Times New Roman" w:cs="Times New Roman"/>
          <w:sz w:val="24"/>
          <w:szCs w:val="24"/>
          <w:lang w:eastAsia="ar-SA"/>
        </w:rPr>
        <w:t xml:space="preserve">. </w:t>
      </w:r>
      <w:r w:rsidR="0052437D" w:rsidRPr="007866DE">
        <w:rPr>
          <w:rFonts w:ascii="Times New Roman" w:eastAsia="Times New Roman" w:hAnsi="Times New Roman" w:cs="Times New Roman"/>
          <w:sz w:val="24"/>
          <w:szCs w:val="24"/>
          <w:lang w:eastAsia="ar-SA"/>
        </w:rPr>
        <w:t>k</w:t>
      </w:r>
      <w:r w:rsidR="00AE688D" w:rsidRPr="007866DE">
        <w:rPr>
          <w:rFonts w:ascii="Times New Roman" w:eastAsia="Times New Roman" w:hAnsi="Times New Roman" w:cs="Times New Roman"/>
          <w:sz w:val="24"/>
          <w:szCs w:val="24"/>
          <w:lang w:eastAsia="ar-SA"/>
        </w:rPr>
        <w:t xml:space="preserve">ontrolinis darbas </w:t>
      </w:r>
      <w:r w:rsidR="0052437D" w:rsidRPr="007866DE">
        <w:rPr>
          <w:rFonts w:ascii="Times New Roman" w:eastAsia="Times New Roman" w:hAnsi="Times New Roman" w:cs="Times New Roman"/>
          <w:sz w:val="24"/>
          <w:szCs w:val="24"/>
          <w:lang w:eastAsia="ar-SA"/>
        </w:rPr>
        <w:t xml:space="preserve">negali būti rašomas iš karto po ligos, </w:t>
      </w:r>
      <w:r w:rsidR="00AE688D" w:rsidRPr="007866DE">
        <w:rPr>
          <w:rFonts w:ascii="Times New Roman" w:eastAsia="Times New Roman" w:hAnsi="Times New Roman" w:cs="Times New Roman"/>
          <w:sz w:val="24"/>
          <w:szCs w:val="24"/>
          <w:lang w:eastAsia="ar-SA"/>
        </w:rPr>
        <w:t>pusmečio paskutinę dieną, paskutinę dieną prieš mokinių atostogas, pirmą dieną po atostogų ar šventinių dienų</w:t>
      </w:r>
      <w:r w:rsidR="009C5778" w:rsidRPr="007866DE">
        <w:rPr>
          <w:rFonts w:ascii="Times New Roman" w:eastAsia="Times New Roman" w:hAnsi="Times New Roman" w:cs="Times New Roman"/>
          <w:sz w:val="24"/>
          <w:szCs w:val="24"/>
          <w:lang w:eastAsia="ar-SA"/>
        </w:rPr>
        <w:t>.</w:t>
      </w:r>
    </w:p>
    <w:p w14:paraId="6637D861" w14:textId="071B7C0C" w:rsidR="007400D0" w:rsidRPr="007866DE" w:rsidRDefault="007400D0"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E04F39"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Pr="007866DE">
        <w:rPr>
          <w:rFonts w:ascii="Times New Roman" w:hAnsi="Times New Roman" w:cs="Times New Roman"/>
          <w:sz w:val="24"/>
          <w:szCs w:val="24"/>
        </w:rPr>
        <w:t>.</w:t>
      </w:r>
      <w:r w:rsidR="00E04F39" w:rsidRPr="007866DE">
        <w:rPr>
          <w:rFonts w:ascii="Times New Roman" w:hAnsi="Times New Roman" w:cs="Times New Roman"/>
          <w:sz w:val="24"/>
          <w:szCs w:val="24"/>
        </w:rPr>
        <w:t>2.</w:t>
      </w:r>
      <w:r w:rsidRPr="007866DE">
        <w:rPr>
          <w:rFonts w:ascii="Times New Roman" w:hAnsi="Times New Roman" w:cs="Times New Roman"/>
          <w:sz w:val="24"/>
          <w:szCs w:val="24"/>
        </w:rPr>
        <w:t xml:space="preserve"> </w:t>
      </w:r>
      <w:r w:rsidRPr="007866DE">
        <w:rPr>
          <w:rFonts w:ascii="Times New Roman" w:hAnsi="Times New Roman" w:cs="Times New Roman"/>
          <w:b/>
          <w:sz w:val="24"/>
          <w:szCs w:val="24"/>
        </w:rPr>
        <w:t>Apklausa raštu</w:t>
      </w:r>
      <w:r w:rsidRPr="007866DE">
        <w:rPr>
          <w:rFonts w:ascii="Times New Roman" w:hAnsi="Times New Roman" w:cs="Times New Roman"/>
          <w:sz w:val="24"/>
          <w:szCs w:val="24"/>
        </w:rPr>
        <w:t xml:space="preserve"> (testas, užduočių atlikimas, uždavinių sprendima</w:t>
      </w:r>
      <w:r w:rsidR="0096049D" w:rsidRPr="007866DE">
        <w:rPr>
          <w:rFonts w:ascii="Times New Roman" w:hAnsi="Times New Roman" w:cs="Times New Roman"/>
          <w:sz w:val="24"/>
          <w:szCs w:val="24"/>
        </w:rPr>
        <w:t>s, diktantai, pratybos ir pan.).</w:t>
      </w:r>
      <w:r w:rsidR="00C85395" w:rsidRPr="007866DE">
        <w:rPr>
          <w:rFonts w:ascii="Times New Roman" w:hAnsi="Times New Roman" w:cs="Times New Roman"/>
          <w:sz w:val="24"/>
          <w:szCs w:val="24"/>
        </w:rPr>
        <w:t xml:space="preserve"> D</w:t>
      </w:r>
      <w:r w:rsidR="000448EA" w:rsidRPr="007866DE">
        <w:rPr>
          <w:rFonts w:ascii="Times New Roman" w:hAnsi="Times New Roman" w:cs="Times New Roman"/>
          <w:sz w:val="24"/>
          <w:szCs w:val="24"/>
        </w:rPr>
        <w:t>arbas raštu, kuris trunka iki 30</w:t>
      </w:r>
      <w:r w:rsidRPr="007866DE">
        <w:rPr>
          <w:rFonts w:ascii="Times New Roman" w:hAnsi="Times New Roman" w:cs="Times New Roman"/>
          <w:sz w:val="24"/>
          <w:szCs w:val="24"/>
        </w:rPr>
        <w:t xml:space="preserve"> min.</w:t>
      </w:r>
      <w:r w:rsidR="00C85395" w:rsidRPr="007866DE">
        <w:rPr>
          <w:rFonts w:ascii="Times New Roman" w:hAnsi="Times New Roman" w:cs="Times New Roman"/>
          <w:sz w:val="24"/>
          <w:szCs w:val="24"/>
        </w:rPr>
        <w:t>,</w:t>
      </w:r>
      <w:r w:rsidRPr="007866DE">
        <w:rPr>
          <w:rFonts w:ascii="Times New Roman" w:hAnsi="Times New Roman" w:cs="Times New Roman"/>
          <w:sz w:val="24"/>
          <w:szCs w:val="24"/>
        </w:rPr>
        <w:t xml:space="preserve"> </w:t>
      </w:r>
      <w:r w:rsidR="00C85395" w:rsidRPr="007866DE">
        <w:rPr>
          <w:rFonts w:ascii="Times New Roman" w:hAnsi="Times New Roman" w:cs="Times New Roman"/>
          <w:sz w:val="24"/>
          <w:szCs w:val="24"/>
        </w:rPr>
        <w:t>atliekamas ne daugi</w:t>
      </w:r>
      <w:r w:rsidR="00C03447" w:rsidRPr="007866DE">
        <w:rPr>
          <w:rFonts w:ascii="Times New Roman" w:hAnsi="Times New Roman" w:cs="Times New Roman"/>
          <w:sz w:val="24"/>
          <w:szCs w:val="24"/>
        </w:rPr>
        <w:t>au kaip iš 1-3 pamokų medžiagos:</w:t>
      </w:r>
    </w:p>
    <w:p w14:paraId="2E29E4B5" w14:textId="13AD8468"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2</w:t>
      </w:r>
      <w:r w:rsidR="00C03447" w:rsidRPr="007866DE">
        <w:rPr>
          <w:rFonts w:ascii="Times New Roman" w:hAnsi="Times New Roman" w:cs="Times New Roman"/>
          <w:sz w:val="24"/>
          <w:szCs w:val="24"/>
        </w:rPr>
        <w:t>.</w:t>
      </w:r>
      <w:r w:rsidRPr="007866DE">
        <w:rPr>
          <w:rFonts w:ascii="Times New Roman" w:hAnsi="Times New Roman" w:cs="Times New Roman"/>
          <w:sz w:val="24"/>
          <w:szCs w:val="24"/>
        </w:rPr>
        <w:t>2</w:t>
      </w:r>
      <w:r w:rsidR="000448EA" w:rsidRPr="007866DE">
        <w:rPr>
          <w:rFonts w:ascii="Times New Roman" w:hAnsi="Times New Roman" w:cs="Times New Roman"/>
          <w:sz w:val="24"/>
          <w:szCs w:val="24"/>
        </w:rPr>
        <w:t>.</w:t>
      </w:r>
      <w:r w:rsidRPr="007866DE">
        <w:rPr>
          <w:rFonts w:ascii="Times New Roman" w:hAnsi="Times New Roman" w:cs="Times New Roman"/>
          <w:sz w:val="24"/>
          <w:szCs w:val="24"/>
        </w:rPr>
        <w:t>1.</w:t>
      </w:r>
      <w:r w:rsidR="00C03447" w:rsidRPr="007866DE">
        <w:rPr>
          <w:rFonts w:ascii="Times New Roman" w:hAnsi="Times New Roman" w:cs="Times New Roman"/>
          <w:sz w:val="24"/>
          <w:szCs w:val="24"/>
        </w:rPr>
        <w:t xml:space="preserve"> d</w:t>
      </w:r>
      <w:r w:rsidR="007400D0" w:rsidRPr="007866DE">
        <w:rPr>
          <w:rFonts w:ascii="Times New Roman" w:hAnsi="Times New Roman" w:cs="Times New Roman"/>
          <w:sz w:val="24"/>
          <w:szCs w:val="24"/>
        </w:rPr>
        <w:t>arbai grąžinami ir su rezultatais mokiniai supažindinami  ne</w:t>
      </w:r>
      <w:r w:rsidR="000448EA" w:rsidRPr="007866DE">
        <w:rPr>
          <w:rFonts w:ascii="Times New Roman" w:hAnsi="Times New Roman" w:cs="Times New Roman"/>
          <w:sz w:val="24"/>
          <w:szCs w:val="24"/>
        </w:rPr>
        <w:t xml:space="preserve"> vėliau kaip po 2 dalyko pamokų</w:t>
      </w:r>
      <w:r w:rsidR="007E2195" w:rsidRPr="007866DE">
        <w:rPr>
          <w:rFonts w:ascii="Times New Roman" w:hAnsi="Times New Roman" w:cs="Times New Roman"/>
          <w:sz w:val="24"/>
          <w:szCs w:val="24"/>
        </w:rPr>
        <w:t>;</w:t>
      </w:r>
    </w:p>
    <w:p w14:paraId="1837C581" w14:textId="69BCCD0B"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Pr="007866DE">
        <w:rPr>
          <w:rFonts w:ascii="Times New Roman" w:hAnsi="Times New Roman" w:cs="Times New Roman"/>
          <w:sz w:val="24"/>
          <w:szCs w:val="24"/>
        </w:rPr>
        <w:t>.2</w:t>
      </w:r>
      <w:r w:rsidR="000448EA" w:rsidRPr="007866DE">
        <w:rPr>
          <w:rFonts w:ascii="Times New Roman" w:hAnsi="Times New Roman" w:cs="Times New Roman"/>
          <w:sz w:val="24"/>
          <w:szCs w:val="24"/>
        </w:rPr>
        <w:t>.</w:t>
      </w:r>
      <w:r w:rsidR="00C03447" w:rsidRPr="007866DE">
        <w:rPr>
          <w:rFonts w:ascii="Times New Roman" w:hAnsi="Times New Roman" w:cs="Times New Roman"/>
          <w:sz w:val="24"/>
          <w:szCs w:val="24"/>
        </w:rPr>
        <w:t>2</w:t>
      </w:r>
      <w:r w:rsidRPr="007866DE">
        <w:rPr>
          <w:rFonts w:ascii="Times New Roman" w:hAnsi="Times New Roman" w:cs="Times New Roman"/>
          <w:sz w:val="24"/>
          <w:szCs w:val="24"/>
        </w:rPr>
        <w:t>.</w:t>
      </w:r>
      <w:r w:rsidR="00C03447" w:rsidRPr="007866DE">
        <w:rPr>
          <w:rFonts w:ascii="Times New Roman" w:hAnsi="Times New Roman" w:cs="Times New Roman"/>
          <w:sz w:val="24"/>
          <w:szCs w:val="24"/>
        </w:rPr>
        <w:t xml:space="preserve"> m</w:t>
      </w:r>
      <w:r w:rsidR="007400D0" w:rsidRPr="007866DE">
        <w:rPr>
          <w:rFonts w:ascii="Times New Roman" w:hAnsi="Times New Roman" w:cs="Times New Roman"/>
          <w:sz w:val="24"/>
          <w:szCs w:val="24"/>
        </w:rPr>
        <w:t>okinys, praleidęs a</w:t>
      </w:r>
      <w:r w:rsidR="00C03447" w:rsidRPr="007866DE">
        <w:rPr>
          <w:rFonts w:ascii="Times New Roman" w:hAnsi="Times New Roman" w:cs="Times New Roman"/>
          <w:sz w:val="24"/>
          <w:szCs w:val="24"/>
        </w:rPr>
        <w:t>pklausą, atsiskaityti neprivalo;</w:t>
      </w:r>
    </w:p>
    <w:p w14:paraId="2EA09FDC" w14:textId="685E2500" w:rsidR="007400D0" w:rsidRPr="007866DE" w:rsidRDefault="007400D0"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E04F39"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2</w:t>
      </w:r>
      <w:r w:rsidR="00DE3271" w:rsidRPr="007866DE">
        <w:rPr>
          <w:rFonts w:ascii="Times New Roman" w:hAnsi="Times New Roman" w:cs="Times New Roman"/>
          <w:sz w:val="24"/>
          <w:szCs w:val="24"/>
        </w:rPr>
        <w:t>1</w:t>
      </w:r>
      <w:r w:rsidR="00E04F39" w:rsidRPr="007866DE">
        <w:rPr>
          <w:rFonts w:ascii="Times New Roman" w:hAnsi="Times New Roman" w:cs="Times New Roman"/>
          <w:sz w:val="24"/>
          <w:szCs w:val="24"/>
        </w:rPr>
        <w:t>.2</w:t>
      </w:r>
      <w:r w:rsidR="000448EA" w:rsidRPr="007866DE">
        <w:rPr>
          <w:rFonts w:ascii="Times New Roman" w:hAnsi="Times New Roman" w:cs="Times New Roman"/>
          <w:sz w:val="24"/>
          <w:szCs w:val="24"/>
        </w:rPr>
        <w:t>.</w:t>
      </w:r>
      <w:r w:rsidR="00C03447" w:rsidRPr="007866DE">
        <w:rPr>
          <w:rFonts w:ascii="Times New Roman" w:hAnsi="Times New Roman" w:cs="Times New Roman"/>
          <w:sz w:val="24"/>
          <w:szCs w:val="24"/>
        </w:rPr>
        <w:t>3</w:t>
      </w:r>
      <w:r w:rsidR="00E04F39" w:rsidRPr="007866DE">
        <w:rPr>
          <w:rFonts w:ascii="Times New Roman" w:hAnsi="Times New Roman" w:cs="Times New Roman"/>
          <w:sz w:val="24"/>
          <w:szCs w:val="24"/>
        </w:rPr>
        <w:t>.</w:t>
      </w:r>
      <w:r w:rsidR="000448EA" w:rsidRPr="007866DE">
        <w:rPr>
          <w:rFonts w:ascii="Times New Roman" w:hAnsi="Times New Roman" w:cs="Times New Roman"/>
          <w:sz w:val="24"/>
          <w:szCs w:val="24"/>
        </w:rPr>
        <w:t xml:space="preserve"> </w:t>
      </w:r>
      <w:r w:rsidR="00C03447" w:rsidRPr="007866DE">
        <w:rPr>
          <w:rFonts w:ascii="Times New Roman" w:hAnsi="Times New Roman" w:cs="Times New Roman"/>
          <w:sz w:val="24"/>
          <w:szCs w:val="24"/>
        </w:rPr>
        <w:t>m</w:t>
      </w:r>
      <w:r w:rsidR="007E2195" w:rsidRPr="007866DE">
        <w:rPr>
          <w:rFonts w:ascii="Times New Roman" w:hAnsi="Times New Roman" w:cs="Times New Roman"/>
          <w:sz w:val="24"/>
          <w:szCs w:val="24"/>
        </w:rPr>
        <w:t>okytojas neprivalo informuoti mokinių apie apklausą raštu</w:t>
      </w:r>
      <w:r w:rsidR="003B7EAC" w:rsidRPr="007866DE">
        <w:rPr>
          <w:rFonts w:ascii="Times New Roman" w:hAnsi="Times New Roman" w:cs="Times New Roman"/>
          <w:sz w:val="24"/>
          <w:szCs w:val="24"/>
        </w:rPr>
        <w:t xml:space="preserve">. </w:t>
      </w:r>
      <w:r w:rsidR="007E2195" w:rsidRPr="007866DE">
        <w:rPr>
          <w:rFonts w:ascii="Times New Roman" w:hAnsi="Times New Roman" w:cs="Times New Roman"/>
          <w:sz w:val="24"/>
          <w:szCs w:val="24"/>
        </w:rPr>
        <w:t xml:space="preserve">Atlikto darbo patikrinimas gali vykti pasirinktinai (tikrinami ne visų mokinių darbai), rezultatai mokytojo nuožiūra įrašomi į dienyną. </w:t>
      </w:r>
    </w:p>
    <w:p w14:paraId="63218506" w14:textId="22D0FBA7" w:rsidR="000448EA" w:rsidRPr="007866DE" w:rsidRDefault="007400D0" w:rsidP="007F0C66">
      <w:pPr>
        <w:tabs>
          <w:tab w:val="left" w:pos="567"/>
        </w:tabs>
        <w:suppressAutoHyphens/>
        <w:spacing w:after="0" w:line="240" w:lineRule="auto"/>
        <w:jc w:val="both"/>
        <w:rPr>
          <w:rFonts w:ascii="Times New Roman" w:hAnsi="Times New Roman" w:cs="Times New Roman"/>
          <w:b/>
          <w:sz w:val="24"/>
          <w:szCs w:val="24"/>
        </w:rPr>
      </w:pPr>
      <w:r w:rsidRPr="007866DE">
        <w:rPr>
          <w:rFonts w:ascii="Times New Roman" w:hAnsi="Times New Roman" w:cs="Times New Roman"/>
          <w:sz w:val="24"/>
          <w:szCs w:val="24"/>
        </w:rPr>
        <w:t xml:space="preserve">            </w:t>
      </w:r>
      <w:r w:rsidR="00604BAA"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2</w:t>
      </w:r>
      <w:r w:rsidR="000448EA" w:rsidRPr="007866DE">
        <w:rPr>
          <w:rFonts w:ascii="Times New Roman" w:hAnsi="Times New Roman" w:cs="Times New Roman"/>
          <w:b/>
          <w:sz w:val="24"/>
          <w:szCs w:val="24"/>
        </w:rPr>
        <w:t>.</w:t>
      </w:r>
      <w:r w:rsidR="00E04F39" w:rsidRPr="007866DE">
        <w:rPr>
          <w:rFonts w:ascii="Times New Roman" w:hAnsi="Times New Roman" w:cs="Times New Roman"/>
          <w:sz w:val="24"/>
          <w:szCs w:val="24"/>
        </w:rPr>
        <w:t>3</w:t>
      </w:r>
      <w:r w:rsidR="00E04F39" w:rsidRPr="007866DE">
        <w:rPr>
          <w:rFonts w:ascii="Times New Roman" w:hAnsi="Times New Roman" w:cs="Times New Roman"/>
          <w:b/>
          <w:sz w:val="24"/>
          <w:szCs w:val="24"/>
        </w:rPr>
        <w:t>.</w:t>
      </w:r>
      <w:r w:rsidR="00EB26D4" w:rsidRPr="007866DE">
        <w:rPr>
          <w:rFonts w:ascii="Times New Roman" w:hAnsi="Times New Roman" w:cs="Times New Roman"/>
          <w:b/>
          <w:sz w:val="24"/>
          <w:szCs w:val="24"/>
        </w:rPr>
        <w:t xml:space="preserve"> Savarankiškas darbas – </w:t>
      </w:r>
      <w:r w:rsidR="000448EA" w:rsidRPr="007866DE">
        <w:rPr>
          <w:rFonts w:ascii="Times New Roman" w:hAnsi="Times New Roman" w:cs="Times New Roman"/>
          <w:sz w:val="24"/>
          <w:szCs w:val="24"/>
          <w:bdr w:val="none" w:sz="0" w:space="0" w:color="auto" w:frame="1"/>
        </w:rPr>
        <w:t>atliekamas iš jau išmoktų ar naujai išdėstytų programoje numatytų temų. Savarankiško darbo tikslas – sužinoti, kaip mokinys geba pritaikyti įgytas žinias individualiai atlikdamas praktines užduotis.</w:t>
      </w:r>
      <w:r w:rsidR="000448EA" w:rsidRPr="007866DE">
        <w:rPr>
          <w:rFonts w:ascii="Times New Roman" w:hAnsi="Times New Roman" w:cs="Times New Roman"/>
          <w:sz w:val="24"/>
          <w:szCs w:val="24"/>
        </w:rPr>
        <w:t xml:space="preserve"> T</w:t>
      </w:r>
      <w:r w:rsidR="00604BAA" w:rsidRPr="007866DE">
        <w:rPr>
          <w:rFonts w:ascii="Times New Roman" w:eastAsia="Times New Roman" w:hAnsi="Times New Roman" w:cs="Times New Roman"/>
          <w:sz w:val="24"/>
          <w:szCs w:val="24"/>
          <w:lang w:eastAsia="ar-SA"/>
        </w:rPr>
        <w:t>rukmė</w:t>
      </w:r>
      <w:r w:rsidR="009C5778" w:rsidRPr="007866DE">
        <w:rPr>
          <w:rFonts w:ascii="Times New Roman" w:eastAsia="Times New Roman" w:hAnsi="Times New Roman" w:cs="Times New Roman"/>
          <w:sz w:val="24"/>
          <w:szCs w:val="24"/>
          <w:lang w:eastAsia="ar-SA"/>
        </w:rPr>
        <w:t xml:space="preserve"> priklauso nuo jo pobūdžio:</w:t>
      </w:r>
    </w:p>
    <w:p w14:paraId="17F929AC" w14:textId="1DC3AABE" w:rsidR="007400D0" w:rsidRPr="007866DE" w:rsidRDefault="000448EA" w:rsidP="007F0C66">
      <w:pPr>
        <w:tabs>
          <w:tab w:val="left" w:pos="567"/>
          <w:tab w:val="left" w:pos="851"/>
        </w:tabs>
        <w:suppressAutoHyphens/>
        <w:spacing w:after="0" w:line="240" w:lineRule="auto"/>
        <w:jc w:val="both"/>
        <w:rPr>
          <w:rFonts w:ascii="Times New Roman" w:eastAsia="Times New Roman" w:hAnsi="Times New Roman" w:cs="Times New Roman"/>
          <w:b/>
          <w:sz w:val="24"/>
          <w:szCs w:val="24"/>
          <w:lang w:eastAsia="ar-SA"/>
        </w:rPr>
      </w:pPr>
      <w:r w:rsidRPr="007866DE">
        <w:rPr>
          <w:rFonts w:ascii="Times New Roman" w:eastAsia="Times New Roman" w:hAnsi="Times New Roman" w:cs="Times New Roman"/>
          <w:b/>
          <w:sz w:val="24"/>
          <w:szCs w:val="24"/>
          <w:lang w:eastAsia="ar-SA"/>
        </w:rPr>
        <w:t xml:space="preserve">            </w:t>
      </w:r>
      <w:r w:rsidR="00DE3271" w:rsidRPr="007866DE">
        <w:rPr>
          <w:rFonts w:ascii="Times New Roman" w:eastAsia="Times New Roman" w:hAnsi="Times New Roman" w:cs="Times New Roman"/>
          <w:b/>
          <w:sz w:val="24"/>
          <w:szCs w:val="24"/>
          <w:lang w:eastAsia="ar-SA"/>
        </w:rPr>
        <w:t xml:space="preserve"> </w:t>
      </w:r>
      <w:r w:rsidRPr="007866DE">
        <w:rPr>
          <w:rFonts w:ascii="Times New Roman" w:eastAsia="Times New Roman" w:hAnsi="Times New Roman" w:cs="Times New Roman"/>
          <w:b/>
          <w:sz w:val="24"/>
          <w:szCs w:val="24"/>
          <w:lang w:eastAsia="ar-SA"/>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2</w:t>
      </w:r>
      <w:r w:rsidR="00E04F39"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00E04F39" w:rsidRPr="007866DE">
        <w:rPr>
          <w:rFonts w:ascii="Times New Roman" w:hAnsi="Times New Roman" w:cs="Times New Roman"/>
          <w:sz w:val="24"/>
          <w:szCs w:val="24"/>
        </w:rPr>
        <w:t>1.</w:t>
      </w:r>
      <w:r w:rsidR="009C5778" w:rsidRPr="007866DE">
        <w:rPr>
          <w:rFonts w:ascii="Times New Roman" w:hAnsi="Times New Roman" w:cs="Times New Roman"/>
          <w:sz w:val="24"/>
          <w:szCs w:val="24"/>
        </w:rPr>
        <w:t xml:space="preserve"> s</w:t>
      </w:r>
      <w:r w:rsidR="007400D0" w:rsidRPr="007866DE">
        <w:rPr>
          <w:rFonts w:ascii="Times New Roman" w:hAnsi="Times New Roman" w:cs="Times New Roman"/>
          <w:sz w:val="24"/>
          <w:szCs w:val="24"/>
        </w:rPr>
        <w:t>avarankiško darbo metu mokiniai gali naudotis vadovėliai</w:t>
      </w:r>
      <w:r w:rsidR="009C5778" w:rsidRPr="007866DE">
        <w:rPr>
          <w:rFonts w:ascii="Times New Roman" w:hAnsi="Times New Roman" w:cs="Times New Roman"/>
          <w:sz w:val="24"/>
          <w:szCs w:val="24"/>
        </w:rPr>
        <w:t>s, ar kita informacine medžiaga;</w:t>
      </w:r>
    </w:p>
    <w:p w14:paraId="4CC073F1" w14:textId="0CFF6905" w:rsidR="007400D0" w:rsidRPr="007866DE" w:rsidRDefault="000448EA" w:rsidP="00DE3271">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E04F39"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2</w:t>
      </w:r>
      <w:r w:rsidR="00E04F39"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00E04F39" w:rsidRPr="007866DE">
        <w:rPr>
          <w:rFonts w:ascii="Times New Roman" w:hAnsi="Times New Roman" w:cs="Times New Roman"/>
          <w:sz w:val="24"/>
          <w:szCs w:val="24"/>
        </w:rPr>
        <w:t>2.</w:t>
      </w:r>
      <w:r w:rsidR="009C5778" w:rsidRPr="007866DE">
        <w:rPr>
          <w:rFonts w:ascii="Times New Roman" w:hAnsi="Times New Roman" w:cs="Times New Roman"/>
          <w:sz w:val="24"/>
          <w:szCs w:val="24"/>
        </w:rPr>
        <w:t xml:space="preserve"> p</w:t>
      </w:r>
      <w:r w:rsidR="007400D0" w:rsidRPr="007866DE">
        <w:rPr>
          <w:rFonts w:ascii="Times New Roman" w:hAnsi="Times New Roman" w:cs="Times New Roman"/>
          <w:sz w:val="24"/>
          <w:szCs w:val="24"/>
        </w:rPr>
        <w:t>atikrinimas gali būti pasirinktinai (tikrinami ne visų</w:t>
      </w:r>
      <w:r w:rsidR="009C5778" w:rsidRPr="007866DE">
        <w:rPr>
          <w:rFonts w:ascii="Times New Roman" w:hAnsi="Times New Roman" w:cs="Times New Roman"/>
          <w:sz w:val="24"/>
          <w:szCs w:val="24"/>
        </w:rPr>
        <w:t xml:space="preserve"> mokinių darbai);</w:t>
      </w:r>
    </w:p>
    <w:p w14:paraId="0E2CB0D5" w14:textId="67407C1B"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2</w:t>
      </w:r>
      <w:r w:rsidR="000448EA"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3.</w:t>
      </w:r>
      <w:r w:rsidR="009C5778" w:rsidRPr="007866DE">
        <w:rPr>
          <w:rFonts w:ascii="Times New Roman" w:hAnsi="Times New Roman" w:cs="Times New Roman"/>
          <w:sz w:val="24"/>
          <w:szCs w:val="24"/>
        </w:rPr>
        <w:t xml:space="preserve"> p</w:t>
      </w:r>
      <w:r w:rsidR="007400D0" w:rsidRPr="007866DE">
        <w:rPr>
          <w:rFonts w:ascii="Times New Roman" w:hAnsi="Times New Roman" w:cs="Times New Roman"/>
          <w:sz w:val="24"/>
          <w:szCs w:val="24"/>
        </w:rPr>
        <w:t>atikrinti ir įvertinti mokinių darbai grąžinami ne</w:t>
      </w:r>
      <w:r w:rsidR="009C5778" w:rsidRPr="007866DE">
        <w:rPr>
          <w:rFonts w:ascii="Times New Roman" w:hAnsi="Times New Roman" w:cs="Times New Roman"/>
          <w:sz w:val="24"/>
          <w:szCs w:val="24"/>
        </w:rPr>
        <w:t xml:space="preserve"> vėliau kaip po 2 dalyko pamokų;</w:t>
      </w:r>
    </w:p>
    <w:p w14:paraId="63888B68" w14:textId="158C86B9"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2</w:t>
      </w:r>
      <w:r w:rsidR="000448EA"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4.</w:t>
      </w:r>
      <w:r w:rsidR="009C5778" w:rsidRPr="007866DE">
        <w:rPr>
          <w:rFonts w:ascii="Times New Roman" w:hAnsi="Times New Roman" w:cs="Times New Roman"/>
          <w:sz w:val="24"/>
          <w:szCs w:val="24"/>
        </w:rPr>
        <w:t xml:space="preserve"> r</w:t>
      </w:r>
      <w:r w:rsidR="007400D0" w:rsidRPr="007866DE">
        <w:rPr>
          <w:rFonts w:ascii="Times New Roman" w:hAnsi="Times New Roman" w:cs="Times New Roman"/>
          <w:sz w:val="24"/>
          <w:szCs w:val="24"/>
        </w:rPr>
        <w:t>ezultatai mokytojo nuožiū</w:t>
      </w:r>
      <w:r w:rsidR="000448EA" w:rsidRPr="007866DE">
        <w:rPr>
          <w:rFonts w:ascii="Times New Roman" w:hAnsi="Times New Roman" w:cs="Times New Roman"/>
          <w:sz w:val="24"/>
          <w:szCs w:val="24"/>
        </w:rPr>
        <w:t xml:space="preserve">ra gali būti įrašomi į </w:t>
      </w:r>
      <w:r w:rsidR="009C5778" w:rsidRPr="007866DE">
        <w:rPr>
          <w:rFonts w:ascii="Times New Roman" w:hAnsi="Times New Roman" w:cs="Times New Roman"/>
          <w:sz w:val="24"/>
          <w:szCs w:val="24"/>
        </w:rPr>
        <w:t>dienyną;</w:t>
      </w:r>
    </w:p>
    <w:p w14:paraId="0858FF2F" w14:textId="14E768CD"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2</w:t>
      </w:r>
      <w:r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5.</w:t>
      </w:r>
      <w:r w:rsidR="009C5778" w:rsidRPr="007866DE">
        <w:rPr>
          <w:rFonts w:ascii="Times New Roman" w:hAnsi="Times New Roman" w:cs="Times New Roman"/>
          <w:sz w:val="24"/>
          <w:szCs w:val="24"/>
        </w:rPr>
        <w:t xml:space="preserve"> a</w:t>
      </w:r>
      <w:r w:rsidR="007400D0" w:rsidRPr="007866DE">
        <w:rPr>
          <w:rFonts w:ascii="Times New Roman" w:hAnsi="Times New Roman" w:cs="Times New Roman"/>
          <w:sz w:val="24"/>
          <w:szCs w:val="24"/>
        </w:rPr>
        <w:t>pie savarankišką darbą mokinius iš anksto informuoti nebūtina.</w:t>
      </w:r>
    </w:p>
    <w:p w14:paraId="59425EDA" w14:textId="2F1F8920" w:rsidR="000448EA" w:rsidRPr="007866DE" w:rsidRDefault="00E04F39" w:rsidP="007F0C66">
      <w:pPr>
        <w:pStyle w:val="prastasiniatinklio"/>
        <w:shd w:val="clear" w:color="auto" w:fill="FFFFFF"/>
        <w:tabs>
          <w:tab w:val="left" w:pos="851"/>
        </w:tabs>
        <w:spacing w:before="0" w:beforeAutospacing="0" w:after="0" w:afterAutospacing="0"/>
        <w:jc w:val="both"/>
        <w:textAlignment w:val="baseline"/>
      </w:pPr>
      <w:r w:rsidRPr="007866DE">
        <w:rPr>
          <w:b/>
        </w:rPr>
        <w:t xml:space="preserve">           </w:t>
      </w:r>
      <w:r w:rsidR="00DE3271" w:rsidRPr="007866DE">
        <w:rPr>
          <w:b/>
        </w:rPr>
        <w:t xml:space="preserve">   </w:t>
      </w:r>
      <w:r w:rsidR="009C5778" w:rsidRPr="007866DE">
        <w:t>2</w:t>
      </w:r>
      <w:r w:rsidR="00DE3271" w:rsidRPr="007866DE">
        <w:t>3</w:t>
      </w:r>
      <w:r w:rsidR="007400D0" w:rsidRPr="007866DE">
        <w:rPr>
          <w:b/>
        </w:rPr>
        <w:t>.</w:t>
      </w:r>
      <w:r w:rsidR="00DE3271" w:rsidRPr="007866DE">
        <w:t>4</w:t>
      </w:r>
      <w:r w:rsidRPr="007866DE">
        <w:t>.</w:t>
      </w:r>
      <w:r w:rsidR="007400D0" w:rsidRPr="007866DE">
        <w:rPr>
          <w:b/>
        </w:rPr>
        <w:t xml:space="preserve"> Apklausa žodžiu:</w:t>
      </w:r>
      <w:r w:rsidR="000448EA" w:rsidRPr="007866DE">
        <w:rPr>
          <w:bdr w:val="none" w:sz="0" w:space="0" w:color="auto" w:frame="1"/>
        </w:rPr>
        <w:t xml:space="preserve"> skirta patikrinti dalyko žinias ir/ar gebėjimą gimtąja </w:t>
      </w:r>
      <w:r w:rsidR="0025323F" w:rsidRPr="007866DE">
        <w:rPr>
          <w:bdr w:val="none" w:sz="0" w:space="0" w:color="auto" w:frame="1"/>
        </w:rPr>
        <w:t xml:space="preserve">ar užsienio kalba taisyklingai, </w:t>
      </w:r>
      <w:r w:rsidR="000448EA" w:rsidRPr="007866DE">
        <w:rPr>
          <w:bdr w:val="none" w:sz="0" w:space="0" w:color="auto" w:frame="1"/>
        </w:rPr>
        <w:t>argumentuotai reikšti mintis. Atsakinėjant žodžiu įvertinimas pateikiamas argumentuotai tos pačios pamokos metu. Praleidus pamoką be priežasties, mokytojas turi teisę kitą pamoką kviesti atsakinėti ir vertinti. Iš anksto apie apklausą mokinius informuoti neprivalu.</w:t>
      </w:r>
    </w:p>
    <w:p w14:paraId="623DB48C" w14:textId="3B74166E" w:rsidR="007400D0" w:rsidRPr="007866DE" w:rsidRDefault="000448EA"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b/>
          <w:sz w:val="24"/>
          <w:szCs w:val="24"/>
        </w:rPr>
        <w:t xml:space="preserve">           </w:t>
      </w:r>
      <w:r w:rsidR="0025323F"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007400D0" w:rsidRPr="007866DE">
        <w:rPr>
          <w:rFonts w:ascii="Times New Roman" w:hAnsi="Times New Roman" w:cs="Times New Roman"/>
          <w:sz w:val="24"/>
          <w:szCs w:val="24"/>
        </w:rPr>
        <w:t>.</w:t>
      </w:r>
      <w:r w:rsidR="00E04F39" w:rsidRPr="007866DE">
        <w:rPr>
          <w:rFonts w:ascii="Times New Roman" w:hAnsi="Times New Roman" w:cs="Times New Roman"/>
          <w:sz w:val="24"/>
          <w:szCs w:val="24"/>
        </w:rPr>
        <w:t>5.</w:t>
      </w:r>
      <w:r w:rsidR="007400D0" w:rsidRPr="007866DE">
        <w:rPr>
          <w:rFonts w:ascii="Times New Roman" w:hAnsi="Times New Roman" w:cs="Times New Roman"/>
          <w:sz w:val="24"/>
          <w:szCs w:val="24"/>
        </w:rPr>
        <w:t xml:space="preserve"> </w:t>
      </w:r>
      <w:r w:rsidR="007400D0" w:rsidRPr="007866DE">
        <w:rPr>
          <w:rFonts w:ascii="Times New Roman" w:hAnsi="Times New Roman" w:cs="Times New Roman"/>
          <w:b/>
          <w:sz w:val="24"/>
          <w:szCs w:val="24"/>
        </w:rPr>
        <w:t>Rašinys, kūrybinis darbas</w:t>
      </w:r>
      <w:r w:rsidR="009C5778" w:rsidRPr="007866DE">
        <w:rPr>
          <w:rFonts w:ascii="Times New Roman" w:hAnsi="Times New Roman" w:cs="Times New Roman"/>
          <w:sz w:val="24"/>
          <w:szCs w:val="24"/>
        </w:rPr>
        <w:t xml:space="preserve"> (laiškas, pasakojimas):</w:t>
      </w:r>
    </w:p>
    <w:p w14:paraId="74445984" w14:textId="1D757E65" w:rsidR="007400D0" w:rsidRPr="007866DE" w:rsidRDefault="009C5778" w:rsidP="009C5778">
      <w:pPr>
        <w:tabs>
          <w:tab w:val="left" w:pos="900"/>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00E04F39" w:rsidRPr="007866DE">
        <w:rPr>
          <w:rFonts w:ascii="Times New Roman" w:hAnsi="Times New Roman" w:cs="Times New Roman"/>
          <w:sz w:val="24"/>
          <w:szCs w:val="24"/>
        </w:rPr>
        <w:t>.5</w:t>
      </w:r>
      <w:r w:rsidR="0096049D" w:rsidRPr="007866DE">
        <w:rPr>
          <w:rFonts w:ascii="Times New Roman" w:hAnsi="Times New Roman" w:cs="Times New Roman"/>
          <w:sz w:val="24"/>
          <w:szCs w:val="24"/>
        </w:rPr>
        <w:t>.</w:t>
      </w:r>
      <w:r w:rsidR="00E04F39" w:rsidRPr="007866DE">
        <w:rPr>
          <w:rFonts w:ascii="Times New Roman" w:hAnsi="Times New Roman" w:cs="Times New Roman"/>
          <w:sz w:val="24"/>
          <w:szCs w:val="24"/>
        </w:rPr>
        <w:t>1.</w:t>
      </w:r>
      <w:r w:rsidRPr="007866DE">
        <w:rPr>
          <w:rFonts w:ascii="Times New Roman" w:hAnsi="Times New Roman" w:cs="Times New Roman"/>
          <w:sz w:val="24"/>
          <w:szCs w:val="24"/>
        </w:rPr>
        <w:t xml:space="preserve"> r</w:t>
      </w:r>
      <w:r w:rsidR="007400D0" w:rsidRPr="007866DE">
        <w:rPr>
          <w:rFonts w:ascii="Times New Roman" w:hAnsi="Times New Roman" w:cs="Times New Roman"/>
          <w:sz w:val="24"/>
          <w:szCs w:val="24"/>
        </w:rPr>
        <w:t>ašomas 1-2 pamokas, apie jį praneša</w:t>
      </w:r>
      <w:r w:rsidRPr="007866DE">
        <w:rPr>
          <w:rFonts w:ascii="Times New Roman" w:hAnsi="Times New Roman" w:cs="Times New Roman"/>
          <w:sz w:val="24"/>
          <w:szCs w:val="24"/>
        </w:rPr>
        <w:t>ma ne vėliau kaip prieš savaitę;</w:t>
      </w:r>
    </w:p>
    <w:p w14:paraId="7D2B040D" w14:textId="744B4B80" w:rsidR="007400D0" w:rsidRPr="007866DE" w:rsidRDefault="00E04F39"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007400D0" w:rsidRPr="007866DE">
        <w:rPr>
          <w:rFonts w:ascii="Times New Roman" w:hAnsi="Times New Roman" w:cs="Times New Roman"/>
          <w:sz w:val="24"/>
          <w:szCs w:val="24"/>
        </w:rPr>
        <w:t>.</w:t>
      </w:r>
      <w:r w:rsidRPr="007866DE">
        <w:rPr>
          <w:rFonts w:ascii="Times New Roman" w:hAnsi="Times New Roman" w:cs="Times New Roman"/>
          <w:sz w:val="24"/>
          <w:szCs w:val="24"/>
        </w:rPr>
        <w:t>5.</w:t>
      </w:r>
      <w:r w:rsidR="009C5778" w:rsidRPr="007866DE">
        <w:rPr>
          <w:rFonts w:ascii="Times New Roman" w:hAnsi="Times New Roman" w:cs="Times New Roman"/>
          <w:sz w:val="24"/>
          <w:szCs w:val="24"/>
        </w:rPr>
        <w:t>2. d</w:t>
      </w:r>
      <w:r w:rsidR="007400D0" w:rsidRPr="007866DE">
        <w:rPr>
          <w:rFonts w:ascii="Times New Roman" w:hAnsi="Times New Roman" w:cs="Times New Roman"/>
          <w:sz w:val="24"/>
          <w:szCs w:val="24"/>
        </w:rPr>
        <w:t>arbai grąžinami ir įvertinimai paskelbiami per 1 savaitę nuo para</w:t>
      </w:r>
      <w:r w:rsidR="00EB26D4" w:rsidRPr="007866DE">
        <w:rPr>
          <w:rFonts w:ascii="Times New Roman" w:hAnsi="Times New Roman" w:cs="Times New Roman"/>
          <w:sz w:val="24"/>
          <w:szCs w:val="24"/>
        </w:rPr>
        <w:t>šymo dienos.</w:t>
      </w:r>
    </w:p>
    <w:p w14:paraId="76476486" w14:textId="49A04D00" w:rsidR="007400D0" w:rsidRPr="007866DE" w:rsidRDefault="00E04F39"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Pr="007866DE">
        <w:rPr>
          <w:rFonts w:ascii="Times New Roman" w:hAnsi="Times New Roman" w:cs="Times New Roman"/>
          <w:sz w:val="24"/>
          <w:szCs w:val="24"/>
        </w:rPr>
        <w:t>.5</w:t>
      </w:r>
      <w:r w:rsidR="007400D0" w:rsidRPr="007866DE">
        <w:rPr>
          <w:rFonts w:ascii="Times New Roman" w:hAnsi="Times New Roman" w:cs="Times New Roman"/>
          <w:sz w:val="24"/>
          <w:szCs w:val="24"/>
        </w:rPr>
        <w:t>.</w:t>
      </w:r>
      <w:r w:rsidRPr="007866DE">
        <w:rPr>
          <w:rFonts w:ascii="Times New Roman" w:hAnsi="Times New Roman" w:cs="Times New Roman"/>
          <w:sz w:val="24"/>
          <w:szCs w:val="24"/>
        </w:rPr>
        <w:t>3.</w:t>
      </w:r>
      <w:r w:rsidR="009C5778" w:rsidRPr="007866DE">
        <w:rPr>
          <w:rFonts w:ascii="Times New Roman" w:hAnsi="Times New Roman" w:cs="Times New Roman"/>
          <w:sz w:val="24"/>
          <w:szCs w:val="24"/>
        </w:rPr>
        <w:t xml:space="preserve"> j</w:t>
      </w:r>
      <w:r w:rsidR="007400D0" w:rsidRPr="007866DE">
        <w:rPr>
          <w:rFonts w:ascii="Times New Roman" w:hAnsi="Times New Roman" w:cs="Times New Roman"/>
          <w:sz w:val="24"/>
          <w:szCs w:val="24"/>
        </w:rPr>
        <w:t xml:space="preserve">ei mokinys dėl pateisinamų priežasčių (pateikė gydytojų pažymą ar tėvų paaiškinimą) nerašė darbo, jis privalo atsiskaityti per dvi </w:t>
      </w:r>
      <w:r w:rsidR="009C5778" w:rsidRPr="007866DE">
        <w:rPr>
          <w:rFonts w:ascii="Times New Roman" w:hAnsi="Times New Roman" w:cs="Times New Roman"/>
          <w:sz w:val="24"/>
          <w:szCs w:val="24"/>
        </w:rPr>
        <w:t>savaites, susitarus su mokytoju.</w:t>
      </w:r>
    </w:p>
    <w:p w14:paraId="2BE867FC" w14:textId="684E9516" w:rsidR="007400D0" w:rsidRPr="007866DE" w:rsidRDefault="00E04F39" w:rsidP="007F0C66">
      <w:pPr>
        <w:tabs>
          <w:tab w:val="left" w:pos="900"/>
        </w:tabs>
        <w:spacing w:after="0" w:line="240" w:lineRule="auto"/>
        <w:jc w:val="both"/>
        <w:rPr>
          <w:rFonts w:ascii="Times New Roman" w:hAnsi="Times New Roman" w:cs="Times New Roman"/>
          <w:b/>
          <w:sz w:val="24"/>
          <w:szCs w:val="24"/>
        </w:rPr>
      </w:pPr>
      <w:r w:rsidRPr="007866DE">
        <w:rPr>
          <w:rFonts w:ascii="Times New Roman" w:hAnsi="Times New Roman" w:cs="Times New Roman"/>
          <w:b/>
          <w:sz w:val="24"/>
          <w:szCs w:val="24"/>
        </w:rPr>
        <w:t xml:space="preserve">            </w:t>
      </w:r>
      <w:r w:rsidR="00DE3271" w:rsidRPr="007866DE">
        <w:rPr>
          <w:rFonts w:ascii="Times New Roman" w:hAnsi="Times New Roman" w:cs="Times New Roman"/>
          <w:b/>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007400D0" w:rsidRPr="007866DE">
        <w:rPr>
          <w:rFonts w:ascii="Times New Roman" w:hAnsi="Times New Roman" w:cs="Times New Roman"/>
          <w:b/>
          <w:sz w:val="24"/>
          <w:szCs w:val="24"/>
        </w:rPr>
        <w:t>.</w:t>
      </w:r>
      <w:r w:rsidRPr="007866DE">
        <w:rPr>
          <w:rFonts w:ascii="Times New Roman" w:hAnsi="Times New Roman" w:cs="Times New Roman"/>
          <w:sz w:val="24"/>
          <w:szCs w:val="24"/>
        </w:rPr>
        <w:t>6</w:t>
      </w:r>
      <w:r w:rsidRPr="007866DE">
        <w:rPr>
          <w:rFonts w:ascii="Times New Roman" w:hAnsi="Times New Roman" w:cs="Times New Roman"/>
          <w:b/>
          <w:sz w:val="24"/>
          <w:szCs w:val="24"/>
        </w:rPr>
        <w:t>.</w:t>
      </w:r>
      <w:r w:rsidR="007400D0" w:rsidRPr="007866DE">
        <w:rPr>
          <w:rFonts w:ascii="Times New Roman" w:hAnsi="Times New Roman" w:cs="Times New Roman"/>
          <w:b/>
          <w:sz w:val="24"/>
          <w:szCs w:val="24"/>
        </w:rPr>
        <w:t xml:space="preserve"> Laboratoriniai darbai:</w:t>
      </w:r>
    </w:p>
    <w:p w14:paraId="0DE9F967" w14:textId="6DF3A03E"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Pr="007866DE">
        <w:rPr>
          <w:rFonts w:ascii="Times New Roman" w:hAnsi="Times New Roman" w:cs="Times New Roman"/>
          <w:sz w:val="24"/>
          <w:szCs w:val="24"/>
        </w:rPr>
        <w:t>.6</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1.</w:t>
      </w:r>
      <w:r w:rsidR="009C5778" w:rsidRPr="007866DE">
        <w:rPr>
          <w:rFonts w:ascii="Times New Roman" w:hAnsi="Times New Roman" w:cs="Times New Roman"/>
          <w:sz w:val="24"/>
          <w:szCs w:val="24"/>
        </w:rPr>
        <w:t xml:space="preserve"> t</w:t>
      </w:r>
      <w:r w:rsidR="00EB26D4" w:rsidRPr="007866DE">
        <w:rPr>
          <w:rFonts w:ascii="Times New Roman" w:hAnsi="Times New Roman" w:cs="Times New Roman"/>
          <w:sz w:val="24"/>
          <w:szCs w:val="24"/>
        </w:rPr>
        <w:t>iria</w:t>
      </w:r>
      <w:r w:rsidR="007400D0" w:rsidRPr="007866DE">
        <w:rPr>
          <w:rFonts w:ascii="Times New Roman" w:hAnsi="Times New Roman" w:cs="Times New Roman"/>
          <w:sz w:val="24"/>
          <w:szCs w:val="24"/>
        </w:rPr>
        <w:t>mieji darbai, trunkantys ne mažiau kaip 35 min., jų metu užrašomi teoriškai ar praktiškai atliktų tyrimų</w:t>
      </w:r>
      <w:r w:rsidR="0025323F" w:rsidRPr="007866DE">
        <w:rPr>
          <w:rFonts w:ascii="Times New Roman" w:hAnsi="Times New Roman" w:cs="Times New Roman"/>
          <w:sz w:val="24"/>
          <w:szCs w:val="24"/>
        </w:rPr>
        <w:t>,</w:t>
      </w:r>
      <w:r w:rsidR="009C5778" w:rsidRPr="007866DE">
        <w:rPr>
          <w:rFonts w:ascii="Times New Roman" w:hAnsi="Times New Roman" w:cs="Times New Roman"/>
          <w:sz w:val="24"/>
          <w:szCs w:val="24"/>
        </w:rPr>
        <w:t xml:space="preserve"> bandymų rezultatai;</w:t>
      </w:r>
    </w:p>
    <w:p w14:paraId="6411A980" w14:textId="4F61B8E0"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Pr="007866DE">
        <w:rPr>
          <w:rFonts w:ascii="Times New Roman" w:hAnsi="Times New Roman" w:cs="Times New Roman"/>
          <w:sz w:val="24"/>
          <w:szCs w:val="24"/>
        </w:rPr>
        <w:t>.6</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2.</w:t>
      </w:r>
      <w:r w:rsidR="009C5778" w:rsidRPr="007866DE">
        <w:rPr>
          <w:rFonts w:ascii="Times New Roman" w:hAnsi="Times New Roman" w:cs="Times New Roman"/>
          <w:sz w:val="24"/>
          <w:szCs w:val="24"/>
        </w:rPr>
        <w:t xml:space="preserve"> a</w:t>
      </w:r>
      <w:r w:rsidR="007400D0" w:rsidRPr="007866DE">
        <w:rPr>
          <w:rFonts w:ascii="Times New Roman" w:hAnsi="Times New Roman" w:cs="Times New Roman"/>
          <w:sz w:val="24"/>
          <w:szCs w:val="24"/>
        </w:rPr>
        <w:t>pie laboratorinį darbą pranešam</w:t>
      </w:r>
      <w:r w:rsidR="009C5778" w:rsidRPr="007866DE">
        <w:rPr>
          <w:rFonts w:ascii="Times New Roman" w:hAnsi="Times New Roman" w:cs="Times New Roman"/>
          <w:sz w:val="24"/>
          <w:szCs w:val="24"/>
        </w:rPr>
        <w:t>a ne vėliau kaip prieš 1 pamoką;</w:t>
      </w:r>
    </w:p>
    <w:p w14:paraId="14A07F7A" w14:textId="2F36B60F" w:rsidR="007400D0" w:rsidRPr="007866DE" w:rsidRDefault="00E04F39" w:rsidP="00DE3271">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Pr="007866DE">
        <w:rPr>
          <w:rFonts w:ascii="Times New Roman" w:hAnsi="Times New Roman" w:cs="Times New Roman"/>
          <w:sz w:val="24"/>
          <w:szCs w:val="24"/>
        </w:rPr>
        <w:t>.6</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3.</w:t>
      </w:r>
      <w:r w:rsidR="009C5778" w:rsidRPr="007866DE">
        <w:rPr>
          <w:rFonts w:ascii="Times New Roman" w:hAnsi="Times New Roman" w:cs="Times New Roman"/>
          <w:sz w:val="24"/>
          <w:szCs w:val="24"/>
        </w:rPr>
        <w:t xml:space="preserve"> r</w:t>
      </w:r>
      <w:r w:rsidR="007400D0" w:rsidRPr="007866DE">
        <w:rPr>
          <w:rFonts w:ascii="Times New Roman" w:hAnsi="Times New Roman" w:cs="Times New Roman"/>
          <w:sz w:val="24"/>
          <w:szCs w:val="24"/>
        </w:rPr>
        <w:t>ezultatai paskelbiami p</w:t>
      </w:r>
      <w:r w:rsidR="009C5778" w:rsidRPr="007866DE">
        <w:rPr>
          <w:rFonts w:ascii="Times New Roman" w:hAnsi="Times New Roman" w:cs="Times New Roman"/>
          <w:sz w:val="24"/>
          <w:szCs w:val="24"/>
        </w:rPr>
        <w:t>er savaitę;</w:t>
      </w:r>
    </w:p>
    <w:p w14:paraId="6C4714FA" w14:textId="25381EFA" w:rsidR="007400D0" w:rsidRPr="007866DE" w:rsidRDefault="00E04F39"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Pr="007866DE">
        <w:rPr>
          <w:rFonts w:ascii="Times New Roman" w:hAnsi="Times New Roman" w:cs="Times New Roman"/>
          <w:sz w:val="24"/>
          <w:szCs w:val="24"/>
        </w:rPr>
        <w:t>.6</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4.</w:t>
      </w:r>
      <w:r w:rsidR="009C5778" w:rsidRPr="007866DE">
        <w:rPr>
          <w:rFonts w:ascii="Times New Roman" w:hAnsi="Times New Roman" w:cs="Times New Roman"/>
          <w:sz w:val="24"/>
          <w:szCs w:val="24"/>
        </w:rPr>
        <w:t xml:space="preserve"> į</w:t>
      </w:r>
      <w:r w:rsidR="007400D0" w:rsidRPr="007866DE">
        <w:rPr>
          <w:rFonts w:ascii="Times New Roman" w:hAnsi="Times New Roman" w:cs="Times New Roman"/>
          <w:sz w:val="24"/>
          <w:szCs w:val="24"/>
        </w:rPr>
        <w:t>vertinima</w:t>
      </w:r>
      <w:r w:rsidR="009C5778" w:rsidRPr="007866DE">
        <w:rPr>
          <w:rFonts w:ascii="Times New Roman" w:hAnsi="Times New Roman" w:cs="Times New Roman"/>
          <w:sz w:val="24"/>
          <w:szCs w:val="24"/>
        </w:rPr>
        <w:t>s gali būti įrašomas į dienyną;</w:t>
      </w:r>
    </w:p>
    <w:p w14:paraId="7DFCBAB8" w14:textId="6E222C63" w:rsidR="007400D0" w:rsidRPr="007866DE" w:rsidRDefault="00E04F39"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6.</w:t>
      </w:r>
      <w:r w:rsidR="009C5778" w:rsidRPr="007866DE">
        <w:rPr>
          <w:rFonts w:ascii="Times New Roman" w:hAnsi="Times New Roman" w:cs="Times New Roman"/>
          <w:sz w:val="24"/>
          <w:szCs w:val="24"/>
        </w:rPr>
        <w:t>5. m</w:t>
      </w:r>
      <w:r w:rsidR="007400D0" w:rsidRPr="007866DE">
        <w:rPr>
          <w:rFonts w:ascii="Times New Roman" w:hAnsi="Times New Roman" w:cs="Times New Roman"/>
          <w:sz w:val="24"/>
          <w:szCs w:val="24"/>
        </w:rPr>
        <w:t>okinys, neatvykęs į laboratorin</w:t>
      </w:r>
      <w:r w:rsidR="009C5778" w:rsidRPr="007866DE">
        <w:rPr>
          <w:rFonts w:ascii="Times New Roman" w:hAnsi="Times New Roman" w:cs="Times New Roman"/>
          <w:sz w:val="24"/>
          <w:szCs w:val="24"/>
        </w:rPr>
        <w:t>į darbą, atsiskaityti neprivalo;</w:t>
      </w:r>
    </w:p>
    <w:p w14:paraId="63942771" w14:textId="6BD71391"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E3271"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DE3271" w:rsidRPr="007866DE">
        <w:rPr>
          <w:rFonts w:ascii="Times New Roman" w:hAnsi="Times New Roman" w:cs="Times New Roman"/>
          <w:sz w:val="24"/>
          <w:szCs w:val="24"/>
        </w:rPr>
        <w:t>3</w:t>
      </w:r>
      <w:r w:rsidR="007400D0" w:rsidRPr="007866DE">
        <w:rPr>
          <w:rFonts w:ascii="Times New Roman" w:hAnsi="Times New Roman" w:cs="Times New Roman"/>
          <w:sz w:val="24"/>
          <w:szCs w:val="24"/>
        </w:rPr>
        <w:t>.6.</w:t>
      </w:r>
      <w:r w:rsidRPr="007866DE">
        <w:rPr>
          <w:rFonts w:ascii="Times New Roman" w:hAnsi="Times New Roman" w:cs="Times New Roman"/>
          <w:sz w:val="24"/>
          <w:szCs w:val="24"/>
        </w:rPr>
        <w:t>6.</w:t>
      </w:r>
      <w:r w:rsidR="007400D0"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p</w:t>
      </w:r>
      <w:r w:rsidR="007400D0" w:rsidRPr="007866DE">
        <w:rPr>
          <w:rFonts w:ascii="Times New Roman" w:hAnsi="Times New Roman" w:cs="Times New Roman"/>
          <w:sz w:val="24"/>
          <w:szCs w:val="24"/>
        </w:rPr>
        <w:t>raktiniai (laboratoriniai) darbai atliekami nepriklausomai nuo to, kiek rašoma kontrolinių, rašomųjų darbų.</w:t>
      </w:r>
    </w:p>
    <w:p w14:paraId="45BA0AF8" w14:textId="4FC93073" w:rsidR="007400D0" w:rsidRPr="007866DE" w:rsidRDefault="00E04F39" w:rsidP="007F0C66">
      <w:pPr>
        <w:tabs>
          <w:tab w:val="left" w:pos="900"/>
        </w:tabs>
        <w:spacing w:after="0" w:line="240" w:lineRule="auto"/>
        <w:jc w:val="both"/>
        <w:rPr>
          <w:rFonts w:ascii="Times New Roman" w:hAnsi="Times New Roman" w:cs="Times New Roman"/>
          <w:b/>
          <w:sz w:val="24"/>
          <w:szCs w:val="24"/>
        </w:rPr>
      </w:pPr>
      <w:r w:rsidRPr="007866DE">
        <w:rPr>
          <w:rFonts w:ascii="Times New Roman" w:hAnsi="Times New Roman" w:cs="Times New Roman"/>
          <w:b/>
          <w:sz w:val="24"/>
          <w:szCs w:val="24"/>
        </w:rPr>
        <w:t xml:space="preserve">           </w:t>
      </w:r>
      <w:r w:rsidR="008B397B" w:rsidRPr="007866DE">
        <w:rPr>
          <w:rFonts w:ascii="Times New Roman" w:hAnsi="Times New Roman" w:cs="Times New Roman"/>
          <w:b/>
          <w:sz w:val="24"/>
          <w:szCs w:val="24"/>
        </w:rPr>
        <w:t xml:space="preserve"> </w:t>
      </w:r>
      <w:r w:rsidRPr="007866DE">
        <w:rPr>
          <w:rFonts w:ascii="Times New Roman" w:hAnsi="Times New Roman" w:cs="Times New Roman"/>
          <w:b/>
          <w:sz w:val="24"/>
          <w:szCs w:val="24"/>
        </w:rPr>
        <w:t xml:space="preserve"> </w:t>
      </w:r>
      <w:r w:rsidR="009C5778" w:rsidRPr="007866DE">
        <w:rPr>
          <w:rFonts w:ascii="Times New Roman" w:hAnsi="Times New Roman" w:cs="Times New Roman"/>
          <w:sz w:val="24"/>
          <w:szCs w:val="24"/>
        </w:rPr>
        <w:t>2</w:t>
      </w:r>
      <w:r w:rsidR="008B397B" w:rsidRPr="007866DE">
        <w:rPr>
          <w:rFonts w:ascii="Times New Roman" w:hAnsi="Times New Roman" w:cs="Times New Roman"/>
          <w:sz w:val="24"/>
          <w:szCs w:val="24"/>
        </w:rPr>
        <w:t>3</w:t>
      </w:r>
      <w:r w:rsidR="007400D0" w:rsidRPr="007866DE">
        <w:rPr>
          <w:rFonts w:ascii="Times New Roman" w:hAnsi="Times New Roman" w:cs="Times New Roman"/>
          <w:b/>
          <w:sz w:val="24"/>
          <w:szCs w:val="24"/>
        </w:rPr>
        <w:t>.</w:t>
      </w:r>
      <w:r w:rsidRPr="007866DE">
        <w:rPr>
          <w:rFonts w:ascii="Times New Roman" w:hAnsi="Times New Roman" w:cs="Times New Roman"/>
          <w:b/>
          <w:sz w:val="24"/>
          <w:szCs w:val="24"/>
        </w:rPr>
        <w:t>7.</w:t>
      </w:r>
      <w:r w:rsidR="007400D0" w:rsidRPr="007866DE">
        <w:rPr>
          <w:rFonts w:ascii="Times New Roman" w:hAnsi="Times New Roman" w:cs="Times New Roman"/>
          <w:b/>
          <w:sz w:val="24"/>
          <w:szCs w:val="24"/>
        </w:rPr>
        <w:t xml:space="preserve"> </w:t>
      </w:r>
      <w:r w:rsidR="00FE310C" w:rsidRPr="007866DE">
        <w:rPr>
          <w:rFonts w:ascii="Times New Roman" w:hAnsi="Times New Roman" w:cs="Times New Roman"/>
          <w:b/>
          <w:sz w:val="24"/>
          <w:szCs w:val="24"/>
        </w:rPr>
        <w:t>5-10 klasių mokinių t</w:t>
      </w:r>
      <w:r w:rsidR="007400D0" w:rsidRPr="007866DE">
        <w:rPr>
          <w:rFonts w:ascii="Times New Roman" w:hAnsi="Times New Roman" w:cs="Times New Roman"/>
          <w:b/>
          <w:sz w:val="24"/>
          <w:szCs w:val="24"/>
        </w:rPr>
        <w:t>r</w:t>
      </w:r>
      <w:r w:rsidR="009C5778" w:rsidRPr="007866DE">
        <w:rPr>
          <w:rFonts w:ascii="Times New Roman" w:hAnsi="Times New Roman" w:cs="Times New Roman"/>
          <w:b/>
          <w:sz w:val="24"/>
          <w:szCs w:val="24"/>
        </w:rPr>
        <w:t>umpalaikiai projektiniai darbai:</w:t>
      </w:r>
    </w:p>
    <w:p w14:paraId="0D439BAC" w14:textId="30F238F8" w:rsidR="007400D0" w:rsidRPr="007866DE" w:rsidRDefault="0025323F"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E04F39"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8B397B"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00E04F39" w:rsidRPr="007866DE">
        <w:rPr>
          <w:rFonts w:ascii="Times New Roman" w:hAnsi="Times New Roman" w:cs="Times New Roman"/>
          <w:sz w:val="24"/>
          <w:szCs w:val="24"/>
        </w:rPr>
        <w:t>7.</w:t>
      </w:r>
      <w:r w:rsidR="009C5778" w:rsidRPr="007866DE">
        <w:rPr>
          <w:rFonts w:ascii="Times New Roman" w:hAnsi="Times New Roman" w:cs="Times New Roman"/>
          <w:sz w:val="24"/>
          <w:szCs w:val="24"/>
        </w:rPr>
        <w:t>1. p</w:t>
      </w:r>
      <w:r w:rsidR="007400D0" w:rsidRPr="007866DE">
        <w:rPr>
          <w:rFonts w:ascii="Times New Roman" w:hAnsi="Times New Roman" w:cs="Times New Roman"/>
          <w:sz w:val="24"/>
          <w:szCs w:val="24"/>
        </w:rPr>
        <w:t>arengiami iš vienos temos, bet gali būti ir integruoti (iš kelių mokomųjų dal</w:t>
      </w:r>
      <w:r w:rsidR="009C5778" w:rsidRPr="007866DE">
        <w:rPr>
          <w:rFonts w:ascii="Times New Roman" w:hAnsi="Times New Roman" w:cs="Times New Roman"/>
          <w:sz w:val="24"/>
          <w:szCs w:val="24"/>
        </w:rPr>
        <w:t>ykų);</w:t>
      </w:r>
    </w:p>
    <w:p w14:paraId="75B7C536" w14:textId="378A974D" w:rsidR="007400D0" w:rsidRPr="007866DE" w:rsidRDefault="00E04F39"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8B397B" w:rsidRPr="007866DE">
        <w:rPr>
          <w:rFonts w:ascii="Times New Roman" w:hAnsi="Times New Roman" w:cs="Times New Roman"/>
          <w:sz w:val="24"/>
          <w:szCs w:val="24"/>
        </w:rPr>
        <w:t>3</w:t>
      </w:r>
      <w:r w:rsidRPr="007866DE">
        <w:rPr>
          <w:rFonts w:ascii="Times New Roman" w:hAnsi="Times New Roman" w:cs="Times New Roman"/>
          <w:sz w:val="24"/>
          <w:szCs w:val="24"/>
        </w:rPr>
        <w:t>.7</w:t>
      </w:r>
      <w:r w:rsidR="009C5778" w:rsidRPr="007866DE">
        <w:rPr>
          <w:rFonts w:ascii="Times New Roman" w:hAnsi="Times New Roman" w:cs="Times New Roman"/>
          <w:sz w:val="24"/>
          <w:szCs w:val="24"/>
        </w:rPr>
        <w:t>.2. a</w:t>
      </w:r>
      <w:r w:rsidR="007400D0" w:rsidRPr="007866DE">
        <w:rPr>
          <w:rFonts w:ascii="Times New Roman" w:hAnsi="Times New Roman" w:cs="Times New Roman"/>
          <w:sz w:val="24"/>
          <w:szCs w:val="24"/>
        </w:rPr>
        <w:t>pie projektinį darbą praneša</w:t>
      </w:r>
      <w:r w:rsidR="009C5778" w:rsidRPr="007866DE">
        <w:rPr>
          <w:rFonts w:ascii="Times New Roman" w:hAnsi="Times New Roman" w:cs="Times New Roman"/>
          <w:sz w:val="24"/>
          <w:szCs w:val="24"/>
        </w:rPr>
        <w:t>ma ne vėliau kaip prieš savaitę;</w:t>
      </w:r>
    </w:p>
    <w:p w14:paraId="26159D82" w14:textId="008756F0" w:rsidR="007400D0" w:rsidRPr="007866DE" w:rsidRDefault="00E04F39"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w:t>
      </w:r>
      <w:r w:rsidR="009C5778" w:rsidRPr="007866DE">
        <w:rPr>
          <w:rFonts w:ascii="Times New Roman" w:hAnsi="Times New Roman" w:cs="Times New Roman"/>
          <w:sz w:val="24"/>
          <w:szCs w:val="24"/>
        </w:rPr>
        <w:t>2</w:t>
      </w:r>
      <w:r w:rsidR="008B397B" w:rsidRPr="007866DE">
        <w:rPr>
          <w:rFonts w:ascii="Times New Roman" w:hAnsi="Times New Roman" w:cs="Times New Roman"/>
          <w:sz w:val="24"/>
          <w:szCs w:val="24"/>
        </w:rPr>
        <w:t>3</w:t>
      </w:r>
      <w:r w:rsidR="0096049D" w:rsidRPr="007866DE">
        <w:rPr>
          <w:rFonts w:ascii="Times New Roman" w:hAnsi="Times New Roman" w:cs="Times New Roman"/>
          <w:sz w:val="24"/>
          <w:szCs w:val="24"/>
        </w:rPr>
        <w:t>.</w:t>
      </w:r>
      <w:r w:rsidRPr="007866DE">
        <w:rPr>
          <w:rFonts w:ascii="Times New Roman" w:hAnsi="Times New Roman" w:cs="Times New Roman"/>
          <w:sz w:val="24"/>
          <w:szCs w:val="24"/>
        </w:rPr>
        <w:t>7.</w:t>
      </w:r>
      <w:r w:rsidR="0096049D" w:rsidRPr="007866DE">
        <w:rPr>
          <w:rFonts w:ascii="Times New Roman" w:hAnsi="Times New Roman" w:cs="Times New Roman"/>
          <w:sz w:val="24"/>
          <w:szCs w:val="24"/>
        </w:rPr>
        <w:t xml:space="preserve">3. </w:t>
      </w:r>
      <w:r w:rsidR="009C5778" w:rsidRPr="007866DE">
        <w:rPr>
          <w:rFonts w:ascii="Times New Roman" w:hAnsi="Times New Roman" w:cs="Times New Roman"/>
          <w:sz w:val="24"/>
          <w:szCs w:val="24"/>
        </w:rPr>
        <w:t>p</w:t>
      </w:r>
      <w:r w:rsidR="007400D0" w:rsidRPr="007866DE">
        <w:rPr>
          <w:rFonts w:ascii="Times New Roman" w:hAnsi="Times New Roman" w:cs="Times New Roman"/>
          <w:sz w:val="24"/>
          <w:szCs w:val="24"/>
        </w:rPr>
        <w:t>rojektinį darbą gali atlikti 1 mokinys</w:t>
      </w:r>
      <w:r w:rsidR="009C5778" w:rsidRPr="007866DE">
        <w:rPr>
          <w:rFonts w:ascii="Times New Roman" w:hAnsi="Times New Roman" w:cs="Times New Roman"/>
          <w:sz w:val="24"/>
          <w:szCs w:val="24"/>
        </w:rPr>
        <w:t xml:space="preserve"> arba grupelėse;</w:t>
      </w:r>
    </w:p>
    <w:p w14:paraId="2648457E" w14:textId="3DC1AA6B"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23</w:t>
      </w:r>
      <w:r w:rsidRPr="007866DE">
        <w:rPr>
          <w:rFonts w:ascii="Times New Roman" w:hAnsi="Times New Roman" w:cs="Times New Roman"/>
          <w:sz w:val="24"/>
          <w:szCs w:val="24"/>
        </w:rPr>
        <w:t>.7</w:t>
      </w:r>
      <w:r w:rsidR="009C5778" w:rsidRPr="007866DE">
        <w:rPr>
          <w:rFonts w:ascii="Times New Roman" w:hAnsi="Times New Roman" w:cs="Times New Roman"/>
          <w:sz w:val="24"/>
          <w:szCs w:val="24"/>
        </w:rPr>
        <w:t>.4. g</w:t>
      </w:r>
      <w:r w:rsidR="007400D0" w:rsidRPr="007866DE">
        <w:rPr>
          <w:rFonts w:ascii="Times New Roman" w:hAnsi="Times New Roman" w:cs="Times New Roman"/>
          <w:sz w:val="24"/>
          <w:szCs w:val="24"/>
        </w:rPr>
        <w:t xml:space="preserve">alutinis projektinio darbo vertinimas susideda iš kelių vertinimų: už atsakymą į temą ir pateiktą medžiagą; darbo pristatymą; darbo estetiškumą; atsakymus į papildomus 2-3 klausimus, pateiktus mokytojo ar mokinių; kiekviena dalis vertinama 10 balų sistemos pažymiu </w:t>
      </w:r>
      <w:r w:rsidR="009C5778" w:rsidRPr="007866DE">
        <w:rPr>
          <w:rFonts w:ascii="Times New Roman" w:hAnsi="Times New Roman" w:cs="Times New Roman"/>
          <w:sz w:val="24"/>
          <w:szCs w:val="24"/>
        </w:rPr>
        <w:t>ir vedamas aritmetinis vidurkis;</w:t>
      </w:r>
    </w:p>
    <w:p w14:paraId="3D9EAE44" w14:textId="56FF0E8A" w:rsidR="007400D0" w:rsidRPr="007866DE" w:rsidRDefault="00E04F39"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w:t>
      </w: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23</w:t>
      </w:r>
      <w:r w:rsidRPr="007866DE">
        <w:rPr>
          <w:rFonts w:ascii="Times New Roman" w:hAnsi="Times New Roman" w:cs="Times New Roman"/>
          <w:sz w:val="24"/>
          <w:szCs w:val="24"/>
        </w:rPr>
        <w:t>.7</w:t>
      </w:r>
      <w:r w:rsidR="009C5778" w:rsidRPr="007866DE">
        <w:rPr>
          <w:rFonts w:ascii="Times New Roman" w:hAnsi="Times New Roman" w:cs="Times New Roman"/>
          <w:sz w:val="24"/>
          <w:szCs w:val="24"/>
        </w:rPr>
        <w:t>.5. g</w:t>
      </w:r>
      <w:r w:rsidR="0025323F" w:rsidRPr="007866DE">
        <w:rPr>
          <w:rFonts w:ascii="Times New Roman" w:hAnsi="Times New Roman" w:cs="Times New Roman"/>
          <w:sz w:val="24"/>
          <w:szCs w:val="24"/>
        </w:rPr>
        <w:t>alutinis pažymys rašomas į e-</w:t>
      </w:r>
      <w:r w:rsidR="007400D0" w:rsidRPr="007866DE">
        <w:rPr>
          <w:rFonts w:ascii="Times New Roman" w:hAnsi="Times New Roman" w:cs="Times New Roman"/>
          <w:sz w:val="24"/>
          <w:szCs w:val="24"/>
        </w:rPr>
        <w:t>dienyną projekto pristatymo dieną.</w:t>
      </w:r>
    </w:p>
    <w:p w14:paraId="11DDA76A" w14:textId="73AB6111" w:rsidR="008D2AA4" w:rsidRPr="007866DE" w:rsidRDefault="008D2AA4" w:rsidP="005C37F0">
      <w:pPr>
        <w:tabs>
          <w:tab w:val="left" w:pos="709"/>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23.8</w:t>
      </w:r>
      <w:r w:rsidRPr="007866DE">
        <w:rPr>
          <w:rFonts w:ascii="Times New Roman" w:hAnsi="Times New Roman" w:cs="Times New Roman"/>
          <w:b/>
          <w:bCs/>
          <w:sz w:val="24"/>
          <w:szCs w:val="24"/>
        </w:rPr>
        <w:t xml:space="preserve">. </w:t>
      </w:r>
      <w:r w:rsidRPr="007866DE">
        <w:rPr>
          <w:rFonts w:ascii="Times New Roman" w:hAnsi="Times New Roman" w:cs="Times New Roman"/>
          <w:sz w:val="24"/>
          <w:szCs w:val="24"/>
        </w:rPr>
        <w:t>1-4 klasių mokinių trumpalaiki</w:t>
      </w:r>
      <w:r w:rsidR="00FC02E0" w:rsidRPr="007866DE">
        <w:rPr>
          <w:rFonts w:ascii="Times New Roman" w:hAnsi="Times New Roman" w:cs="Times New Roman"/>
          <w:sz w:val="24"/>
          <w:szCs w:val="24"/>
        </w:rPr>
        <w:t>ų</w:t>
      </w:r>
      <w:r w:rsidRPr="007866DE">
        <w:rPr>
          <w:rFonts w:ascii="Times New Roman" w:hAnsi="Times New Roman" w:cs="Times New Roman"/>
          <w:sz w:val="24"/>
          <w:szCs w:val="24"/>
        </w:rPr>
        <w:t xml:space="preserve"> projektini</w:t>
      </w:r>
      <w:r w:rsidR="00FC02E0" w:rsidRPr="007866DE">
        <w:rPr>
          <w:rFonts w:ascii="Times New Roman" w:hAnsi="Times New Roman" w:cs="Times New Roman"/>
          <w:sz w:val="24"/>
          <w:szCs w:val="24"/>
        </w:rPr>
        <w:t>ų</w:t>
      </w:r>
      <w:r w:rsidRPr="007866DE">
        <w:rPr>
          <w:rFonts w:ascii="Times New Roman" w:hAnsi="Times New Roman" w:cs="Times New Roman"/>
          <w:sz w:val="24"/>
          <w:szCs w:val="24"/>
        </w:rPr>
        <w:t xml:space="preserve"> darb</w:t>
      </w:r>
      <w:r w:rsidR="00FC02E0" w:rsidRPr="007866DE">
        <w:rPr>
          <w:rFonts w:ascii="Times New Roman" w:hAnsi="Times New Roman" w:cs="Times New Roman"/>
          <w:sz w:val="24"/>
          <w:szCs w:val="24"/>
        </w:rPr>
        <w:t xml:space="preserve">ų rengimo tvarka pateikiama </w:t>
      </w:r>
      <w:r w:rsidR="00630AC9" w:rsidRPr="007866DE">
        <w:rPr>
          <w:rFonts w:ascii="Times New Roman" w:hAnsi="Times New Roman" w:cs="Times New Roman"/>
          <w:sz w:val="24"/>
          <w:szCs w:val="24"/>
        </w:rPr>
        <w:t>3</w:t>
      </w:r>
      <w:r w:rsidR="00FC02E0" w:rsidRPr="007866DE">
        <w:rPr>
          <w:rFonts w:ascii="Times New Roman" w:hAnsi="Times New Roman" w:cs="Times New Roman"/>
          <w:sz w:val="24"/>
          <w:szCs w:val="24"/>
        </w:rPr>
        <w:t xml:space="preserve"> priede.</w:t>
      </w:r>
      <w:r w:rsidRPr="007866DE">
        <w:rPr>
          <w:rFonts w:ascii="Times New Roman" w:hAnsi="Times New Roman" w:cs="Times New Roman"/>
          <w:sz w:val="24"/>
          <w:szCs w:val="24"/>
        </w:rPr>
        <w:t xml:space="preserve"> </w:t>
      </w:r>
    </w:p>
    <w:p w14:paraId="0B904916" w14:textId="3C16B804" w:rsidR="001B734E" w:rsidRPr="007866DE" w:rsidRDefault="001B734E"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lastRenderedPageBreak/>
        <w:t xml:space="preserve">        </w:t>
      </w:r>
      <w:r w:rsidR="00E04F39" w:rsidRPr="007866DE">
        <w:rPr>
          <w:rFonts w:ascii="Times New Roman" w:eastAsia="Times New Roman" w:hAnsi="Times New Roman" w:cs="Times New Roman"/>
          <w:sz w:val="24"/>
          <w:szCs w:val="24"/>
          <w:lang w:eastAsia="ar-SA"/>
        </w:rPr>
        <w:t xml:space="preserve">    </w:t>
      </w:r>
      <w:r w:rsidR="008B397B" w:rsidRPr="007866DE">
        <w:rPr>
          <w:rFonts w:ascii="Times New Roman" w:eastAsia="Times New Roman" w:hAnsi="Times New Roman" w:cs="Times New Roman"/>
          <w:sz w:val="24"/>
          <w:szCs w:val="24"/>
          <w:lang w:eastAsia="ar-SA"/>
        </w:rPr>
        <w:t xml:space="preserve"> </w:t>
      </w:r>
      <w:r w:rsidR="009C5778" w:rsidRPr="007866DE">
        <w:rPr>
          <w:rFonts w:ascii="Times New Roman" w:eastAsia="Times New Roman" w:hAnsi="Times New Roman" w:cs="Times New Roman"/>
          <w:sz w:val="24"/>
          <w:szCs w:val="24"/>
          <w:lang w:eastAsia="ar-SA"/>
        </w:rPr>
        <w:t>2</w:t>
      </w:r>
      <w:r w:rsidR="008B397B" w:rsidRPr="007866DE">
        <w:rPr>
          <w:rFonts w:ascii="Times New Roman" w:eastAsia="Times New Roman" w:hAnsi="Times New Roman" w:cs="Times New Roman"/>
          <w:sz w:val="24"/>
          <w:szCs w:val="24"/>
          <w:lang w:eastAsia="ar-SA"/>
        </w:rPr>
        <w:t>4</w:t>
      </w:r>
      <w:r w:rsidRPr="007866DE">
        <w:rPr>
          <w:rFonts w:ascii="Times New Roman" w:eastAsia="Times New Roman" w:hAnsi="Times New Roman" w:cs="Times New Roman"/>
          <w:sz w:val="24"/>
          <w:szCs w:val="24"/>
          <w:lang w:eastAsia="ar-SA"/>
        </w:rPr>
        <w:t>. Siekiant apibendrinti turimas žinias, tinkamai pasirengti PUPP, 10 kl. mokiniams II pusmetį organizuojami bandomieji PUPP. Darbai vertinami pažymiu. Darbo rezu</w:t>
      </w:r>
      <w:r w:rsidR="0025323F" w:rsidRPr="007866DE">
        <w:rPr>
          <w:rFonts w:ascii="Times New Roman" w:eastAsia="Times New Roman" w:hAnsi="Times New Roman" w:cs="Times New Roman"/>
          <w:sz w:val="24"/>
          <w:szCs w:val="24"/>
          <w:lang w:eastAsia="ar-SA"/>
        </w:rPr>
        <w:t>ltatai fiksuojami e-</w:t>
      </w:r>
      <w:r w:rsidRPr="007866DE">
        <w:rPr>
          <w:rFonts w:ascii="Times New Roman" w:eastAsia="Times New Roman" w:hAnsi="Times New Roman" w:cs="Times New Roman"/>
          <w:sz w:val="24"/>
          <w:szCs w:val="24"/>
          <w:lang w:eastAsia="ar-SA"/>
        </w:rPr>
        <w:t xml:space="preserve"> dienyne. Pavaduotoja ugdymui kartu su mokytojais analizuoja bandomųjų PUPP ir PUPP rezultatus.</w:t>
      </w:r>
    </w:p>
    <w:p w14:paraId="63CE008B" w14:textId="69F524EB" w:rsidR="0025323F" w:rsidRPr="007866DE" w:rsidRDefault="009D3715" w:rsidP="00F51132">
      <w:pPr>
        <w:tabs>
          <w:tab w:val="left" w:pos="900"/>
        </w:tabs>
        <w:spacing w:after="0" w:line="240" w:lineRule="auto"/>
        <w:jc w:val="both"/>
        <w:rPr>
          <w:rFonts w:ascii="Times New Roman" w:hAnsi="Times New Roman" w:cs="Times New Roman"/>
          <w:sz w:val="24"/>
          <w:szCs w:val="24"/>
          <w:highlight w:val="yellow"/>
        </w:rPr>
      </w:pPr>
      <w:r w:rsidRPr="007866DE">
        <w:rPr>
          <w:rFonts w:ascii="Times New Roman" w:eastAsia="Times New Roman" w:hAnsi="Times New Roman" w:cs="Times New Roman"/>
          <w:sz w:val="24"/>
          <w:szCs w:val="24"/>
          <w:lang w:eastAsia="ar-SA"/>
        </w:rPr>
        <w:t xml:space="preserve">        </w:t>
      </w:r>
      <w:r w:rsidR="00E676D9" w:rsidRPr="007866DE">
        <w:rPr>
          <w:rFonts w:ascii="Times New Roman" w:eastAsia="Times New Roman" w:hAnsi="Times New Roman" w:cs="Times New Roman"/>
          <w:sz w:val="24"/>
          <w:szCs w:val="24"/>
          <w:lang w:eastAsia="ar-SA"/>
        </w:rPr>
        <w:t xml:space="preserve">    </w:t>
      </w:r>
      <w:r w:rsidR="0025323F" w:rsidRPr="007866DE">
        <w:rPr>
          <w:rFonts w:ascii="Times New Roman" w:eastAsia="Times New Roman" w:hAnsi="Times New Roman" w:cs="Times New Roman"/>
          <w:sz w:val="24"/>
          <w:szCs w:val="24"/>
          <w:lang w:eastAsia="ar-SA"/>
        </w:rPr>
        <w:t xml:space="preserve"> </w:t>
      </w:r>
      <w:r w:rsidR="00DD5D56" w:rsidRPr="007866DE">
        <w:rPr>
          <w:rFonts w:ascii="Times New Roman" w:hAnsi="Times New Roman" w:cs="Times New Roman"/>
          <w:sz w:val="24"/>
          <w:szCs w:val="24"/>
        </w:rPr>
        <w:t>2</w:t>
      </w:r>
      <w:r w:rsidR="008B397B" w:rsidRPr="007866DE">
        <w:rPr>
          <w:rFonts w:ascii="Times New Roman" w:hAnsi="Times New Roman" w:cs="Times New Roman"/>
          <w:sz w:val="24"/>
          <w:szCs w:val="24"/>
        </w:rPr>
        <w:t>5</w:t>
      </w:r>
      <w:r w:rsidRPr="007866DE">
        <w:rPr>
          <w:rFonts w:ascii="Times New Roman" w:hAnsi="Times New Roman" w:cs="Times New Roman"/>
          <w:sz w:val="24"/>
          <w:szCs w:val="24"/>
        </w:rPr>
        <w:t xml:space="preserve">. Mokinių motyvacijos skatinimui rašomas </w:t>
      </w:r>
      <w:r w:rsidRPr="007866DE">
        <w:rPr>
          <w:rFonts w:ascii="Times New Roman" w:hAnsi="Times New Roman" w:cs="Times New Roman"/>
          <w:bCs/>
          <w:sz w:val="24"/>
          <w:szCs w:val="24"/>
        </w:rPr>
        <w:t>kaupiamasis pažymys</w:t>
      </w:r>
      <w:r w:rsidR="00FC02E0" w:rsidRPr="007866DE">
        <w:rPr>
          <w:rFonts w:ascii="Times New Roman" w:hAnsi="Times New Roman" w:cs="Times New Roman"/>
          <w:sz w:val="24"/>
          <w:szCs w:val="24"/>
        </w:rPr>
        <w:t>.</w:t>
      </w:r>
      <w:r w:rsidR="00F51132" w:rsidRPr="007866DE">
        <w:rPr>
          <w:rFonts w:ascii="Times New Roman" w:hAnsi="Times New Roman" w:cs="Times New Roman"/>
          <w:sz w:val="24"/>
          <w:szCs w:val="24"/>
        </w:rPr>
        <w:t xml:space="preserve"> M</w:t>
      </w:r>
      <w:r w:rsidR="0025323F" w:rsidRPr="007866DE">
        <w:rPr>
          <w:rFonts w:ascii="Times New Roman" w:eastAsia="Times New Roman" w:hAnsi="Times New Roman" w:cs="Times New Roman"/>
          <w:sz w:val="24"/>
          <w:szCs w:val="24"/>
          <w:lang w:eastAsia="ru-RU"/>
        </w:rPr>
        <w:t>okytojai individualiai taiko kaupiamojo vertinimo principus, atsižvelgdami į dėstomo dalyko numatytus vertinimo kriterijus</w:t>
      </w:r>
      <w:r w:rsidR="00F51132" w:rsidRPr="007866DE">
        <w:rPr>
          <w:rFonts w:ascii="Times New Roman" w:eastAsia="Times New Roman" w:hAnsi="Times New Roman" w:cs="Times New Roman"/>
          <w:sz w:val="24"/>
          <w:szCs w:val="24"/>
          <w:lang w:eastAsia="ru-RU"/>
        </w:rPr>
        <w:t xml:space="preserve"> </w:t>
      </w:r>
      <w:r w:rsidR="00F51132" w:rsidRPr="007866DE">
        <w:rPr>
          <w:rFonts w:ascii="Times New Roman" w:hAnsi="Times New Roman" w:cs="Times New Roman"/>
          <w:sz w:val="24"/>
          <w:szCs w:val="24"/>
        </w:rPr>
        <w:t xml:space="preserve">(renkami </w:t>
      </w:r>
      <w:r w:rsidR="003B7EAC" w:rsidRPr="007866DE">
        <w:rPr>
          <w:rFonts w:ascii="Times New Roman" w:hAnsi="Times New Roman" w:cs="Times New Roman"/>
          <w:sz w:val="24"/>
          <w:szCs w:val="24"/>
        </w:rPr>
        <w:t>pliusai/minusai</w:t>
      </w:r>
      <w:r w:rsidR="00A139A3" w:rsidRPr="007866DE">
        <w:rPr>
          <w:rFonts w:ascii="Times New Roman" w:hAnsi="Times New Roman" w:cs="Times New Roman"/>
          <w:sz w:val="24"/>
          <w:szCs w:val="24"/>
        </w:rPr>
        <w:t>, pvz.</w:t>
      </w:r>
      <w:r w:rsidR="00F51132" w:rsidRPr="007866DE">
        <w:rPr>
          <w:rFonts w:ascii="Times New Roman" w:hAnsi="Times New Roman" w:cs="Times New Roman"/>
          <w:sz w:val="24"/>
          <w:szCs w:val="24"/>
        </w:rPr>
        <w:t xml:space="preserve"> už apklausas raštu, apklausas žodžiu, namų darbų atlikimą, pratybų, žemėlapio patikras, lankomumą, pasirengimą pamokai (priemonių turėjimą), </w:t>
      </w:r>
      <w:r w:rsidR="00A139A3" w:rsidRPr="007866DE">
        <w:rPr>
          <w:rFonts w:ascii="Times New Roman" w:hAnsi="Times New Roman" w:cs="Times New Roman"/>
          <w:sz w:val="24"/>
          <w:szCs w:val="24"/>
        </w:rPr>
        <w:t>saugų darbą</w:t>
      </w:r>
      <w:r w:rsidR="00F51132" w:rsidRPr="007866DE">
        <w:rPr>
          <w:rFonts w:ascii="Times New Roman" w:hAnsi="Times New Roman" w:cs="Times New Roman"/>
          <w:sz w:val="24"/>
          <w:szCs w:val="24"/>
        </w:rPr>
        <w:t xml:space="preserve">, aktyvų dalyvavimą pamokose, taip pat už atstovavimą mokyklai </w:t>
      </w:r>
      <w:r w:rsidR="000E4706" w:rsidRPr="007866DE">
        <w:rPr>
          <w:rFonts w:ascii="Times New Roman" w:hAnsi="Times New Roman" w:cs="Times New Roman"/>
          <w:sz w:val="24"/>
          <w:szCs w:val="24"/>
        </w:rPr>
        <w:t>savivaldybės</w:t>
      </w:r>
      <w:r w:rsidR="00F51132" w:rsidRPr="007866DE">
        <w:rPr>
          <w:rFonts w:ascii="Times New Roman" w:hAnsi="Times New Roman" w:cs="Times New Roman"/>
          <w:sz w:val="24"/>
          <w:szCs w:val="24"/>
        </w:rPr>
        <w:t xml:space="preserve">, respublikos mokomųjų dalykų konkursuose, olimpiadose ir </w:t>
      </w:r>
      <w:r w:rsidR="00A139A3" w:rsidRPr="007866DE">
        <w:rPr>
          <w:rFonts w:ascii="Times New Roman" w:hAnsi="Times New Roman" w:cs="Times New Roman"/>
          <w:sz w:val="24"/>
          <w:szCs w:val="24"/>
        </w:rPr>
        <w:t>pan</w:t>
      </w:r>
      <w:r w:rsidR="00F51132" w:rsidRPr="007866DE">
        <w:rPr>
          <w:rFonts w:ascii="Times New Roman" w:hAnsi="Times New Roman" w:cs="Times New Roman"/>
          <w:sz w:val="24"/>
          <w:szCs w:val="24"/>
        </w:rPr>
        <w:t xml:space="preserve">.), kurie konvertuojami į atitinkamą pažymį, įrašant jį į elektroninį dienyną. </w:t>
      </w:r>
    </w:p>
    <w:p w14:paraId="6D90D53E" w14:textId="68CEEF54" w:rsidR="009D3715" w:rsidRPr="007866DE" w:rsidRDefault="008B397B" w:rsidP="008B397B">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7866DE">
        <w:rPr>
          <w:rFonts w:ascii="Times New Roman" w:hAnsi="Times New Roman" w:cs="Times New Roman"/>
          <w:sz w:val="24"/>
          <w:szCs w:val="24"/>
        </w:rPr>
        <w:t xml:space="preserve"> 26</w:t>
      </w:r>
      <w:r w:rsidR="009D3715" w:rsidRPr="007866DE">
        <w:rPr>
          <w:rFonts w:ascii="Times New Roman" w:hAnsi="Times New Roman" w:cs="Times New Roman"/>
          <w:sz w:val="24"/>
          <w:szCs w:val="24"/>
        </w:rPr>
        <w:t>.  </w:t>
      </w:r>
      <w:r w:rsidR="00A139A3" w:rsidRPr="007866DE">
        <w:rPr>
          <w:rFonts w:ascii="Times New Roman" w:hAnsi="Times New Roman" w:cs="Times New Roman"/>
          <w:sz w:val="24"/>
          <w:szCs w:val="24"/>
        </w:rPr>
        <w:t>Mokiniai, p</w:t>
      </w:r>
      <w:r w:rsidR="009D3715" w:rsidRPr="007866DE">
        <w:rPr>
          <w:rFonts w:ascii="Times New Roman" w:hAnsi="Times New Roman" w:cs="Times New Roman"/>
          <w:sz w:val="24"/>
          <w:szCs w:val="24"/>
        </w:rPr>
        <w:t>raleidę</w:t>
      </w:r>
      <w:r w:rsidR="00A139A3" w:rsidRPr="007866DE">
        <w:rPr>
          <w:rFonts w:ascii="Times New Roman" w:hAnsi="Times New Roman" w:cs="Times New Roman"/>
          <w:sz w:val="24"/>
          <w:szCs w:val="24"/>
        </w:rPr>
        <w:t xml:space="preserve"> (dėl nepateisinamų priežasčių)</w:t>
      </w:r>
      <w:r w:rsidR="009D3715" w:rsidRPr="007866DE">
        <w:rPr>
          <w:rFonts w:ascii="Times New Roman" w:hAnsi="Times New Roman" w:cs="Times New Roman"/>
          <w:sz w:val="24"/>
          <w:szCs w:val="24"/>
        </w:rPr>
        <w:t xml:space="preserve"> </w:t>
      </w:r>
      <w:r w:rsidR="00A139A3" w:rsidRPr="007866DE">
        <w:rPr>
          <w:rFonts w:ascii="Times New Roman" w:hAnsi="Times New Roman" w:cs="Times New Roman"/>
          <w:sz w:val="24"/>
          <w:szCs w:val="24"/>
        </w:rPr>
        <w:t xml:space="preserve">daugiau nei </w:t>
      </w:r>
      <w:r w:rsidR="00332C72" w:rsidRPr="007866DE">
        <w:rPr>
          <w:rFonts w:ascii="Times New Roman" w:hAnsi="Times New Roman" w:cs="Times New Roman"/>
          <w:sz w:val="24"/>
          <w:szCs w:val="24"/>
        </w:rPr>
        <w:t>pus</w:t>
      </w:r>
      <w:r w:rsidR="00290135" w:rsidRPr="007866DE">
        <w:rPr>
          <w:rFonts w:ascii="Times New Roman" w:hAnsi="Times New Roman" w:cs="Times New Roman"/>
          <w:sz w:val="24"/>
          <w:szCs w:val="24"/>
        </w:rPr>
        <w:t>ę</w:t>
      </w:r>
      <w:r w:rsidR="009D3715" w:rsidRPr="007866DE">
        <w:rPr>
          <w:rFonts w:ascii="Times New Roman" w:hAnsi="Times New Roman" w:cs="Times New Roman"/>
          <w:sz w:val="24"/>
          <w:szCs w:val="24"/>
        </w:rPr>
        <w:t xml:space="preserve"> </w:t>
      </w:r>
      <w:r w:rsidR="00290135" w:rsidRPr="007866DE">
        <w:rPr>
          <w:rFonts w:ascii="Times New Roman" w:hAnsi="Times New Roman" w:cs="Times New Roman"/>
          <w:sz w:val="24"/>
          <w:szCs w:val="24"/>
        </w:rPr>
        <w:t xml:space="preserve">dalyko </w:t>
      </w:r>
      <w:r w:rsidR="009D3715" w:rsidRPr="007866DE">
        <w:rPr>
          <w:rFonts w:ascii="Times New Roman" w:hAnsi="Times New Roman" w:cs="Times New Roman"/>
          <w:sz w:val="24"/>
          <w:szCs w:val="24"/>
        </w:rPr>
        <w:t>pamokų</w:t>
      </w:r>
      <w:r w:rsidR="00290135" w:rsidRPr="007866DE">
        <w:rPr>
          <w:rFonts w:ascii="Times New Roman" w:hAnsi="Times New Roman" w:cs="Times New Roman"/>
          <w:sz w:val="24"/>
          <w:szCs w:val="24"/>
        </w:rPr>
        <w:t>,</w:t>
      </w:r>
      <w:r w:rsidR="009D3715" w:rsidRPr="007866DE">
        <w:rPr>
          <w:rFonts w:ascii="Times New Roman" w:hAnsi="Times New Roman" w:cs="Times New Roman"/>
          <w:sz w:val="24"/>
          <w:szCs w:val="24"/>
        </w:rPr>
        <w:t xml:space="preserve"> privalo atsiskaityti </w:t>
      </w:r>
      <w:r w:rsidR="00290135" w:rsidRPr="007866DE">
        <w:rPr>
          <w:rFonts w:ascii="Times New Roman" w:hAnsi="Times New Roman" w:cs="Times New Roman"/>
          <w:sz w:val="24"/>
          <w:szCs w:val="24"/>
        </w:rPr>
        <w:t>mokytojo paskirtu laiku</w:t>
      </w:r>
      <w:r w:rsidR="009D3715" w:rsidRPr="007866DE">
        <w:rPr>
          <w:rFonts w:ascii="Times New Roman" w:hAnsi="Times New Roman" w:cs="Times New Roman"/>
          <w:sz w:val="24"/>
          <w:szCs w:val="24"/>
        </w:rPr>
        <w:t xml:space="preserve">. Neatsiskaitęs už praleistą programos medžiagą, mokinys </w:t>
      </w:r>
      <w:r w:rsidR="00332C72" w:rsidRPr="007866DE">
        <w:rPr>
          <w:rFonts w:ascii="Times New Roman" w:hAnsi="Times New Roman" w:cs="Times New Roman"/>
          <w:sz w:val="24"/>
          <w:szCs w:val="24"/>
        </w:rPr>
        <w:t xml:space="preserve">gali būti </w:t>
      </w:r>
      <w:r w:rsidR="00F51132" w:rsidRPr="007866DE">
        <w:rPr>
          <w:rFonts w:ascii="Times New Roman" w:hAnsi="Times New Roman" w:cs="Times New Roman"/>
          <w:sz w:val="24"/>
          <w:szCs w:val="24"/>
        </w:rPr>
        <w:t>įvertinamas „1“.</w:t>
      </w:r>
    </w:p>
    <w:p w14:paraId="68519518" w14:textId="68E20325" w:rsidR="009D3715" w:rsidRPr="007866DE" w:rsidRDefault="00332C72"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27</w:t>
      </w:r>
      <w:r w:rsidR="009D3715" w:rsidRPr="007866DE">
        <w:rPr>
          <w:rFonts w:ascii="Times New Roman" w:hAnsi="Times New Roman" w:cs="Times New Roman"/>
          <w:sz w:val="24"/>
          <w:szCs w:val="24"/>
        </w:rPr>
        <w:t>. Pusmečių pažymys vedamas iš ne mažesnio pažymių skaičiaus negu yra savaitinių pamokų pridedant dar 2 pažymius, išskyrus atvejus, jei mokinys sirgo arba praleido pamokas dėl pateisinamų priežasčių ir įsisavino pusmečio programą.</w:t>
      </w:r>
    </w:p>
    <w:p w14:paraId="1CD1B760" w14:textId="0152CBF2" w:rsidR="009D3715" w:rsidRPr="007866DE" w:rsidRDefault="00332C72"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28</w:t>
      </w:r>
      <w:r w:rsidR="009D3715" w:rsidRPr="007866DE">
        <w:rPr>
          <w:rFonts w:ascii="Times New Roman" w:hAnsi="Times New Roman" w:cs="Times New Roman"/>
          <w:sz w:val="24"/>
          <w:szCs w:val="24"/>
        </w:rPr>
        <w:t>. Sąsiuvinio, vadovėlio ir kitų reikalingų pamokai priemonių neturėjimas, jeigu tai kartojasi sistemingai, gali turėti įtakos galutiniam pažymiui.</w:t>
      </w:r>
    </w:p>
    <w:p w14:paraId="3474A8CE" w14:textId="0E8D4EAD" w:rsidR="009D3715" w:rsidRPr="007866DE" w:rsidRDefault="00332C72"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29</w:t>
      </w:r>
      <w:r w:rsidR="009D3715" w:rsidRPr="007866DE">
        <w:rPr>
          <w:rFonts w:ascii="Times New Roman" w:hAnsi="Times New Roman" w:cs="Times New Roman"/>
          <w:sz w:val="24"/>
          <w:szCs w:val="24"/>
        </w:rPr>
        <w:t>. Likus mėnesiui iki pusmečio pabaigos klasių auklėtojas papildomai informuoja tėvus apie galimus mokinio neigiamus pusmečio pažymius.</w:t>
      </w:r>
    </w:p>
    <w:p w14:paraId="7A7CB2E3" w14:textId="3A3B4305" w:rsidR="00EC35D7" w:rsidRPr="007866DE" w:rsidRDefault="00332C72" w:rsidP="007F0C66">
      <w:pPr>
        <w:pStyle w:val="Betarp"/>
        <w:tabs>
          <w:tab w:val="left" w:pos="851"/>
        </w:tabs>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8B397B" w:rsidRPr="007866DE">
        <w:rPr>
          <w:rFonts w:ascii="Times New Roman" w:hAnsi="Times New Roman" w:cs="Times New Roman"/>
          <w:sz w:val="24"/>
          <w:szCs w:val="24"/>
        </w:rPr>
        <w:t xml:space="preserve"> 30</w:t>
      </w:r>
      <w:r w:rsidR="00E676D9" w:rsidRPr="007866DE">
        <w:rPr>
          <w:rFonts w:ascii="Times New Roman" w:hAnsi="Times New Roman" w:cs="Times New Roman"/>
          <w:sz w:val="24"/>
          <w:szCs w:val="24"/>
        </w:rPr>
        <w:t xml:space="preserve">. </w:t>
      </w:r>
      <w:r w:rsidR="009D3715" w:rsidRPr="007866DE">
        <w:rPr>
          <w:rFonts w:ascii="Times New Roman" w:hAnsi="Times New Roman" w:cs="Times New Roman"/>
          <w:sz w:val="24"/>
          <w:szCs w:val="24"/>
        </w:rPr>
        <w:t>Mokinys, kuriam gresia nepatenkinamas pažymys, yra mokytojo dėmesio centre, su juo dirbama papi</w:t>
      </w:r>
      <w:r w:rsidR="00EC35D7" w:rsidRPr="007866DE">
        <w:rPr>
          <w:rFonts w:ascii="Times New Roman" w:hAnsi="Times New Roman" w:cs="Times New Roman"/>
          <w:sz w:val="24"/>
          <w:szCs w:val="24"/>
        </w:rPr>
        <w:t>ldomai konsultacinių valandų</w:t>
      </w:r>
      <w:r w:rsidRPr="007866DE">
        <w:rPr>
          <w:rFonts w:ascii="Times New Roman" w:hAnsi="Times New Roman" w:cs="Times New Roman"/>
          <w:sz w:val="24"/>
          <w:szCs w:val="24"/>
        </w:rPr>
        <w:t xml:space="preserve"> metu.</w:t>
      </w:r>
      <w:r w:rsidR="00EC35D7" w:rsidRPr="007866DE">
        <w:rPr>
          <w:rFonts w:ascii="Times New Roman" w:hAnsi="Times New Roman" w:cs="Times New Roman"/>
          <w:sz w:val="24"/>
          <w:szCs w:val="24"/>
        </w:rPr>
        <w:t xml:space="preserve"> </w:t>
      </w:r>
    </w:p>
    <w:p w14:paraId="1CE79651" w14:textId="389F5214" w:rsidR="00AE688D" w:rsidRPr="007866DE" w:rsidRDefault="00332C72" w:rsidP="007F0C66">
      <w:pPr>
        <w:pStyle w:val="Betarp"/>
        <w:tabs>
          <w:tab w:val="left" w:pos="851"/>
        </w:tabs>
        <w:ind w:left="284"/>
        <w:jc w:val="both"/>
        <w:rPr>
          <w:rFonts w:ascii="Times New Roman" w:hAnsi="Times New Roman" w:cs="Times New Roman"/>
          <w:b/>
          <w:sz w:val="24"/>
          <w:szCs w:val="24"/>
        </w:rPr>
      </w:pPr>
      <w:r w:rsidRPr="007866DE">
        <w:rPr>
          <w:rFonts w:ascii="Times New Roman" w:eastAsia="Times New Roman" w:hAnsi="Times New Roman" w:cs="Times New Roman"/>
          <w:sz w:val="24"/>
          <w:szCs w:val="24"/>
          <w:lang w:eastAsia="ar-SA"/>
        </w:rPr>
        <w:t xml:space="preserve">       </w:t>
      </w:r>
      <w:r w:rsidR="008B397B"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8B397B" w:rsidRPr="007866DE">
        <w:rPr>
          <w:rFonts w:ascii="Times New Roman" w:eastAsia="Times New Roman" w:hAnsi="Times New Roman" w:cs="Times New Roman"/>
          <w:sz w:val="24"/>
          <w:szCs w:val="24"/>
          <w:lang w:eastAsia="ar-SA"/>
        </w:rPr>
        <w:t>1</w:t>
      </w:r>
      <w:r w:rsidR="00E676D9" w:rsidRPr="007866DE">
        <w:rPr>
          <w:rFonts w:ascii="Times New Roman" w:eastAsia="Times New Roman" w:hAnsi="Times New Roman" w:cs="Times New Roman"/>
          <w:sz w:val="24"/>
          <w:szCs w:val="24"/>
          <w:lang w:eastAsia="ar-SA"/>
        </w:rPr>
        <w:t>.</w:t>
      </w:r>
      <w:r w:rsidR="00AE688D" w:rsidRPr="007866DE">
        <w:rPr>
          <w:rFonts w:ascii="Times New Roman" w:eastAsia="Times New Roman" w:hAnsi="Times New Roman" w:cs="Times New Roman"/>
          <w:sz w:val="24"/>
          <w:szCs w:val="24"/>
          <w:lang w:eastAsia="ar-SA"/>
        </w:rPr>
        <w:t xml:space="preserve"> </w:t>
      </w:r>
      <w:r w:rsidR="00AE688D" w:rsidRPr="007866DE">
        <w:rPr>
          <w:rFonts w:ascii="Times New Roman" w:eastAsia="Times New Roman" w:hAnsi="Times New Roman" w:cs="Times New Roman"/>
          <w:b/>
          <w:sz w:val="24"/>
          <w:szCs w:val="24"/>
          <w:lang w:eastAsia="ar-SA"/>
        </w:rPr>
        <w:t>Namų darbų skyrimo ir vertinimo tvarka</w:t>
      </w:r>
      <w:r w:rsidR="00DD5D56" w:rsidRPr="007866DE">
        <w:rPr>
          <w:rFonts w:ascii="Times New Roman" w:eastAsia="Times New Roman" w:hAnsi="Times New Roman" w:cs="Times New Roman"/>
          <w:b/>
          <w:sz w:val="24"/>
          <w:szCs w:val="24"/>
          <w:lang w:eastAsia="ar-SA"/>
        </w:rPr>
        <w:t>:</w:t>
      </w:r>
    </w:p>
    <w:p w14:paraId="7B7E71F8" w14:textId="25BD01F9" w:rsidR="00AE688D" w:rsidRPr="007866DE" w:rsidRDefault="00AE688D"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32C72"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51711A" w:rsidRPr="007866DE">
        <w:rPr>
          <w:rFonts w:ascii="Times New Roman" w:eastAsia="Times New Roman" w:hAnsi="Times New Roman" w:cs="Times New Roman"/>
          <w:sz w:val="24"/>
          <w:szCs w:val="24"/>
          <w:lang w:eastAsia="ar-SA"/>
        </w:rPr>
        <w:t>1</w:t>
      </w:r>
      <w:r w:rsidR="00DD5D56" w:rsidRPr="007866DE">
        <w:rPr>
          <w:rFonts w:ascii="Times New Roman" w:eastAsia="Times New Roman" w:hAnsi="Times New Roman" w:cs="Times New Roman"/>
          <w:sz w:val="24"/>
          <w:szCs w:val="24"/>
          <w:lang w:eastAsia="ar-SA"/>
        </w:rPr>
        <w:t>.1. m</w:t>
      </w:r>
      <w:r w:rsidRPr="007866DE">
        <w:rPr>
          <w:rFonts w:ascii="Times New Roman" w:eastAsia="Times New Roman" w:hAnsi="Times New Roman" w:cs="Times New Roman"/>
          <w:sz w:val="24"/>
          <w:szCs w:val="24"/>
          <w:lang w:eastAsia="ar-SA"/>
        </w:rPr>
        <w:t>ok</w:t>
      </w:r>
      <w:r w:rsidR="00DD5D56" w:rsidRPr="007866DE">
        <w:rPr>
          <w:rFonts w:ascii="Times New Roman" w:eastAsia="Times New Roman" w:hAnsi="Times New Roman" w:cs="Times New Roman"/>
          <w:sz w:val="24"/>
          <w:szCs w:val="24"/>
          <w:lang w:eastAsia="ar-SA"/>
        </w:rPr>
        <w:t>ytojas gali neskirti namų darbų;</w:t>
      </w:r>
      <w:r w:rsidRPr="007866DE">
        <w:rPr>
          <w:rFonts w:ascii="Times New Roman" w:eastAsia="Times New Roman" w:hAnsi="Times New Roman" w:cs="Times New Roman"/>
          <w:sz w:val="24"/>
          <w:szCs w:val="24"/>
          <w:lang w:eastAsia="ar-SA"/>
        </w:rPr>
        <w:t xml:space="preserve"> </w:t>
      </w:r>
    </w:p>
    <w:p w14:paraId="3CE74169" w14:textId="4FA94302" w:rsidR="00AE688D" w:rsidRPr="007866DE" w:rsidRDefault="00AE688D"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32C72"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51711A" w:rsidRPr="007866DE">
        <w:rPr>
          <w:rFonts w:ascii="Times New Roman" w:eastAsia="Times New Roman" w:hAnsi="Times New Roman" w:cs="Times New Roman"/>
          <w:sz w:val="24"/>
          <w:szCs w:val="24"/>
          <w:lang w:eastAsia="ar-SA"/>
        </w:rPr>
        <w:t>1</w:t>
      </w:r>
      <w:r w:rsidR="00DD5D56" w:rsidRPr="007866DE">
        <w:rPr>
          <w:rFonts w:ascii="Times New Roman" w:eastAsia="Times New Roman" w:hAnsi="Times New Roman" w:cs="Times New Roman"/>
          <w:sz w:val="24"/>
          <w:szCs w:val="24"/>
          <w:lang w:eastAsia="ar-SA"/>
        </w:rPr>
        <w:t>.2. n</w:t>
      </w:r>
      <w:r w:rsidRPr="007866DE">
        <w:rPr>
          <w:rFonts w:ascii="Times New Roman" w:eastAsia="Times New Roman" w:hAnsi="Times New Roman" w:cs="Times New Roman"/>
          <w:sz w:val="24"/>
          <w:szCs w:val="24"/>
          <w:lang w:eastAsia="ar-SA"/>
        </w:rPr>
        <w:t xml:space="preserve">amų darbai gali būti raštu ir žodžiu, trumpalaikiai (juos mokiniai turi atlikti iki kitos pamokos) arba ilgalaikiai (kūrybiniai), dėl kurių atlikimo termino </w:t>
      </w:r>
      <w:r w:rsidR="00DD5D56" w:rsidRPr="007866DE">
        <w:rPr>
          <w:rFonts w:ascii="Times New Roman" w:eastAsia="Times New Roman" w:hAnsi="Times New Roman" w:cs="Times New Roman"/>
          <w:sz w:val="24"/>
          <w:szCs w:val="24"/>
          <w:lang w:eastAsia="ar-SA"/>
        </w:rPr>
        <w:t>mokytojas ir mokiniai susitaria;</w:t>
      </w:r>
      <w:r w:rsidRPr="007866DE">
        <w:rPr>
          <w:rFonts w:ascii="Times New Roman" w:eastAsia="Times New Roman" w:hAnsi="Times New Roman" w:cs="Times New Roman"/>
          <w:sz w:val="24"/>
          <w:szCs w:val="24"/>
          <w:lang w:eastAsia="ar-SA"/>
        </w:rPr>
        <w:t xml:space="preserve"> </w:t>
      </w:r>
    </w:p>
    <w:p w14:paraId="0EC53EFA" w14:textId="5BAF8104" w:rsidR="002650D2"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32C72"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51711A" w:rsidRPr="007866DE">
        <w:rPr>
          <w:rFonts w:ascii="Times New Roman" w:eastAsia="Times New Roman" w:hAnsi="Times New Roman" w:cs="Times New Roman"/>
          <w:sz w:val="24"/>
          <w:szCs w:val="24"/>
          <w:lang w:eastAsia="ar-SA"/>
        </w:rPr>
        <w:t>1</w:t>
      </w:r>
      <w:r w:rsidR="00DD5D56" w:rsidRPr="007866DE">
        <w:rPr>
          <w:rFonts w:ascii="Times New Roman" w:eastAsia="Times New Roman" w:hAnsi="Times New Roman" w:cs="Times New Roman"/>
          <w:sz w:val="24"/>
          <w:szCs w:val="24"/>
          <w:lang w:eastAsia="ar-SA"/>
        </w:rPr>
        <w:t>.3. m</w:t>
      </w:r>
      <w:r w:rsidRPr="007866DE">
        <w:rPr>
          <w:rFonts w:ascii="Times New Roman" w:eastAsia="Times New Roman" w:hAnsi="Times New Roman" w:cs="Times New Roman"/>
          <w:sz w:val="24"/>
          <w:szCs w:val="24"/>
          <w:lang w:eastAsia="ar-SA"/>
        </w:rPr>
        <w:t xml:space="preserve">okytojas su mokiniais susitaria dėl namų darbų skyrimo apimties, </w:t>
      </w:r>
      <w:r w:rsidR="00DD5D56" w:rsidRPr="007866DE">
        <w:rPr>
          <w:rFonts w:ascii="Times New Roman" w:eastAsia="Times New Roman" w:hAnsi="Times New Roman" w:cs="Times New Roman"/>
          <w:sz w:val="24"/>
          <w:szCs w:val="24"/>
          <w:lang w:eastAsia="ar-SA"/>
        </w:rPr>
        <w:t>užduočių pobūdžio, jų vertinimo;</w:t>
      </w:r>
    </w:p>
    <w:p w14:paraId="400DAA87" w14:textId="44FD335C" w:rsidR="00AE688D" w:rsidRPr="007866DE" w:rsidRDefault="00EC35D7"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32C72"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w:t>
      </w:r>
      <w:r w:rsidR="00332C72"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51711A" w:rsidRPr="007866DE">
        <w:rPr>
          <w:rFonts w:ascii="Times New Roman" w:eastAsia="Times New Roman" w:hAnsi="Times New Roman" w:cs="Times New Roman"/>
          <w:sz w:val="24"/>
          <w:szCs w:val="24"/>
          <w:lang w:eastAsia="ar-SA"/>
        </w:rPr>
        <w:t>1</w:t>
      </w:r>
      <w:r w:rsidRPr="007866DE">
        <w:rPr>
          <w:rFonts w:ascii="Times New Roman" w:eastAsia="Times New Roman" w:hAnsi="Times New Roman" w:cs="Times New Roman"/>
          <w:sz w:val="24"/>
          <w:szCs w:val="24"/>
          <w:lang w:eastAsia="ar-SA"/>
        </w:rPr>
        <w:t>.4.</w:t>
      </w:r>
      <w:r w:rsidR="00DD5D56" w:rsidRPr="007866DE">
        <w:rPr>
          <w:rFonts w:ascii="Times New Roman" w:eastAsia="Times New Roman" w:hAnsi="Times New Roman" w:cs="Times New Roman"/>
          <w:sz w:val="24"/>
          <w:szCs w:val="24"/>
          <w:lang w:eastAsia="ar-SA"/>
        </w:rPr>
        <w:t xml:space="preserve"> m</w:t>
      </w:r>
      <w:r w:rsidRPr="007866DE">
        <w:rPr>
          <w:rFonts w:ascii="Times New Roman" w:eastAsia="Times New Roman" w:hAnsi="Times New Roman" w:cs="Times New Roman"/>
          <w:sz w:val="24"/>
          <w:szCs w:val="24"/>
          <w:lang w:eastAsia="ar-SA"/>
        </w:rPr>
        <w:t>okytojas</w:t>
      </w:r>
      <w:r w:rsidR="002650D2" w:rsidRPr="007866DE">
        <w:rPr>
          <w:rFonts w:ascii="Times New Roman" w:eastAsia="Times New Roman" w:hAnsi="Times New Roman" w:cs="Times New Roman"/>
          <w:sz w:val="24"/>
          <w:szCs w:val="24"/>
          <w:lang w:eastAsia="ar-SA"/>
        </w:rPr>
        <w:t>, racionaliai panaudodamas pamokos laiką,</w:t>
      </w:r>
      <w:r w:rsidRPr="007866DE">
        <w:rPr>
          <w:rFonts w:ascii="Times New Roman" w:eastAsia="Times New Roman" w:hAnsi="Times New Roman" w:cs="Times New Roman"/>
          <w:sz w:val="24"/>
          <w:szCs w:val="24"/>
          <w:lang w:eastAsia="ar-SA"/>
        </w:rPr>
        <w:t xml:space="preserve"> </w:t>
      </w:r>
      <w:r w:rsidR="00AE688D" w:rsidRPr="007866DE">
        <w:rPr>
          <w:rFonts w:ascii="Times New Roman" w:eastAsia="Times New Roman" w:hAnsi="Times New Roman" w:cs="Times New Roman"/>
          <w:sz w:val="24"/>
          <w:szCs w:val="24"/>
          <w:lang w:eastAsia="ar-SA"/>
        </w:rPr>
        <w:t xml:space="preserve">skiria tikslingus, </w:t>
      </w:r>
      <w:r w:rsidR="002650D2" w:rsidRPr="007866DE">
        <w:rPr>
          <w:rFonts w:ascii="Times New Roman" w:eastAsia="Times New Roman" w:hAnsi="Times New Roman" w:cs="Times New Roman"/>
          <w:sz w:val="24"/>
          <w:szCs w:val="24"/>
          <w:lang w:eastAsia="ar-SA"/>
        </w:rPr>
        <w:t>mokinio galias atitinkančius, naudingus grįžtamajai informacijai gauti, gebėjimus, ugdančius mokinių kritinį mąstymą, kūrybiškumą</w:t>
      </w:r>
      <w:r w:rsidR="00DD5D56" w:rsidRPr="007866DE">
        <w:rPr>
          <w:rFonts w:ascii="Times New Roman" w:eastAsia="Times New Roman" w:hAnsi="Times New Roman" w:cs="Times New Roman"/>
          <w:sz w:val="24"/>
          <w:szCs w:val="24"/>
          <w:lang w:eastAsia="ar-SA"/>
        </w:rPr>
        <w:t xml:space="preserve"> namų darbus;</w:t>
      </w:r>
    </w:p>
    <w:p w14:paraId="6753CF3D" w14:textId="0EAADB45"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32C72"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51711A" w:rsidRPr="007866DE">
        <w:rPr>
          <w:rFonts w:ascii="Times New Roman" w:eastAsia="Times New Roman" w:hAnsi="Times New Roman" w:cs="Times New Roman"/>
          <w:sz w:val="24"/>
          <w:szCs w:val="24"/>
          <w:lang w:eastAsia="ar-SA"/>
        </w:rPr>
        <w:t>1</w:t>
      </w:r>
      <w:r w:rsidR="00DD5D56" w:rsidRPr="007866DE">
        <w:rPr>
          <w:rFonts w:ascii="Times New Roman" w:eastAsia="Times New Roman" w:hAnsi="Times New Roman" w:cs="Times New Roman"/>
          <w:sz w:val="24"/>
          <w:szCs w:val="24"/>
          <w:lang w:eastAsia="ar-SA"/>
        </w:rPr>
        <w:t>.5. j</w:t>
      </w:r>
      <w:r w:rsidRPr="007866DE">
        <w:rPr>
          <w:rFonts w:ascii="Times New Roman" w:eastAsia="Times New Roman" w:hAnsi="Times New Roman" w:cs="Times New Roman"/>
          <w:sz w:val="24"/>
          <w:szCs w:val="24"/>
          <w:lang w:eastAsia="ar-SA"/>
        </w:rPr>
        <w:t>ei mokytojas skyrė namų darbus, jis juos privalo patikrinti pasirinkta forma (surinkti visų ar dalies mokinių sąsiuvinius, aptarti žodžiu, organizuoti namų darbų ap</w:t>
      </w:r>
      <w:r w:rsidR="00DD5D56" w:rsidRPr="007866DE">
        <w:rPr>
          <w:rFonts w:ascii="Times New Roman" w:eastAsia="Times New Roman" w:hAnsi="Times New Roman" w:cs="Times New Roman"/>
          <w:sz w:val="24"/>
          <w:szCs w:val="24"/>
          <w:lang w:eastAsia="ar-SA"/>
        </w:rPr>
        <w:t>tarimą poroje, grupėje ar pan.);</w:t>
      </w:r>
      <w:r w:rsidRPr="007866DE">
        <w:rPr>
          <w:rFonts w:ascii="Times New Roman" w:eastAsia="Times New Roman" w:hAnsi="Times New Roman" w:cs="Times New Roman"/>
          <w:sz w:val="24"/>
          <w:szCs w:val="24"/>
          <w:lang w:eastAsia="ar-SA"/>
        </w:rPr>
        <w:t xml:space="preserve"> </w:t>
      </w:r>
    </w:p>
    <w:p w14:paraId="15423AF8" w14:textId="2AC040F5" w:rsidR="00AE688D" w:rsidRPr="007866DE" w:rsidRDefault="00AE688D" w:rsidP="007F0C66">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32C72"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51711A" w:rsidRPr="007866DE">
        <w:rPr>
          <w:rFonts w:ascii="Times New Roman" w:eastAsia="Times New Roman" w:hAnsi="Times New Roman" w:cs="Times New Roman"/>
          <w:sz w:val="24"/>
          <w:szCs w:val="24"/>
          <w:lang w:eastAsia="ar-SA"/>
        </w:rPr>
        <w:t>1</w:t>
      </w:r>
      <w:r w:rsidR="00DD5D56" w:rsidRPr="007866DE">
        <w:rPr>
          <w:rFonts w:ascii="Times New Roman" w:eastAsia="Times New Roman" w:hAnsi="Times New Roman" w:cs="Times New Roman"/>
          <w:sz w:val="24"/>
          <w:szCs w:val="24"/>
          <w:lang w:eastAsia="ar-SA"/>
        </w:rPr>
        <w:t>.6. n</w:t>
      </w:r>
      <w:r w:rsidRPr="007866DE">
        <w:rPr>
          <w:rFonts w:ascii="Times New Roman" w:eastAsia="Times New Roman" w:hAnsi="Times New Roman" w:cs="Times New Roman"/>
          <w:sz w:val="24"/>
          <w:szCs w:val="24"/>
          <w:lang w:eastAsia="ar-SA"/>
        </w:rPr>
        <w:t>amų d</w:t>
      </w:r>
      <w:r w:rsidR="00DD5D56" w:rsidRPr="007866DE">
        <w:rPr>
          <w:rFonts w:ascii="Times New Roman" w:eastAsia="Times New Roman" w:hAnsi="Times New Roman" w:cs="Times New Roman"/>
          <w:sz w:val="24"/>
          <w:szCs w:val="24"/>
          <w:lang w:eastAsia="ar-SA"/>
        </w:rPr>
        <w:t>arbai atostogoms yra neskiriami;</w:t>
      </w:r>
    </w:p>
    <w:p w14:paraId="28DCED79" w14:textId="671F5DFB" w:rsidR="00AE688D" w:rsidRPr="007866DE" w:rsidRDefault="00AE688D" w:rsidP="0051711A">
      <w:pPr>
        <w:tabs>
          <w:tab w:val="left" w:pos="567"/>
          <w:tab w:val="left" w:pos="851"/>
        </w:tab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E676D9"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3</w:t>
      </w:r>
      <w:r w:rsidR="0051711A" w:rsidRPr="007866DE">
        <w:rPr>
          <w:rFonts w:ascii="Times New Roman" w:eastAsia="Times New Roman" w:hAnsi="Times New Roman" w:cs="Times New Roman"/>
          <w:sz w:val="24"/>
          <w:szCs w:val="24"/>
          <w:lang w:eastAsia="ar-SA"/>
        </w:rPr>
        <w:t>1</w:t>
      </w:r>
      <w:r w:rsidR="00332C72" w:rsidRPr="007866DE">
        <w:rPr>
          <w:rFonts w:ascii="Times New Roman" w:eastAsia="Times New Roman" w:hAnsi="Times New Roman" w:cs="Times New Roman"/>
          <w:sz w:val="24"/>
          <w:szCs w:val="24"/>
          <w:lang w:eastAsia="ar-SA"/>
        </w:rPr>
        <w:t>.7</w:t>
      </w:r>
      <w:r w:rsidRPr="007866DE">
        <w:rPr>
          <w:rFonts w:ascii="Times New Roman" w:eastAsia="Times New Roman" w:hAnsi="Times New Roman" w:cs="Times New Roman"/>
          <w:sz w:val="24"/>
          <w:szCs w:val="24"/>
          <w:lang w:eastAsia="ar-SA"/>
        </w:rPr>
        <w:t xml:space="preserve">. </w:t>
      </w:r>
      <w:r w:rsidR="00DD5D56" w:rsidRPr="007866DE">
        <w:rPr>
          <w:rFonts w:ascii="Times New Roman" w:eastAsia="Times New Roman" w:hAnsi="Times New Roman" w:cs="Times New Roman"/>
          <w:sz w:val="24"/>
          <w:szCs w:val="24"/>
          <w:lang w:eastAsia="ar-SA"/>
        </w:rPr>
        <w:t>d</w:t>
      </w:r>
      <w:r w:rsidR="00E676D9" w:rsidRPr="007866DE">
        <w:rPr>
          <w:rFonts w:ascii="Times New Roman" w:eastAsia="Times New Roman" w:hAnsi="Times New Roman" w:cs="Times New Roman"/>
          <w:sz w:val="24"/>
          <w:szCs w:val="24"/>
          <w:lang w:eastAsia="ar-SA"/>
        </w:rPr>
        <w:t>irektoriaus pavaduotojai</w:t>
      </w:r>
      <w:r w:rsidR="00EC35D7" w:rsidRPr="007866DE">
        <w:rPr>
          <w:rFonts w:ascii="Times New Roman" w:eastAsia="Times New Roman" w:hAnsi="Times New Roman" w:cs="Times New Roman"/>
          <w:sz w:val="24"/>
          <w:szCs w:val="24"/>
          <w:lang w:eastAsia="ar-SA"/>
        </w:rPr>
        <w:t xml:space="preserve"> ugdymui</w:t>
      </w:r>
      <w:r w:rsidRPr="007866DE">
        <w:rPr>
          <w:rFonts w:ascii="Times New Roman" w:eastAsia="Times New Roman" w:hAnsi="Times New Roman" w:cs="Times New Roman"/>
          <w:sz w:val="24"/>
          <w:szCs w:val="24"/>
          <w:lang w:eastAsia="ar-SA"/>
        </w:rPr>
        <w:t xml:space="preserve"> vykdo skiriamų namų darbų stebėseną ir kontrolę, atlieka mokinių apklausą dėl namų darbų skyrimo ir vertinimo.</w:t>
      </w:r>
    </w:p>
    <w:p w14:paraId="3E8F0955" w14:textId="77777777" w:rsidR="00332C72" w:rsidRPr="007866DE" w:rsidRDefault="00AE688D" w:rsidP="007F0C66">
      <w:pPr>
        <w:tabs>
          <w:tab w:val="left" w:pos="567"/>
          <w:tab w:val="left" w:pos="709"/>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ab/>
      </w:r>
    </w:p>
    <w:p w14:paraId="1065DB92" w14:textId="77777777" w:rsidR="00877B1F" w:rsidRPr="007866DE" w:rsidRDefault="00877B1F" w:rsidP="007F0C66">
      <w:pPr>
        <w:tabs>
          <w:tab w:val="left" w:pos="851"/>
        </w:tabs>
        <w:spacing w:after="0" w:line="240" w:lineRule="auto"/>
        <w:jc w:val="center"/>
        <w:rPr>
          <w:rFonts w:ascii="Times New Roman" w:hAnsi="Times New Roman" w:cs="Times New Roman"/>
          <w:b/>
          <w:sz w:val="24"/>
          <w:szCs w:val="24"/>
        </w:rPr>
      </w:pPr>
      <w:r w:rsidRPr="007866DE">
        <w:rPr>
          <w:rFonts w:ascii="Times New Roman" w:hAnsi="Times New Roman" w:cs="Times New Roman"/>
          <w:b/>
          <w:sz w:val="24"/>
          <w:szCs w:val="24"/>
        </w:rPr>
        <w:t>VI. ĮVERTINIMO FIKSAVIMAS. VERTINIMO INFORMACIJOS ANALIZĖ</w:t>
      </w:r>
    </w:p>
    <w:p w14:paraId="2EA533C7" w14:textId="77777777" w:rsidR="00877B1F" w:rsidRPr="007866DE" w:rsidRDefault="00877B1F" w:rsidP="007F0C66">
      <w:pPr>
        <w:tabs>
          <w:tab w:val="left" w:pos="851"/>
        </w:tabs>
        <w:spacing w:after="0" w:line="240" w:lineRule="auto"/>
        <w:jc w:val="center"/>
        <w:rPr>
          <w:rFonts w:ascii="Times New Roman" w:hAnsi="Times New Roman" w:cs="Times New Roman"/>
          <w:sz w:val="24"/>
          <w:szCs w:val="24"/>
        </w:rPr>
      </w:pPr>
    </w:p>
    <w:p w14:paraId="12C01490" w14:textId="4D37E836" w:rsidR="00877B1F" w:rsidRPr="007866DE" w:rsidRDefault="00877B1F" w:rsidP="007F0C66">
      <w:pPr>
        <w:tabs>
          <w:tab w:val="left" w:pos="900"/>
        </w:tabs>
        <w:spacing w:after="0" w:line="240" w:lineRule="auto"/>
        <w:jc w:val="both"/>
        <w:rPr>
          <w:rFonts w:ascii="Times New Roman" w:hAnsi="Times New Roman" w:cs="Times New Roman"/>
          <w:sz w:val="24"/>
          <w:szCs w:val="24"/>
        </w:rPr>
      </w:pPr>
      <w:r w:rsidRPr="007866DE">
        <w:rPr>
          <w:rFonts w:ascii="Times New Roman" w:hAnsi="Times New Roman" w:cs="Times New Roman"/>
          <w:color w:val="FF0000"/>
          <w:sz w:val="24"/>
          <w:szCs w:val="24"/>
        </w:rPr>
        <w:t xml:space="preserve">            </w:t>
      </w:r>
      <w:r w:rsidR="0051711A" w:rsidRPr="007866DE">
        <w:rPr>
          <w:rFonts w:ascii="Times New Roman" w:hAnsi="Times New Roman" w:cs="Times New Roman"/>
          <w:sz w:val="24"/>
          <w:szCs w:val="24"/>
        </w:rPr>
        <w:t>32</w:t>
      </w:r>
      <w:r w:rsidRPr="007866DE">
        <w:rPr>
          <w:rFonts w:ascii="Times New Roman" w:hAnsi="Times New Roman" w:cs="Times New Roman"/>
          <w:sz w:val="24"/>
          <w:szCs w:val="24"/>
        </w:rPr>
        <w:t>. Pusmečių ir metiniai mokinių įvertinimai fiksuojami pažangumo suvestinėse.</w:t>
      </w:r>
    </w:p>
    <w:p w14:paraId="6DE1A5C9" w14:textId="0B3D2B32" w:rsidR="00877B1F" w:rsidRPr="007866DE" w:rsidRDefault="0054266A"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D5D56" w:rsidRPr="007866DE">
        <w:rPr>
          <w:rFonts w:ascii="Times New Roman" w:hAnsi="Times New Roman" w:cs="Times New Roman"/>
          <w:sz w:val="24"/>
          <w:szCs w:val="24"/>
        </w:rPr>
        <w:t>3</w:t>
      </w:r>
      <w:r w:rsidR="0051711A" w:rsidRPr="007866DE">
        <w:rPr>
          <w:rFonts w:ascii="Times New Roman" w:hAnsi="Times New Roman" w:cs="Times New Roman"/>
          <w:sz w:val="24"/>
          <w:szCs w:val="24"/>
        </w:rPr>
        <w:t>3</w:t>
      </w:r>
      <w:r w:rsidR="00877B1F" w:rsidRPr="007866DE">
        <w:rPr>
          <w:rFonts w:ascii="Times New Roman" w:hAnsi="Times New Roman" w:cs="Times New Roman"/>
          <w:sz w:val="24"/>
          <w:szCs w:val="24"/>
        </w:rPr>
        <w:t>. Paskutinę pusmečio ir mokslo metų pamoką dalyko mokytojas organizuoja mokinių mokymosi pasiekimų ir pažangos įsivertinimą:</w:t>
      </w:r>
    </w:p>
    <w:p w14:paraId="04A2092F" w14:textId="68D8A5F4" w:rsidR="00877B1F" w:rsidRPr="007866DE" w:rsidRDefault="001A4C6E"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D5D56" w:rsidRPr="007866DE">
        <w:rPr>
          <w:rFonts w:ascii="Times New Roman" w:hAnsi="Times New Roman" w:cs="Times New Roman"/>
          <w:sz w:val="24"/>
          <w:szCs w:val="24"/>
        </w:rPr>
        <w:t>3</w:t>
      </w:r>
      <w:r w:rsidR="0051711A" w:rsidRPr="007866DE">
        <w:rPr>
          <w:rFonts w:ascii="Times New Roman" w:hAnsi="Times New Roman" w:cs="Times New Roman"/>
          <w:sz w:val="24"/>
          <w:szCs w:val="24"/>
        </w:rPr>
        <w:t>3.</w:t>
      </w:r>
      <w:r w:rsidR="00877B1F" w:rsidRPr="007866DE">
        <w:rPr>
          <w:rFonts w:ascii="Times New Roman" w:hAnsi="Times New Roman" w:cs="Times New Roman"/>
          <w:sz w:val="24"/>
          <w:szCs w:val="24"/>
        </w:rPr>
        <w:t>1. mokiniai per paskutinę pusmečio ir mokslo metų pamoką analizuoja savo mokymąsi, padarytą pažangą, su mokytoju aptaria sėkmes ir nesėkmes, planuoja tolesnį mokymąsi;</w:t>
      </w:r>
    </w:p>
    <w:p w14:paraId="5746F89C" w14:textId="348AA363" w:rsidR="00877B1F" w:rsidRPr="007866DE" w:rsidRDefault="001A4C6E"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D5D56" w:rsidRPr="007866DE">
        <w:rPr>
          <w:rFonts w:ascii="Times New Roman" w:hAnsi="Times New Roman" w:cs="Times New Roman"/>
          <w:sz w:val="24"/>
          <w:szCs w:val="24"/>
        </w:rPr>
        <w:t>3</w:t>
      </w:r>
      <w:r w:rsidR="0051711A" w:rsidRPr="007866DE">
        <w:rPr>
          <w:rFonts w:ascii="Times New Roman" w:hAnsi="Times New Roman" w:cs="Times New Roman"/>
          <w:sz w:val="24"/>
          <w:szCs w:val="24"/>
        </w:rPr>
        <w:t>3</w:t>
      </w:r>
      <w:r w:rsidR="00877B1F" w:rsidRPr="007866DE">
        <w:rPr>
          <w:rFonts w:ascii="Times New Roman" w:hAnsi="Times New Roman" w:cs="Times New Roman"/>
          <w:sz w:val="24"/>
          <w:szCs w:val="24"/>
        </w:rPr>
        <w:t>.2. mokytojas apibendrina informaciją apie mokinio (klasės ar grupės) pasiekimus bei padarytą pažangą ir, jeigu reikia, koreguoja ugdymo procesą.</w:t>
      </w:r>
    </w:p>
    <w:p w14:paraId="58BC5CC6" w14:textId="4551A1F1" w:rsidR="00877B1F" w:rsidRPr="007866DE" w:rsidRDefault="001A4C6E" w:rsidP="007F0C66">
      <w:pPr>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DD5D56" w:rsidRPr="007866DE">
        <w:rPr>
          <w:rFonts w:ascii="Times New Roman" w:hAnsi="Times New Roman" w:cs="Times New Roman"/>
          <w:sz w:val="24"/>
          <w:szCs w:val="24"/>
        </w:rPr>
        <w:t>3</w:t>
      </w:r>
      <w:r w:rsidR="0051711A" w:rsidRPr="007866DE">
        <w:rPr>
          <w:rFonts w:ascii="Times New Roman" w:hAnsi="Times New Roman" w:cs="Times New Roman"/>
          <w:sz w:val="24"/>
          <w:szCs w:val="24"/>
        </w:rPr>
        <w:t>4</w:t>
      </w:r>
      <w:r w:rsidR="00877B1F" w:rsidRPr="007866DE">
        <w:rPr>
          <w:rFonts w:ascii="Times New Roman" w:hAnsi="Times New Roman" w:cs="Times New Roman"/>
          <w:sz w:val="24"/>
          <w:szCs w:val="24"/>
        </w:rPr>
        <w:t xml:space="preserve">. Klasės vadovas klasės valandėlės metu aptaria kiekvieno mokinio mėnesio, pusmečio pasiekimus ir priima sprendimus dėl tolesnės pažangos. </w:t>
      </w:r>
    </w:p>
    <w:p w14:paraId="4D400B8B" w14:textId="3C511BC6" w:rsidR="00877B1F" w:rsidRPr="007866DE" w:rsidRDefault="001A4C6E"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51711A" w:rsidRPr="007866DE">
        <w:rPr>
          <w:rFonts w:ascii="Times New Roman" w:hAnsi="Times New Roman" w:cs="Times New Roman"/>
          <w:sz w:val="24"/>
          <w:szCs w:val="24"/>
        </w:rPr>
        <w:t xml:space="preserve"> </w:t>
      </w:r>
      <w:r w:rsidR="00DD5D56" w:rsidRPr="007866DE">
        <w:rPr>
          <w:rFonts w:ascii="Times New Roman" w:hAnsi="Times New Roman" w:cs="Times New Roman"/>
          <w:sz w:val="24"/>
          <w:szCs w:val="24"/>
        </w:rPr>
        <w:t>3</w:t>
      </w:r>
      <w:r w:rsidR="0051711A" w:rsidRPr="007866DE">
        <w:rPr>
          <w:rFonts w:ascii="Times New Roman" w:hAnsi="Times New Roman" w:cs="Times New Roman"/>
          <w:sz w:val="24"/>
          <w:szCs w:val="24"/>
        </w:rPr>
        <w:t>5</w:t>
      </w:r>
      <w:r w:rsidR="00B13096" w:rsidRPr="007866DE">
        <w:rPr>
          <w:rFonts w:ascii="Times New Roman" w:hAnsi="Times New Roman" w:cs="Times New Roman"/>
          <w:sz w:val="24"/>
          <w:szCs w:val="24"/>
        </w:rPr>
        <w:t>. Ne</w:t>
      </w:r>
      <w:r w:rsidR="00877B1F" w:rsidRPr="007866DE">
        <w:rPr>
          <w:rFonts w:ascii="Times New Roman" w:hAnsi="Times New Roman" w:cs="Times New Roman"/>
          <w:sz w:val="24"/>
          <w:szCs w:val="24"/>
        </w:rPr>
        <w:t>rečiau k</w:t>
      </w:r>
      <w:r w:rsidRPr="007866DE">
        <w:rPr>
          <w:rFonts w:ascii="Times New Roman" w:hAnsi="Times New Roman" w:cs="Times New Roman"/>
          <w:sz w:val="24"/>
          <w:szCs w:val="24"/>
        </w:rPr>
        <w:t>aip du kartus per mokslo metus M</w:t>
      </w:r>
      <w:r w:rsidR="00877B1F" w:rsidRPr="007866DE">
        <w:rPr>
          <w:rFonts w:ascii="Times New Roman" w:hAnsi="Times New Roman" w:cs="Times New Roman"/>
          <w:sz w:val="24"/>
          <w:szCs w:val="24"/>
        </w:rPr>
        <w:t>okytojų tarybos posėdyje aptariami mokinių pasiekimų rezultatai.</w:t>
      </w:r>
    </w:p>
    <w:p w14:paraId="2D07B7C0" w14:textId="0D73C761" w:rsidR="00877B1F" w:rsidRPr="007866DE" w:rsidRDefault="001A4C6E"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lastRenderedPageBreak/>
        <w:t xml:space="preserve">            </w:t>
      </w:r>
      <w:r w:rsidR="0051711A" w:rsidRPr="007866DE">
        <w:rPr>
          <w:rFonts w:ascii="Times New Roman" w:hAnsi="Times New Roman" w:cs="Times New Roman"/>
          <w:sz w:val="24"/>
          <w:szCs w:val="24"/>
        </w:rPr>
        <w:t>36</w:t>
      </w:r>
      <w:r w:rsidR="00877B1F" w:rsidRPr="007866DE">
        <w:rPr>
          <w:rFonts w:ascii="Times New Roman" w:hAnsi="Times New Roman" w:cs="Times New Roman"/>
          <w:sz w:val="24"/>
          <w:szCs w:val="24"/>
        </w:rPr>
        <w:t>. Mokymosi pasiekimai nuolat stebimi ir</w:t>
      </w:r>
      <w:r w:rsidRPr="007866DE">
        <w:rPr>
          <w:rFonts w:ascii="Times New Roman" w:hAnsi="Times New Roman" w:cs="Times New Roman"/>
          <w:sz w:val="24"/>
          <w:szCs w:val="24"/>
        </w:rPr>
        <w:t>, esant reikalui, analizuojami V</w:t>
      </w:r>
      <w:r w:rsidR="00B13096" w:rsidRPr="007866DE">
        <w:rPr>
          <w:rFonts w:ascii="Times New Roman" w:hAnsi="Times New Roman" w:cs="Times New Roman"/>
          <w:sz w:val="24"/>
          <w:szCs w:val="24"/>
        </w:rPr>
        <w:t>aiko gerovės komisijoje, Mokytojų</w:t>
      </w:r>
      <w:r w:rsidR="00877B1F" w:rsidRPr="007866DE">
        <w:rPr>
          <w:rFonts w:ascii="Times New Roman" w:hAnsi="Times New Roman" w:cs="Times New Roman"/>
          <w:sz w:val="24"/>
          <w:szCs w:val="24"/>
        </w:rPr>
        <w:t xml:space="preserve"> tarybos posėdžiuose.</w:t>
      </w:r>
    </w:p>
    <w:p w14:paraId="1C211BF1" w14:textId="59D97CB8" w:rsidR="004B66A0" w:rsidRPr="007866DE" w:rsidRDefault="00877B1F" w:rsidP="007F0C66">
      <w:pPr>
        <w:tabs>
          <w:tab w:val="left" w:pos="851"/>
        </w:tabs>
        <w:suppressAutoHyphen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1A4C6E" w:rsidRPr="007866DE">
        <w:rPr>
          <w:rFonts w:ascii="Times New Roman" w:hAnsi="Times New Roman" w:cs="Times New Roman"/>
          <w:sz w:val="24"/>
          <w:szCs w:val="24"/>
        </w:rPr>
        <w:t xml:space="preserve">        </w:t>
      </w:r>
      <w:r w:rsidR="0051711A" w:rsidRPr="007866DE">
        <w:rPr>
          <w:rFonts w:ascii="Times New Roman" w:hAnsi="Times New Roman" w:cs="Times New Roman"/>
          <w:sz w:val="24"/>
          <w:szCs w:val="24"/>
        </w:rPr>
        <w:t>37</w:t>
      </w:r>
      <w:r w:rsidRPr="007866DE">
        <w:rPr>
          <w:rFonts w:ascii="Times New Roman" w:hAnsi="Times New Roman" w:cs="Times New Roman"/>
          <w:sz w:val="24"/>
          <w:szCs w:val="24"/>
        </w:rPr>
        <w:t xml:space="preserve">. </w:t>
      </w:r>
      <w:r w:rsidR="0054266A" w:rsidRPr="007866DE">
        <w:rPr>
          <w:rFonts w:ascii="Times New Roman" w:hAnsi="Times New Roman" w:cs="Times New Roman"/>
          <w:sz w:val="24"/>
          <w:szCs w:val="24"/>
        </w:rPr>
        <w:t>Mokytojų</w:t>
      </w:r>
      <w:r w:rsidR="001A4C6E" w:rsidRPr="007866DE">
        <w:rPr>
          <w:rFonts w:ascii="Times New Roman" w:hAnsi="Times New Roman" w:cs="Times New Roman"/>
          <w:sz w:val="24"/>
          <w:szCs w:val="24"/>
        </w:rPr>
        <w:t xml:space="preserve"> tarybos posėdyje, V</w:t>
      </w:r>
      <w:r w:rsidRPr="007866DE">
        <w:rPr>
          <w:rFonts w:ascii="Times New Roman" w:hAnsi="Times New Roman" w:cs="Times New Roman"/>
          <w:sz w:val="24"/>
          <w:szCs w:val="24"/>
        </w:rPr>
        <w:t>aiko gerovės komisijoje, tėvų susirinkimuose analizuojami pusmečių</w:t>
      </w:r>
      <w:r w:rsidR="001201FE" w:rsidRPr="007866DE">
        <w:rPr>
          <w:rFonts w:ascii="Times New Roman" w:hAnsi="Times New Roman" w:cs="Times New Roman"/>
          <w:sz w:val="24"/>
          <w:szCs w:val="24"/>
        </w:rPr>
        <w:t xml:space="preserve"> ir metiniai rezultat</w:t>
      </w:r>
      <w:r w:rsidR="0054266A" w:rsidRPr="007866DE">
        <w:rPr>
          <w:rFonts w:ascii="Times New Roman" w:hAnsi="Times New Roman" w:cs="Times New Roman"/>
          <w:sz w:val="24"/>
          <w:szCs w:val="24"/>
        </w:rPr>
        <w:t>a</w:t>
      </w:r>
      <w:r w:rsidR="001201FE" w:rsidRPr="007866DE">
        <w:rPr>
          <w:rFonts w:ascii="Times New Roman" w:hAnsi="Times New Roman" w:cs="Times New Roman"/>
          <w:sz w:val="24"/>
          <w:szCs w:val="24"/>
        </w:rPr>
        <w:t>i.</w:t>
      </w:r>
    </w:p>
    <w:p w14:paraId="3D39A233" w14:textId="3372B046" w:rsidR="004B66A0" w:rsidRPr="007866DE" w:rsidRDefault="004B66A0" w:rsidP="007F0C66">
      <w:pPr>
        <w:tabs>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hAnsi="Times New Roman" w:cs="Times New Roman"/>
          <w:sz w:val="24"/>
          <w:szCs w:val="24"/>
        </w:rPr>
        <w:t xml:space="preserve">        </w:t>
      </w:r>
      <w:r w:rsidR="0054266A" w:rsidRPr="007866DE">
        <w:rPr>
          <w:rFonts w:ascii="Times New Roman" w:hAnsi="Times New Roman" w:cs="Times New Roman"/>
          <w:sz w:val="24"/>
          <w:szCs w:val="24"/>
        </w:rPr>
        <w:t xml:space="preserve">    </w:t>
      </w:r>
      <w:r w:rsidR="0051711A" w:rsidRPr="007866DE">
        <w:rPr>
          <w:rFonts w:ascii="Times New Roman" w:hAnsi="Times New Roman" w:cs="Times New Roman"/>
          <w:sz w:val="24"/>
          <w:szCs w:val="24"/>
        </w:rPr>
        <w:t>38</w:t>
      </w:r>
      <w:r w:rsidRPr="007866DE">
        <w:rPr>
          <w:rFonts w:ascii="Times New Roman" w:eastAsia="Times New Roman" w:hAnsi="Times New Roman" w:cs="Times New Roman"/>
          <w:sz w:val="24"/>
          <w:szCs w:val="24"/>
          <w:lang w:eastAsia="ar-SA"/>
        </w:rPr>
        <w:t>. Mokinio laikinas išvykimas gydytis ir mokytis įforminamas direktoriaus įsakymu:</w:t>
      </w:r>
    </w:p>
    <w:p w14:paraId="67105A76" w14:textId="20BCDC27" w:rsidR="004B66A0" w:rsidRPr="007866DE" w:rsidRDefault="004B66A0" w:rsidP="007F0C66">
      <w:pPr>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1A4C6E"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38</w:t>
      </w:r>
      <w:r w:rsidRPr="007866DE">
        <w:rPr>
          <w:rFonts w:ascii="Times New Roman" w:eastAsia="Times New Roman" w:hAnsi="Times New Roman" w:cs="Times New Roman"/>
          <w:sz w:val="24"/>
          <w:szCs w:val="24"/>
          <w:lang w:eastAsia="ar-SA"/>
        </w:rPr>
        <w:t xml:space="preserve">.1. mokinys, grįžęs iš sanatorijos (ligoninės), </w:t>
      </w:r>
      <w:r w:rsidR="001201FE" w:rsidRPr="007866DE">
        <w:rPr>
          <w:rFonts w:ascii="Times New Roman" w:eastAsia="Times New Roman" w:hAnsi="Times New Roman" w:cs="Times New Roman"/>
          <w:sz w:val="24"/>
          <w:szCs w:val="24"/>
          <w:lang w:eastAsia="ar-SA"/>
        </w:rPr>
        <w:t>klasės vadovui</w:t>
      </w:r>
      <w:r w:rsidRPr="007866DE">
        <w:rPr>
          <w:rFonts w:ascii="Times New Roman" w:eastAsia="Times New Roman" w:hAnsi="Times New Roman" w:cs="Times New Roman"/>
          <w:sz w:val="24"/>
          <w:szCs w:val="24"/>
          <w:lang w:eastAsia="ar-SA"/>
        </w:rPr>
        <w:t xml:space="preserve"> pateikia išrašą apie mokymosi pasiekimus;</w:t>
      </w:r>
    </w:p>
    <w:p w14:paraId="796B5C32" w14:textId="1478CA5D" w:rsidR="004B66A0" w:rsidRPr="007866DE" w:rsidRDefault="004B66A0" w:rsidP="007F0C66">
      <w:pPr>
        <w:tabs>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1A4C6E"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38</w:t>
      </w:r>
      <w:r w:rsidRPr="007866DE">
        <w:rPr>
          <w:rFonts w:ascii="Times New Roman" w:eastAsia="Times New Roman" w:hAnsi="Times New Roman" w:cs="Times New Roman"/>
          <w:sz w:val="24"/>
          <w:szCs w:val="24"/>
          <w:lang w:eastAsia="ar-SA"/>
        </w:rPr>
        <w:t xml:space="preserve">.2. </w:t>
      </w:r>
      <w:r w:rsidR="001201FE" w:rsidRPr="007866DE">
        <w:rPr>
          <w:rFonts w:ascii="Times New Roman" w:eastAsia="Times New Roman" w:hAnsi="Times New Roman" w:cs="Times New Roman"/>
          <w:sz w:val="24"/>
          <w:szCs w:val="24"/>
          <w:lang w:eastAsia="ar-SA"/>
        </w:rPr>
        <w:t>klasės vadovas</w:t>
      </w:r>
      <w:r w:rsidRPr="007866DE">
        <w:rPr>
          <w:rFonts w:ascii="Times New Roman" w:eastAsia="Times New Roman" w:hAnsi="Times New Roman" w:cs="Times New Roman"/>
          <w:sz w:val="24"/>
          <w:szCs w:val="24"/>
          <w:lang w:eastAsia="ar-SA"/>
        </w:rPr>
        <w:t xml:space="preserve"> informuoja mokytojus apie mokinio pasiekimus išvykus;</w:t>
      </w:r>
    </w:p>
    <w:p w14:paraId="26BCE99E" w14:textId="1A79CC61" w:rsidR="004B66A0" w:rsidRPr="007866DE" w:rsidRDefault="004B66A0" w:rsidP="007F0C66">
      <w:pPr>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1A4C6E"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38</w:t>
      </w:r>
      <w:r w:rsidR="001A4C6E" w:rsidRPr="007866DE">
        <w:rPr>
          <w:rFonts w:ascii="Times New Roman" w:eastAsia="Times New Roman" w:hAnsi="Times New Roman" w:cs="Times New Roman"/>
          <w:sz w:val="24"/>
          <w:szCs w:val="24"/>
          <w:lang w:eastAsia="ar-SA"/>
        </w:rPr>
        <w:t>.3. mokytojai pažymius, gautus</w:t>
      </w:r>
      <w:r w:rsidRPr="007866DE">
        <w:rPr>
          <w:rFonts w:ascii="Times New Roman" w:eastAsia="Times New Roman" w:hAnsi="Times New Roman" w:cs="Times New Roman"/>
          <w:sz w:val="24"/>
          <w:szCs w:val="24"/>
          <w:lang w:eastAsia="ar-SA"/>
        </w:rPr>
        <w:t xml:space="preserve"> sanatorijoje (ligoninėje), į </w:t>
      </w:r>
      <w:r w:rsidR="001201FE" w:rsidRPr="007866DE">
        <w:rPr>
          <w:rFonts w:ascii="Times New Roman" w:eastAsia="Times New Roman" w:hAnsi="Times New Roman" w:cs="Times New Roman"/>
          <w:sz w:val="24"/>
          <w:szCs w:val="24"/>
          <w:lang w:eastAsia="ar-SA"/>
        </w:rPr>
        <w:t>e-</w:t>
      </w:r>
      <w:r w:rsidR="001A4C6E" w:rsidRPr="007866DE">
        <w:rPr>
          <w:rFonts w:ascii="Times New Roman" w:eastAsia="Times New Roman" w:hAnsi="Times New Roman" w:cs="Times New Roman"/>
          <w:sz w:val="24"/>
          <w:szCs w:val="24"/>
          <w:lang w:eastAsia="ar-SA"/>
        </w:rPr>
        <w:t xml:space="preserve">dienyną </w:t>
      </w:r>
      <w:r w:rsidRPr="007866DE">
        <w:rPr>
          <w:rFonts w:ascii="Times New Roman" w:eastAsia="Times New Roman" w:hAnsi="Times New Roman" w:cs="Times New Roman"/>
          <w:sz w:val="24"/>
          <w:szCs w:val="24"/>
          <w:lang w:eastAsia="ar-SA"/>
        </w:rPr>
        <w:t xml:space="preserve">perkelia; </w:t>
      </w:r>
    </w:p>
    <w:p w14:paraId="385B2B30" w14:textId="373E337F" w:rsidR="004B66A0" w:rsidRPr="007866DE" w:rsidRDefault="004B66A0" w:rsidP="007F0C66">
      <w:pPr>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1A4C6E"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 xml:space="preserve"> 38.</w:t>
      </w:r>
      <w:r w:rsidR="001A4C6E" w:rsidRPr="007866DE">
        <w:rPr>
          <w:rFonts w:ascii="Times New Roman" w:eastAsia="Times New Roman" w:hAnsi="Times New Roman" w:cs="Times New Roman"/>
          <w:sz w:val="24"/>
          <w:szCs w:val="24"/>
          <w:lang w:eastAsia="ar-SA"/>
        </w:rPr>
        <w:t>4</w:t>
      </w:r>
      <w:r w:rsidRPr="007866DE">
        <w:rPr>
          <w:rFonts w:ascii="Times New Roman" w:eastAsia="Times New Roman" w:hAnsi="Times New Roman" w:cs="Times New Roman"/>
          <w:sz w:val="24"/>
          <w:szCs w:val="24"/>
          <w:lang w:eastAsia="ar-SA"/>
        </w:rPr>
        <w:t xml:space="preserve">. jei mokinys kai kurių dalykų </w:t>
      </w:r>
      <w:r w:rsidR="001A4C6E" w:rsidRPr="007866DE">
        <w:rPr>
          <w:rFonts w:ascii="Times New Roman" w:eastAsia="Times New Roman" w:hAnsi="Times New Roman" w:cs="Times New Roman"/>
          <w:sz w:val="24"/>
          <w:szCs w:val="24"/>
          <w:lang w:eastAsia="ar-SA"/>
        </w:rPr>
        <w:t xml:space="preserve">bent vienu ugdymo laikotarpiu </w:t>
      </w:r>
      <w:r w:rsidRPr="007866DE">
        <w:rPr>
          <w:rFonts w:ascii="Times New Roman" w:eastAsia="Times New Roman" w:hAnsi="Times New Roman" w:cs="Times New Roman"/>
          <w:sz w:val="24"/>
          <w:szCs w:val="24"/>
          <w:lang w:eastAsia="ar-SA"/>
        </w:rPr>
        <w:t xml:space="preserve">nesimokė, dalyko metinis įvertinimas fiksuojamas atsižvelgus į </w:t>
      </w:r>
      <w:r w:rsidR="001A4C6E" w:rsidRPr="007866DE">
        <w:rPr>
          <w:rFonts w:ascii="Times New Roman" w:eastAsia="Times New Roman" w:hAnsi="Times New Roman" w:cs="Times New Roman"/>
          <w:sz w:val="24"/>
          <w:szCs w:val="24"/>
          <w:lang w:eastAsia="ar-SA"/>
        </w:rPr>
        <w:t xml:space="preserve">kitais (turimai) ugdymo laikotarpiais pasiektus </w:t>
      </w:r>
      <w:r w:rsidR="003530F5" w:rsidRPr="007866DE">
        <w:rPr>
          <w:rFonts w:ascii="Times New Roman" w:eastAsia="Times New Roman" w:hAnsi="Times New Roman" w:cs="Times New Roman"/>
          <w:sz w:val="24"/>
          <w:szCs w:val="24"/>
          <w:lang w:eastAsia="ar-SA"/>
        </w:rPr>
        <w:t>rezultatus.</w:t>
      </w:r>
    </w:p>
    <w:p w14:paraId="1C94B3A5" w14:textId="69AC4A74" w:rsidR="00D65502" w:rsidRPr="007866DE" w:rsidRDefault="001A4C6E" w:rsidP="007F0C66">
      <w:pPr>
        <w:tabs>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51711A" w:rsidRPr="007866DE">
        <w:rPr>
          <w:rFonts w:ascii="Times New Roman" w:eastAsia="Times New Roman" w:hAnsi="Times New Roman" w:cs="Times New Roman"/>
          <w:sz w:val="24"/>
          <w:szCs w:val="24"/>
          <w:lang w:eastAsia="ar-SA"/>
        </w:rPr>
        <w:t>39</w:t>
      </w:r>
      <w:r w:rsidR="00D65502" w:rsidRPr="007866DE">
        <w:rPr>
          <w:rFonts w:ascii="Times New Roman" w:eastAsia="Times New Roman" w:hAnsi="Times New Roman" w:cs="Times New Roman"/>
          <w:sz w:val="24"/>
          <w:szCs w:val="24"/>
          <w:lang w:eastAsia="ar-SA"/>
        </w:rPr>
        <w:t>. Mokinių, mokomų namuose, mokymosi pasiekimai vertinami vadovaujantis „</w:t>
      </w:r>
      <w:r w:rsidR="007866DE" w:rsidRPr="007866DE">
        <w:rPr>
          <w:rFonts w:ascii="Times New Roman" w:eastAsia="Times New Roman" w:hAnsi="Times New Roman" w:cs="Times New Roman"/>
          <w:sz w:val="24"/>
          <w:szCs w:val="24"/>
          <w:lang w:eastAsia="ar-SA"/>
        </w:rPr>
        <w:t>Mokinių</w:t>
      </w:r>
      <w:r w:rsidR="007866DE">
        <w:rPr>
          <w:rFonts w:ascii="Times New Roman" w:eastAsia="Times New Roman" w:hAnsi="Times New Roman" w:cs="Times New Roman"/>
          <w:sz w:val="24"/>
          <w:szCs w:val="24"/>
          <w:lang w:eastAsia="ar-SA"/>
        </w:rPr>
        <w:t xml:space="preserve"> mokymo stacionarinėje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w:t>
      </w:r>
    </w:p>
    <w:p w14:paraId="0FBC874D" w14:textId="77777777" w:rsidR="004B66A0" w:rsidRPr="007866DE" w:rsidRDefault="004B66A0" w:rsidP="007F0C66">
      <w:pPr>
        <w:spacing w:after="0" w:line="240" w:lineRule="auto"/>
        <w:jc w:val="both"/>
        <w:rPr>
          <w:rFonts w:ascii="Times New Roman" w:hAnsi="Times New Roman" w:cs="Times New Roman"/>
          <w:sz w:val="24"/>
          <w:szCs w:val="24"/>
        </w:rPr>
      </w:pPr>
    </w:p>
    <w:p w14:paraId="4E9F5DF4" w14:textId="77777777" w:rsidR="00877B1F" w:rsidRPr="007866DE" w:rsidRDefault="00877B1F" w:rsidP="007F0C66">
      <w:pPr>
        <w:spacing w:after="0" w:line="240" w:lineRule="auto"/>
        <w:ind w:firstLine="1296"/>
        <w:jc w:val="center"/>
        <w:rPr>
          <w:rFonts w:ascii="Times New Roman" w:hAnsi="Times New Roman" w:cs="Times New Roman"/>
          <w:b/>
          <w:sz w:val="24"/>
          <w:szCs w:val="24"/>
        </w:rPr>
      </w:pPr>
      <w:r w:rsidRPr="007866DE">
        <w:rPr>
          <w:rFonts w:ascii="Times New Roman" w:hAnsi="Times New Roman" w:cs="Times New Roman"/>
          <w:b/>
          <w:sz w:val="24"/>
          <w:szCs w:val="24"/>
        </w:rPr>
        <w:t>VII. VERTINIMAS BAIGUS PROGRAMĄ, PUSMETĮ IR MOKSLO METUS</w:t>
      </w:r>
    </w:p>
    <w:p w14:paraId="52E43055" w14:textId="77777777" w:rsidR="00877B1F" w:rsidRPr="007866DE" w:rsidRDefault="00877B1F" w:rsidP="007F0C66">
      <w:pPr>
        <w:tabs>
          <w:tab w:val="left" w:pos="851"/>
        </w:tabs>
        <w:spacing w:after="0" w:line="240" w:lineRule="auto"/>
        <w:ind w:firstLine="1296"/>
        <w:jc w:val="both"/>
        <w:rPr>
          <w:rFonts w:ascii="Times New Roman" w:hAnsi="Times New Roman" w:cs="Times New Roman"/>
          <w:b/>
          <w:sz w:val="24"/>
          <w:szCs w:val="24"/>
        </w:rPr>
      </w:pPr>
    </w:p>
    <w:p w14:paraId="171F0CCA" w14:textId="56614A63" w:rsidR="00877B1F" w:rsidRPr="007866DE" w:rsidRDefault="0054266A" w:rsidP="0051711A">
      <w:pPr>
        <w:pStyle w:val="Default"/>
        <w:tabs>
          <w:tab w:val="left" w:pos="851"/>
        </w:tabs>
        <w:jc w:val="both"/>
        <w:rPr>
          <w:color w:val="auto"/>
        </w:rPr>
      </w:pPr>
      <w:r w:rsidRPr="007866DE">
        <w:rPr>
          <w:b/>
          <w:bCs/>
          <w:color w:val="auto"/>
        </w:rPr>
        <w:t xml:space="preserve">            </w:t>
      </w:r>
      <w:r w:rsidR="0051711A" w:rsidRPr="007866DE">
        <w:rPr>
          <w:b/>
          <w:bCs/>
          <w:color w:val="auto"/>
        </w:rPr>
        <w:t xml:space="preserve"> </w:t>
      </w:r>
      <w:r w:rsidR="00DD5D56" w:rsidRPr="007866DE">
        <w:rPr>
          <w:bCs/>
          <w:color w:val="auto"/>
        </w:rPr>
        <w:t>4</w:t>
      </w:r>
      <w:r w:rsidR="0051711A" w:rsidRPr="007866DE">
        <w:rPr>
          <w:bCs/>
          <w:color w:val="auto"/>
        </w:rPr>
        <w:t>0</w:t>
      </w:r>
      <w:r w:rsidR="00877B1F" w:rsidRPr="007866DE">
        <w:rPr>
          <w:bCs/>
          <w:color w:val="auto"/>
        </w:rPr>
        <w:t>.</w:t>
      </w:r>
      <w:r w:rsidR="00877B1F" w:rsidRPr="007866DE">
        <w:rPr>
          <w:b/>
          <w:bCs/>
          <w:color w:val="auto"/>
        </w:rPr>
        <w:t xml:space="preserve"> </w:t>
      </w:r>
      <w:r w:rsidR="00624BCE" w:rsidRPr="007866DE">
        <w:rPr>
          <w:color w:val="auto"/>
        </w:rPr>
        <w:t xml:space="preserve">Apibendrinamasis vertinimas vykdomas pabaigus mokymosi etapą (I ir II pusmečius), Pradinio ugdymo, Pagrindinio ugdymo programos I ir II dalį. </w:t>
      </w:r>
      <w:r w:rsidR="00877B1F" w:rsidRPr="007866DE">
        <w:rPr>
          <w:color w:val="auto"/>
        </w:rPr>
        <w:t>Mokymosi rezultatams apibendrinti taikomas apibendrinamasis vertinimas</w:t>
      </w:r>
      <w:r w:rsidR="00624BCE" w:rsidRPr="007866DE">
        <w:rPr>
          <w:color w:val="auto"/>
        </w:rPr>
        <w:t>.</w:t>
      </w:r>
    </w:p>
    <w:p w14:paraId="5A3AE904" w14:textId="6B36A925" w:rsidR="00624BCE" w:rsidRPr="007866DE" w:rsidRDefault="00DD5D56" w:rsidP="00624BCE">
      <w:pPr>
        <w:pStyle w:val="Default"/>
        <w:tabs>
          <w:tab w:val="left" w:pos="851"/>
        </w:tabs>
        <w:ind w:firstLine="851"/>
        <w:jc w:val="both"/>
        <w:rPr>
          <w:color w:val="auto"/>
        </w:rPr>
      </w:pPr>
      <w:r w:rsidRPr="007866DE">
        <w:rPr>
          <w:color w:val="auto"/>
        </w:rPr>
        <w:t>4</w:t>
      </w:r>
      <w:r w:rsidR="0051711A" w:rsidRPr="007866DE">
        <w:rPr>
          <w:color w:val="auto"/>
        </w:rPr>
        <w:t>1</w:t>
      </w:r>
      <w:r w:rsidR="00624BCE" w:rsidRPr="007866DE">
        <w:rPr>
          <w:color w:val="auto"/>
        </w:rPr>
        <w:t xml:space="preserve">. 1-4 klasės mokinių </w:t>
      </w:r>
      <w:r w:rsidR="00F442C5" w:rsidRPr="007866DE">
        <w:rPr>
          <w:color w:val="auto"/>
        </w:rPr>
        <w:t>pusmečių</w:t>
      </w:r>
      <w:r w:rsidR="00624BCE" w:rsidRPr="007866DE">
        <w:rPr>
          <w:color w:val="auto"/>
        </w:rPr>
        <w:t xml:space="preserve"> ir metiniai įvertinimai dienyne žymimi „aukštesnysis“ („a“), jei mokinio žinios, supratimas, gebėjimai ir nuostatos atitinka aukštesniojo lygio požymius, „pagrindinis“ („pg“), kai atitinka pagrindinio lygio požymius, „patenkinamas“ („pt“) – atitinka patenkinamo lygio požymius. Jei mokinys </w:t>
      </w:r>
      <w:r w:rsidR="00290135" w:rsidRPr="007866DE">
        <w:rPr>
          <w:color w:val="auto"/>
        </w:rPr>
        <w:t>nepasiekė</w:t>
      </w:r>
      <w:r w:rsidR="00624BCE" w:rsidRPr="007866DE">
        <w:rPr>
          <w:color w:val="auto"/>
        </w:rPr>
        <w:t xml:space="preserve"> „patenkinam</w:t>
      </w:r>
      <w:r w:rsidR="00290135" w:rsidRPr="007866DE">
        <w:rPr>
          <w:color w:val="auto"/>
        </w:rPr>
        <w:t>o</w:t>
      </w:r>
      <w:r w:rsidR="00624BCE" w:rsidRPr="007866DE">
        <w:rPr>
          <w:color w:val="auto"/>
        </w:rPr>
        <w:t>“ mokymosi pasiekimų ly</w:t>
      </w:r>
      <w:r w:rsidR="00290135" w:rsidRPr="007866DE">
        <w:rPr>
          <w:color w:val="auto"/>
        </w:rPr>
        <w:t>gmens</w:t>
      </w:r>
      <w:r w:rsidR="00624BCE" w:rsidRPr="007866DE">
        <w:rPr>
          <w:color w:val="auto"/>
        </w:rPr>
        <w:t>, vertinama „nepatenkinamas“ („npt“).</w:t>
      </w:r>
    </w:p>
    <w:p w14:paraId="276E9EDE" w14:textId="4F39D273" w:rsidR="00624BCE" w:rsidRPr="007866DE" w:rsidRDefault="00AE68B7" w:rsidP="00624BCE">
      <w:pPr>
        <w:pStyle w:val="Default"/>
        <w:tabs>
          <w:tab w:val="left" w:pos="851"/>
        </w:tabs>
        <w:ind w:firstLine="851"/>
        <w:jc w:val="both"/>
        <w:rPr>
          <w:color w:val="auto"/>
        </w:rPr>
      </w:pPr>
      <w:r w:rsidRPr="007866DE">
        <w:rPr>
          <w:color w:val="auto"/>
        </w:rPr>
        <w:t>4</w:t>
      </w:r>
      <w:r w:rsidR="0051711A" w:rsidRPr="007866DE">
        <w:rPr>
          <w:color w:val="auto"/>
        </w:rPr>
        <w:t>2</w:t>
      </w:r>
      <w:r w:rsidR="00624BCE" w:rsidRPr="007866DE">
        <w:rPr>
          <w:color w:val="auto"/>
        </w:rPr>
        <w:t>. 1-4 klasių mokinių savarankiški, kūrybiniai darbai, testai, kontrolinės užduotys kaupiami atskirame segtuve</w:t>
      </w:r>
      <w:r w:rsidR="00F442C5" w:rsidRPr="007866DE">
        <w:rPr>
          <w:color w:val="auto"/>
        </w:rPr>
        <w:t xml:space="preserve"> arba</w:t>
      </w:r>
      <w:r w:rsidR="00816D22" w:rsidRPr="007866DE">
        <w:rPr>
          <w:color w:val="auto"/>
        </w:rPr>
        <w:t xml:space="preserve"> </w:t>
      </w:r>
      <w:r w:rsidR="00F442C5" w:rsidRPr="007866DE">
        <w:rPr>
          <w:color w:val="auto"/>
        </w:rPr>
        <w:t>VMA.</w:t>
      </w:r>
    </w:p>
    <w:p w14:paraId="1D3A680B" w14:textId="7F101D06" w:rsidR="00877B1F" w:rsidRPr="007866DE" w:rsidRDefault="00AE68B7" w:rsidP="00624BCE">
      <w:pPr>
        <w:pStyle w:val="Default"/>
        <w:tabs>
          <w:tab w:val="left" w:pos="851"/>
        </w:tabs>
        <w:ind w:firstLine="851"/>
        <w:jc w:val="both"/>
        <w:rPr>
          <w:color w:val="FF0000"/>
        </w:rPr>
      </w:pPr>
      <w:r w:rsidRPr="007866DE">
        <w:rPr>
          <w:color w:val="auto"/>
        </w:rPr>
        <w:t>4</w:t>
      </w:r>
      <w:r w:rsidR="0051711A" w:rsidRPr="007866DE">
        <w:rPr>
          <w:color w:val="auto"/>
        </w:rPr>
        <w:t>3</w:t>
      </w:r>
      <w:r w:rsidR="00624BCE" w:rsidRPr="007866DE">
        <w:rPr>
          <w:color w:val="FF0000"/>
        </w:rPr>
        <w:t xml:space="preserve">. </w:t>
      </w:r>
      <w:r w:rsidR="00624BCE" w:rsidRPr="007866DE">
        <w:t>5-8 klasių mokinių pusmečio ar mokslo metų pabaigoje apibendrinami ir vertinimo rezultatas fiksuojamas įrašu ir balu, taikant 10 balų vertinimo sistemą.</w:t>
      </w:r>
      <w:r w:rsidRPr="007866DE">
        <w:t xml:space="preserve"> </w:t>
      </w:r>
      <w:r w:rsidR="00624BCE" w:rsidRPr="007866DE">
        <w:t>D</w:t>
      </w:r>
      <w:r w:rsidR="00877B1F" w:rsidRPr="007866DE">
        <w:t>alyko pusmečio, metinis įver</w:t>
      </w:r>
      <w:r w:rsidRPr="007866DE">
        <w:t>tinimas – fiksuojamas e-dienyne:</w:t>
      </w:r>
    </w:p>
    <w:p w14:paraId="3BD57D9E" w14:textId="29E66DB9" w:rsidR="00877B1F" w:rsidRPr="007866DE" w:rsidRDefault="00A377F8" w:rsidP="00624BCE">
      <w:pPr>
        <w:pStyle w:val="Default"/>
      </w:pPr>
      <w:r w:rsidRPr="007866DE">
        <w:t xml:space="preserve">            </w:t>
      </w:r>
      <w:r w:rsidR="0051711A" w:rsidRPr="007866DE">
        <w:t xml:space="preserve">  </w:t>
      </w:r>
      <w:r w:rsidR="00AE68B7" w:rsidRPr="007866DE">
        <w:t>4</w:t>
      </w:r>
      <w:r w:rsidR="0051711A" w:rsidRPr="007866DE">
        <w:t>3</w:t>
      </w:r>
      <w:r w:rsidR="00624BCE" w:rsidRPr="007866DE">
        <w:t xml:space="preserve">.1. </w:t>
      </w:r>
      <w:r w:rsidR="00877B1F" w:rsidRPr="007866DE">
        <w:rPr>
          <w:b/>
          <w:bCs/>
        </w:rPr>
        <w:t>patenkinamas įvertinimas</w:t>
      </w:r>
      <w:r w:rsidR="00877B1F" w:rsidRPr="007866DE">
        <w:t xml:space="preserve"> – įrašai :</w:t>
      </w:r>
      <w:r w:rsidR="00624BCE" w:rsidRPr="007866DE">
        <w:t xml:space="preserve"> </w:t>
      </w:r>
      <w:r w:rsidR="00877B1F" w:rsidRPr="007866DE">
        <w:t xml:space="preserve">mokiniams, besimokantiems pagal pagrindinio ugdymo programą – „atleista“ (atl), „įskaityta“ (įsk), 4-10 balų įvertinimas; </w:t>
      </w:r>
    </w:p>
    <w:p w14:paraId="0840F7CF" w14:textId="23E8515E" w:rsidR="00877B1F" w:rsidRPr="007866DE" w:rsidRDefault="00A377F8" w:rsidP="007F0C66">
      <w:pPr>
        <w:pStyle w:val="Default"/>
        <w:tabs>
          <w:tab w:val="left" w:pos="851"/>
        </w:tabs>
        <w:jc w:val="both"/>
      </w:pPr>
      <w:r w:rsidRPr="007866DE">
        <w:t xml:space="preserve">           </w:t>
      </w:r>
      <w:r w:rsidR="0051711A" w:rsidRPr="007866DE">
        <w:t xml:space="preserve">  </w:t>
      </w:r>
      <w:r w:rsidRPr="007866DE">
        <w:t xml:space="preserve"> </w:t>
      </w:r>
      <w:r w:rsidR="00AE68B7" w:rsidRPr="007866DE">
        <w:t>4</w:t>
      </w:r>
      <w:r w:rsidR="0051711A" w:rsidRPr="007866DE">
        <w:t>3</w:t>
      </w:r>
      <w:r w:rsidR="00624BCE" w:rsidRPr="007866DE">
        <w:t xml:space="preserve">.2. </w:t>
      </w:r>
      <w:r w:rsidR="00877B1F" w:rsidRPr="007866DE">
        <w:rPr>
          <w:b/>
          <w:bCs/>
        </w:rPr>
        <w:t>nepatenkinamas įvertinimas</w:t>
      </w:r>
      <w:r w:rsidR="00877B1F" w:rsidRPr="007866DE">
        <w:t xml:space="preserve"> – įrašai: „neįskaityta“ </w:t>
      </w:r>
      <w:r w:rsidR="00AE68B7" w:rsidRPr="007866DE">
        <w:t>(„neįsk“), 1-3 balų įvertinimas.</w:t>
      </w:r>
      <w:r w:rsidR="00877B1F" w:rsidRPr="007866DE">
        <w:t xml:space="preserve"> </w:t>
      </w:r>
    </w:p>
    <w:p w14:paraId="3A0081D6" w14:textId="587AFAFF" w:rsidR="00E762A4" w:rsidRPr="007866DE" w:rsidRDefault="00AE68B7" w:rsidP="0051711A">
      <w:pPr>
        <w:pStyle w:val="Default"/>
        <w:tabs>
          <w:tab w:val="left" w:pos="851"/>
        </w:tabs>
        <w:ind w:firstLine="851"/>
        <w:jc w:val="both"/>
        <w:rPr>
          <w:color w:val="auto"/>
        </w:rPr>
      </w:pPr>
      <w:r w:rsidRPr="007866DE">
        <w:rPr>
          <w:color w:val="auto"/>
        </w:rPr>
        <w:t>4</w:t>
      </w:r>
      <w:r w:rsidR="0051711A" w:rsidRPr="007866DE">
        <w:rPr>
          <w:color w:val="auto"/>
        </w:rPr>
        <w:t>4</w:t>
      </w:r>
      <w:r w:rsidR="00877B1F" w:rsidRPr="007866DE">
        <w:rPr>
          <w:color w:val="auto"/>
        </w:rPr>
        <w:t xml:space="preserve">. </w:t>
      </w:r>
      <w:r w:rsidR="00E762A4" w:rsidRPr="007866DE">
        <w:rPr>
          <w:color w:val="auto"/>
        </w:rPr>
        <w:t>Pusmečio dalyko įvertinimas fiksuojamas iš v</w:t>
      </w:r>
      <w:r w:rsidRPr="007866DE">
        <w:rPr>
          <w:color w:val="auto"/>
        </w:rPr>
        <w:t>isų atitinkamo laikotarpio balų/</w:t>
      </w:r>
      <w:r w:rsidR="00E762A4" w:rsidRPr="007866DE">
        <w:rPr>
          <w:color w:val="auto"/>
        </w:rPr>
        <w:t>pažym</w:t>
      </w:r>
      <w:r w:rsidR="005D7916" w:rsidRPr="007866DE">
        <w:rPr>
          <w:color w:val="auto"/>
        </w:rPr>
        <w:t>ių, skaičiuojant jų</w:t>
      </w:r>
      <w:r w:rsidR="00E762A4" w:rsidRPr="007866DE">
        <w:rPr>
          <w:color w:val="auto"/>
        </w:rPr>
        <w:t xml:space="preserve"> aritmetinį vidurkį, </w:t>
      </w:r>
      <w:r w:rsidR="00877B1F" w:rsidRPr="007866DE">
        <w:rPr>
          <w:color w:val="auto"/>
        </w:rPr>
        <w:t>suapvalinant iki sveikojo skaičiaus (6,5 -7; 6,4 - 6.)</w:t>
      </w:r>
      <w:r w:rsidR="003834ED" w:rsidRPr="007866DE">
        <w:rPr>
          <w:color w:val="auto"/>
        </w:rPr>
        <w:t>.</w:t>
      </w:r>
      <w:r w:rsidR="00415558" w:rsidRPr="007866DE">
        <w:rPr>
          <w:color w:val="auto"/>
        </w:rPr>
        <w:t xml:space="preserve"> </w:t>
      </w:r>
    </w:p>
    <w:p w14:paraId="3E464DFA" w14:textId="3C315DFC" w:rsidR="00884787" w:rsidRPr="007866DE" w:rsidRDefault="0051711A" w:rsidP="00E762A4">
      <w:pPr>
        <w:pStyle w:val="Default"/>
        <w:tabs>
          <w:tab w:val="left" w:pos="851"/>
        </w:tabs>
        <w:ind w:firstLine="709"/>
        <w:jc w:val="both"/>
        <w:rPr>
          <w:color w:val="auto"/>
        </w:rPr>
      </w:pPr>
      <w:r w:rsidRPr="007866DE">
        <w:rPr>
          <w:color w:val="auto"/>
        </w:rPr>
        <w:t xml:space="preserve">  45</w:t>
      </w:r>
      <w:r w:rsidR="00884787" w:rsidRPr="007866DE">
        <w:rPr>
          <w:color w:val="auto"/>
        </w:rPr>
        <w:t xml:space="preserve">. </w:t>
      </w:r>
      <w:r w:rsidR="003834ED" w:rsidRPr="007866DE">
        <w:rPr>
          <w:color w:val="auto"/>
        </w:rPr>
        <w:t>J</w:t>
      </w:r>
      <w:r w:rsidR="00884787" w:rsidRPr="007866DE">
        <w:rPr>
          <w:color w:val="auto"/>
        </w:rPr>
        <w:t>ei mokinys neatliko visų vertinimo užduočių dėl svarbių, mokyklos vadovo  pateisintų priežasčių (pvz. dėl ligos) – fiksuojamas įrašas „atleista“.</w:t>
      </w:r>
    </w:p>
    <w:p w14:paraId="3278FCBA" w14:textId="35103112" w:rsidR="00877B1F" w:rsidRPr="007866DE" w:rsidRDefault="0051711A" w:rsidP="00884787">
      <w:pPr>
        <w:pStyle w:val="Default"/>
        <w:tabs>
          <w:tab w:val="left" w:pos="851"/>
        </w:tabs>
        <w:ind w:firstLine="851"/>
        <w:jc w:val="both"/>
      </w:pPr>
      <w:r w:rsidRPr="007866DE">
        <w:t>46</w:t>
      </w:r>
      <w:r w:rsidR="00B13096" w:rsidRPr="007866DE">
        <w:t>. P</w:t>
      </w:r>
      <w:r w:rsidR="00877B1F" w:rsidRPr="007866DE">
        <w:t>usmečio  pažymys išvedamas paskutinę pusmečio pamoką ir vėliau nekeičiamas.</w:t>
      </w:r>
    </w:p>
    <w:p w14:paraId="66843945" w14:textId="6D7121C5" w:rsidR="00877B1F" w:rsidRPr="007866DE" w:rsidRDefault="00A377F8" w:rsidP="007F0C66">
      <w:pPr>
        <w:pStyle w:val="Default"/>
        <w:jc w:val="both"/>
      </w:pPr>
      <w:r w:rsidRPr="007866DE">
        <w:t xml:space="preserve">            </w:t>
      </w:r>
      <w:r w:rsidR="0051711A" w:rsidRPr="007866DE">
        <w:t xml:space="preserve">  47</w:t>
      </w:r>
      <w:r w:rsidR="00877B1F" w:rsidRPr="007866DE">
        <w:t xml:space="preserve">. Pusmečių įvertinimų ataskaitas klasės </w:t>
      </w:r>
      <w:r w:rsidR="0054266A" w:rsidRPr="007866DE">
        <w:t>vadovai direktoriaus pavaduotoju</w:t>
      </w:r>
      <w:r w:rsidR="00877B1F" w:rsidRPr="007866DE">
        <w:t>i ugdymui</w:t>
      </w:r>
      <w:r w:rsidR="00EB26D4" w:rsidRPr="007866DE">
        <w:t xml:space="preserve"> </w:t>
      </w:r>
      <w:r w:rsidR="00B13096" w:rsidRPr="007866DE">
        <w:t>(</w:t>
      </w:r>
      <w:r w:rsidR="00EB26D4" w:rsidRPr="007866DE">
        <w:t>pagal kuruojamas klases</w:t>
      </w:r>
      <w:r w:rsidR="00B13096" w:rsidRPr="007866DE">
        <w:t>)</w:t>
      </w:r>
      <w:r w:rsidR="00877B1F" w:rsidRPr="007866DE">
        <w:t xml:space="preserve"> pristato per 3 darbo dienas pasibaigus pusmečiui ar mokslo metams.</w:t>
      </w:r>
    </w:p>
    <w:p w14:paraId="7995F3C4" w14:textId="56D42BE5" w:rsidR="00877B1F" w:rsidRPr="007866DE" w:rsidRDefault="00A377F8" w:rsidP="007F0C66">
      <w:pPr>
        <w:pStyle w:val="Default"/>
        <w:tabs>
          <w:tab w:val="left" w:pos="851"/>
        </w:tabs>
        <w:jc w:val="both"/>
        <w:rPr>
          <w:color w:val="auto"/>
        </w:rPr>
      </w:pPr>
      <w:r w:rsidRPr="007866DE">
        <w:t xml:space="preserve">            </w:t>
      </w:r>
      <w:r w:rsidR="0051711A" w:rsidRPr="007866DE">
        <w:t xml:space="preserve">  48</w:t>
      </w:r>
      <w:r w:rsidR="00877B1F" w:rsidRPr="007866DE">
        <w:t xml:space="preserve">. </w:t>
      </w:r>
      <w:r w:rsidRPr="007866DE">
        <w:t>Mokytojų</w:t>
      </w:r>
      <w:r w:rsidR="00877B1F" w:rsidRPr="007866DE">
        <w:t xml:space="preserve"> tarybos posėdyje mokytojai analizuoja I ir II pusmečio, metinio mokymosi </w:t>
      </w:r>
      <w:r w:rsidR="00877B1F" w:rsidRPr="007866DE">
        <w:rPr>
          <w:color w:val="auto"/>
        </w:rPr>
        <w:t>pasiekimų rezultatus, priima sprendimus dėl galimybių sudarymo mokymosi spragoms likviduoti.</w:t>
      </w:r>
    </w:p>
    <w:p w14:paraId="79CED60A" w14:textId="16BFFAA9" w:rsidR="002947AF" w:rsidRPr="007866DE" w:rsidRDefault="0054266A" w:rsidP="007F0C66">
      <w:pPr>
        <w:tabs>
          <w:tab w:val="left" w:pos="851"/>
        </w:tabs>
        <w:spacing w:after="0" w:line="240" w:lineRule="auto"/>
        <w:jc w:val="both"/>
        <w:rPr>
          <w:rFonts w:ascii="Times New Roman" w:hAnsi="Times New Roman" w:cs="Times New Roman"/>
          <w:sz w:val="24"/>
          <w:szCs w:val="24"/>
        </w:rPr>
      </w:pPr>
      <w:r w:rsidRPr="007866DE">
        <w:rPr>
          <w:rFonts w:ascii="Times New Roman" w:hAnsi="Times New Roman" w:cs="Times New Roman"/>
          <w:b/>
          <w:sz w:val="24"/>
          <w:szCs w:val="24"/>
        </w:rPr>
        <w:t xml:space="preserve"> </w:t>
      </w:r>
      <w:r w:rsidR="005A4DAA" w:rsidRPr="007866DE">
        <w:rPr>
          <w:rFonts w:ascii="Times New Roman" w:hAnsi="Times New Roman" w:cs="Times New Roman"/>
          <w:b/>
          <w:sz w:val="24"/>
          <w:szCs w:val="24"/>
        </w:rPr>
        <w:t xml:space="preserve">           </w:t>
      </w:r>
      <w:r w:rsidR="0051711A" w:rsidRPr="007866DE">
        <w:rPr>
          <w:rFonts w:ascii="Times New Roman" w:hAnsi="Times New Roman" w:cs="Times New Roman"/>
          <w:b/>
          <w:sz w:val="24"/>
          <w:szCs w:val="24"/>
        </w:rPr>
        <w:t xml:space="preserve">  </w:t>
      </w:r>
      <w:r w:rsidR="0051711A" w:rsidRPr="007866DE">
        <w:rPr>
          <w:rFonts w:ascii="Times New Roman" w:hAnsi="Times New Roman" w:cs="Times New Roman"/>
          <w:sz w:val="24"/>
          <w:szCs w:val="24"/>
        </w:rPr>
        <w:t>49</w:t>
      </w:r>
      <w:r w:rsidR="00877B1F" w:rsidRPr="007866DE">
        <w:rPr>
          <w:rFonts w:ascii="Times New Roman" w:hAnsi="Times New Roman" w:cs="Times New Roman"/>
          <w:b/>
          <w:sz w:val="24"/>
          <w:szCs w:val="24"/>
        </w:rPr>
        <w:t xml:space="preserve">. </w:t>
      </w:r>
      <w:r w:rsidR="00937B74" w:rsidRPr="007866DE">
        <w:rPr>
          <w:rFonts w:ascii="Times New Roman" w:hAnsi="Times New Roman" w:cs="Times New Roman"/>
          <w:b/>
          <w:bCs/>
          <w:sz w:val="24"/>
          <w:szCs w:val="24"/>
        </w:rPr>
        <w:t>Metiniai pažymiai</w:t>
      </w:r>
      <w:r w:rsidR="00937B74" w:rsidRPr="007866DE">
        <w:rPr>
          <w:rFonts w:ascii="Times New Roman" w:hAnsi="Times New Roman" w:cs="Times New Roman"/>
          <w:sz w:val="24"/>
          <w:szCs w:val="24"/>
        </w:rPr>
        <w:t xml:space="preserve"> vedami apskaičiuojant I ir II pusmečių išvestų pažymių aritmetinį vidurkį ir taikant apvalinimo taisykles (</w:t>
      </w:r>
      <w:r w:rsidR="00AE68B7" w:rsidRPr="007866DE">
        <w:rPr>
          <w:rFonts w:ascii="Times New Roman" w:hAnsi="Times New Roman" w:cs="Times New Roman"/>
          <w:sz w:val="24"/>
          <w:szCs w:val="24"/>
        </w:rPr>
        <w:t>pvz., jei I pusmečio pažymys – 7</w:t>
      </w:r>
      <w:r w:rsidR="00937B74" w:rsidRPr="007866DE">
        <w:rPr>
          <w:rFonts w:ascii="Times New Roman" w:hAnsi="Times New Roman" w:cs="Times New Roman"/>
          <w:sz w:val="24"/>
          <w:szCs w:val="24"/>
        </w:rPr>
        <w:t xml:space="preserve">, II pusmečio </w:t>
      </w:r>
      <w:r w:rsidR="00AE68B7" w:rsidRPr="007866DE">
        <w:rPr>
          <w:rFonts w:ascii="Times New Roman" w:hAnsi="Times New Roman" w:cs="Times New Roman"/>
          <w:sz w:val="24"/>
          <w:szCs w:val="24"/>
        </w:rPr>
        <w:t>–</w:t>
      </w:r>
      <w:r w:rsidR="00937B74" w:rsidRPr="007866DE">
        <w:rPr>
          <w:rFonts w:ascii="Times New Roman" w:hAnsi="Times New Roman" w:cs="Times New Roman"/>
          <w:sz w:val="24"/>
          <w:szCs w:val="24"/>
        </w:rPr>
        <w:t xml:space="preserve"> 6, tai dalyko metinis įvertinimas</w:t>
      </w:r>
      <w:r w:rsidR="00AE68B7" w:rsidRPr="007866DE">
        <w:rPr>
          <w:rFonts w:ascii="Times New Roman" w:hAnsi="Times New Roman" w:cs="Times New Roman"/>
          <w:sz w:val="24"/>
          <w:szCs w:val="24"/>
        </w:rPr>
        <w:t xml:space="preserve"> –</w:t>
      </w:r>
      <w:r w:rsidR="00937B74" w:rsidRPr="007866DE">
        <w:rPr>
          <w:rFonts w:ascii="Times New Roman" w:hAnsi="Times New Roman" w:cs="Times New Roman"/>
          <w:sz w:val="24"/>
          <w:szCs w:val="24"/>
        </w:rPr>
        <w:t xml:space="preserve"> 7). Dorinio ugdymo, žmogaus saugos</w:t>
      </w:r>
      <w:r w:rsidR="00AE68B7" w:rsidRPr="007866DE">
        <w:rPr>
          <w:rFonts w:ascii="Times New Roman" w:hAnsi="Times New Roman" w:cs="Times New Roman"/>
          <w:sz w:val="24"/>
          <w:szCs w:val="24"/>
        </w:rPr>
        <w:t>, pilietiškumo pagrindų</w:t>
      </w:r>
      <w:r w:rsidR="00937B74" w:rsidRPr="007866DE">
        <w:rPr>
          <w:rFonts w:ascii="Times New Roman" w:hAnsi="Times New Roman" w:cs="Times New Roman"/>
          <w:sz w:val="24"/>
          <w:szCs w:val="24"/>
        </w:rPr>
        <w:t xml:space="preserve"> metinis įvertinimas fiksuojamas įrašu „įsk“, jei I ir II pusmečių įvertinimai yra „įsk“ ir „įsk“ arba „įsk“ ir „neįsk“ arba „neįsk“ ir „įsk“. Dalyko metinis įvertinimas fiksuojamas įrašu „neįsk“, jei I ir II pusmečių įvertinimai yra „neįsk“.</w:t>
      </w:r>
    </w:p>
    <w:p w14:paraId="2F39F660" w14:textId="71E9B9C3" w:rsidR="00816D22" w:rsidRPr="007866DE" w:rsidRDefault="00AE68B7" w:rsidP="00AE68B7">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5</w:t>
      </w:r>
      <w:r w:rsidR="00FF3F45" w:rsidRPr="007866DE">
        <w:rPr>
          <w:rFonts w:ascii="Times New Roman" w:hAnsi="Times New Roman" w:cs="Times New Roman"/>
          <w:sz w:val="24"/>
          <w:szCs w:val="24"/>
        </w:rPr>
        <w:t>0</w:t>
      </w:r>
      <w:r w:rsidR="00D82698" w:rsidRPr="007866DE">
        <w:rPr>
          <w:rFonts w:ascii="Times New Roman" w:hAnsi="Times New Roman" w:cs="Times New Roman"/>
          <w:sz w:val="24"/>
          <w:szCs w:val="24"/>
        </w:rPr>
        <w:t xml:space="preserve">. </w:t>
      </w:r>
      <w:r w:rsidR="00816D22" w:rsidRPr="007866DE">
        <w:rPr>
          <w:rFonts w:ascii="Times New Roman" w:hAnsi="Times New Roman" w:cs="Times New Roman"/>
          <w:sz w:val="24"/>
          <w:szCs w:val="24"/>
        </w:rPr>
        <w:t xml:space="preserve">Mokiniui, besimokančiam pagal Pradinio ugdymo programą </w:t>
      </w:r>
      <w:r w:rsidR="00D82698" w:rsidRPr="007866DE">
        <w:rPr>
          <w:rFonts w:ascii="Times New Roman" w:hAnsi="Times New Roman" w:cs="Times New Roman"/>
          <w:sz w:val="24"/>
          <w:szCs w:val="24"/>
        </w:rPr>
        <w:t>II pusmečio</w:t>
      </w:r>
      <w:r w:rsidR="00816D22" w:rsidRPr="007866DE">
        <w:rPr>
          <w:rFonts w:ascii="Times New Roman" w:hAnsi="Times New Roman" w:cs="Times New Roman"/>
          <w:sz w:val="24"/>
          <w:szCs w:val="24"/>
        </w:rPr>
        <w:t xml:space="preserve"> mokymosi</w:t>
      </w:r>
      <w:r w:rsidR="00D82698" w:rsidRPr="007866DE">
        <w:rPr>
          <w:rFonts w:ascii="Times New Roman" w:hAnsi="Times New Roman" w:cs="Times New Roman"/>
          <w:sz w:val="24"/>
          <w:szCs w:val="24"/>
        </w:rPr>
        <w:t xml:space="preserve"> </w:t>
      </w:r>
      <w:r w:rsidR="00816D22" w:rsidRPr="007866DE">
        <w:rPr>
          <w:rFonts w:ascii="Times New Roman" w:hAnsi="Times New Roman" w:cs="Times New Roman"/>
          <w:sz w:val="24"/>
          <w:szCs w:val="24"/>
        </w:rPr>
        <w:t>pasiekimų įvertinimas laikomas metiniu. Jei</w:t>
      </w:r>
      <w:r w:rsidRPr="007866DE">
        <w:rPr>
          <w:rFonts w:ascii="Times New Roman" w:hAnsi="Times New Roman" w:cs="Times New Roman"/>
          <w:sz w:val="24"/>
          <w:szCs w:val="24"/>
        </w:rPr>
        <w:t>,</w:t>
      </w:r>
      <w:r w:rsidR="00816D22" w:rsidRPr="007866DE">
        <w:rPr>
          <w:rFonts w:ascii="Times New Roman" w:hAnsi="Times New Roman" w:cs="Times New Roman"/>
          <w:sz w:val="24"/>
          <w:szCs w:val="24"/>
        </w:rPr>
        <w:t xml:space="preserve"> pasibaigus ugdymo procesui</w:t>
      </w:r>
      <w:r w:rsidRPr="007866DE">
        <w:rPr>
          <w:rFonts w:ascii="Times New Roman" w:hAnsi="Times New Roman" w:cs="Times New Roman"/>
          <w:sz w:val="24"/>
          <w:szCs w:val="24"/>
        </w:rPr>
        <w:t>,</w:t>
      </w:r>
      <w:r w:rsidR="00816D22" w:rsidRPr="007866DE">
        <w:rPr>
          <w:rFonts w:ascii="Times New Roman" w:hAnsi="Times New Roman" w:cs="Times New Roman"/>
          <w:sz w:val="24"/>
          <w:szCs w:val="24"/>
        </w:rPr>
        <w:t xml:space="preserve"> skirtos užduotys suteikia</w:t>
      </w:r>
      <w:r w:rsidR="00D82698" w:rsidRPr="007866DE">
        <w:rPr>
          <w:rFonts w:ascii="Times New Roman" w:hAnsi="Times New Roman" w:cs="Times New Roman"/>
          <w:sz w:val="24"/>
          <w:szCs w:val="24"/>
        </w:rPr>
        <w:t xml:space="preserve"> </w:t>
      </w:r>
      <w:r w:rsidR="00816D22" w:rsidRPr="007866DE">
        <w:rPr>
          <w:rFonts w:ascii="Times New Roman" w:hAnsi="Times New Roman" w:cs="Times New Roman"/>
          <w:sz w:val="24"/>
          <w:szCs w:val="24"/>
        </w:rPr>
        <w:lastRenderedPageBreak/>
        <w:t>mokiniui, kurio mokymosi pasiekimai mokantis pagal dalyko programą fiksuoti nepatenkinamu</w:t>
      </w:r>
      <w:r w:rsidR="00D82698" w:rsidRPr="007866DE">
        <w:rPr>
          <w:rFonts w:ascii="Times New Roman" w:hAnsi="Times New Roman" w:cs="Times New Roman"/>
          <w:sz w:val="24"/>
          <w:szCs w:val="24"/>
        </w:rPr>
        <w:t xml:space="preserve"> </w:t>
      </w:r>
      <w:r w:rsidR="00816D22" w:rsidRPr="007866DE">
        <w:rPr>
          <w:rFonts w:ascii="Times New Roman" w:hAnsi="Times New Roman" w:cs="Times New Roman"/>
          <w:sz w:val="24"/>
          <w:szCs w:val="24"/>
        </w:rPr>
        <w:t>metiniu įvertinimu, galimybę pasiekti ne žemesnį kaip patenkinamas mokymosi pasiekimų lygį,</w:t>
      </w:r>
      <w:r w:rsidRPr="007866DE">
        <w:rPr>
          <w:rFonts w:ascii="Times New Roman" w:hAnsi="Times New Roman" w:cs="Times New Roman"/>
          <w:sz w:val="24"/>
          <w:szCs w:val="24"/>
        </w:rPr>
        <w:t xml:space="preserve"> </w:t>
      </w:r>
      <w:r w:rsidR="00816D22" w:rsidRPr="007866DE">
        <w:rPr>
          <w:rFonts w:ascii="Times New Roman" w:hAnsi="Times New Roman" w:cs="Times New Roman"/>
          <w:sz w:val="24"/>
          <w:szCs w:val="24"/>
        </w:rPr>
        <w:t xml:space="preserve">nustatytą bendrosiose programose (toliau – papildomas darbas), </w:t>
      </w:r>
      <w:r w:rsidRPr="007866DE">
        <w:rPr>
          <w:rFonts w:ascii="Times New Roman" w:hAnsi="Times New Roman" w:cs="Times New Roman"/>
          <w:sz w:val="24"/>
          <w:szCs w:val="24"/>
        </w:rPr>
        <w:t xml:space="preserve">tai papildomo darbo įvertinimas </w:t>
      </w:r>
      <w:r w:rsidR="00816D22" w:rsidRPr="007866DE">
        <w:rPr>
          <w:rFonts w:ascii="Times New Roman" w:hAnsi="Times New Roman" w:cs="Times New Roman"/>
          <w:sz w:val="24"/>
          <w:szCs w:val="24"/>
        </w:rPr>
        <w:t>laikomas metiniu.</w:t>
      </w:r>
    </w:p>
    <w:p w14:paraId="53AA7A86" w14:textId="3E74A179" w:rsidR="00F442C5" w:rsidRPr="007866DE" w:rsidRDefault="00AE68B7" w:rsidP="00F442C5">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5</w:t>
      </w:r>
      <w:r w:rsidR="00FF3F45" w:rsidRPr="007866DE">
        <w:rPr>
          <w:rFonts w:ascii="Times New Roman" w:hAnsi="Times New Roman" w:cs="Times New Roman"/>
          <w:sz w:val="24"/>
          <w:szCs w:val="24"/>
        </w:rPr>
        <w:t>1</w:t>
      </w:r>
      <w:r w:rsidRPr="007866DE">
        <w:rPr>
          <w:rFonts w:ascii="Times New Roman" w:hAnsi="Times New Roman" w:cs="Times New Roman"/>
          <w:sz w:val="24"/>
          <w:szCs w:val="24"/>
        </w:rPr>
        <w:t xml:space="preserve">. </w:t>
      </w:r>
      <w:r w:rsidR="00F442C5" w:rsidRPr="007866DE">
        <w:rPr>
          <w:rFonts w:ascii="Times New Roman" w:hAnsi="Times New Roman" w:cs="Times New Roman"/>
          <w:sz w:val="24"/>
          <w:szCs w:val="24"/>
        </w:rPr>
        <w:t>Mokiniui, atleistam pagal gydytojo rekomendaciją nuo fizinio ugdymo pamokų, pusmečio ar metinių pažymių stulpelyje rašoma „atl“.</w:t>
      </w:r>
    </w:p>
    <w:p w14:paraId="3E81E701" w14:textId="52EA1299" w:rsidR="00DE12FB" w:rsidRPr="007866DE" w:rsidRDefault="00AE68B7" w:rsidP="00F442C5">
      <w:pPr>
        <w:tabs>
          <w:tab w:val="left" w:pos="851"/>
        </w:tabs>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5</w:t>
      </w:r>
      <w:r w:rsidR="00FF3F45" w:rsidRPr="007866DE">
        <w:rPr>
          <w:rFonts w:ascii="Times New Roman" w:hAnsi="Times New Roman" w:cs="Times New Roman"/>
          <w:sz w:val="24"/>
          <w:szCs w:val="24"/>
        </w:rPr>
        <w:t>2</w:t>
      </w:r>
      <w:r w:rsidR="00DE12FB" w:rsidRPr="007866DE">
        <w:rPr>
          <w:rFonts w:ascii="Times New Roman" w:hAnsi="Times New Roman" w:cs="Times New Roman"/>
          <w:sz w:val="24"/>
          <w:szCs w:val="24"/>
        </w:rPr>
        <w:t xml:space="preserve">. Mokiniui, atvykusiam iš </w:t>
      </w:r>
      <w:r w:rsidR="00E9681F" w:rsidRPr="007866DE">
        <w:rPr>
          <w:rFonts w:ascii="Times New Roman" w:hAnsi="Times New Roman" w:cs="Times New Roman"/>
          <w:sz w:val="24"/>
          <w:szCs w:val="24"/>
        </w:rPr>
        <w:t>mokyklos, kurioje jo mokymosi pasiekimai buvo apibendrinami</w:t>
      </w:r>
    </w:p>
    <w:p w14:paraId="128753BF" w14:textId="7F7A7671" w:rsidR="00037709" w:rsidRPr="007866DE" w:rsidRDefault="00E9681F" w:rsidP="00037709">
      <w:pPr>
        <w:pStyle w:val="Pagrindinistekstas"/>
        <w:ind w:right="117"/>
        <w:jc w:val="both"/>
      </w:pPr>
      <w:r w:rsidRPr="007866DE">
        <w:t>baigiantis trimestrui, dalykų pusmečių ir metiniai įvertinimai fiksuojami gavus tos mokyklos pažymą apie mokymosi pasiekimus, kurioje nurodomi šiam mokiniui fiksuoti dalykų įvertinimai  ne vėlesni nei mokykloje nustatyto ugdymo laikotarpio (pusmečio) pabaiga</w:t>
      </w:r>
      <w:r w:rsidR="00037709" w:rsidRPr="007866DE">
        <w:t>. Jeigu ankstesnėje mokykloje</w:t>
      </w:r>
      <w:r w:rsidR="00AE68B7" w:rsidRPr="007866DE">
        <w:t>,</w:t>
      </w:r>
      <w:r w:rsidR="00037709" w:rsidRPr="007866DE">
        <w:t xml:space="preserve"> vadovaujantis ugdymo planu</w:t>
      </w:r>
      <w:r w:rsidR="00AE68B7" w:rsidRPr="007866DE">
        <w:t>,</w:t>
      </w:r>
      <w:r w:rsidR="00037709" w:rsidRPr="007866DE">
        <w:t xml:space="preserve"> dalyko trimestrų ar pusmečio įvertinimas yra fiksuotas ne pažymiu, pusmečio ar metinis pažymys pagal dešimtbalę sistemą</w:t>
      </w:r>
      <w:r w:rsidR="00037709" w:rsidRPr="007866DE">
        <w:rPr>
          <w:spacing w:val="-11"/>
        </w:rPr>
        <w:t xml:space="preserve"> </w:t>
      </w:r>
      <w:r w:rsidR="00037709" w:rsidRPr="007866DE">
        <w:t>fiksuojamas</w:t>
      </w:r>
      <w:r w:rsidR="00037709" w:rsidRPr="007866DE">
        <w:rPr>
          <w:spacing w:val="-10"/>
        </w:rPr>
        <w:t xml:space="preserve"> </w:t>
      </w:r>
      <w:r w:rsidR="00037709" w:rsidRPr="007866DE">
        <w:t>iš</w:t>
      </w:r>
      <w:r w:rsidR="00037709" w:rsidRPr="007866DE">
        <w:rPr>
          <w:spacing w:val="-5"/>
        </w:rPr>
        <w:t xml:space="preserve"> </w:t>
      </w:r>
      <w:r w:rsidR="00037709" w:rsidRPr="007866DE">
        <w:t>šioje</w:t>
      </w:r>
      <w:r w:rsidR="00037709" w:rsidRPr="007866DE">
        <w:rPr>
          <w:spacing w:val="-8"/>
        </w:rPr>
        <w:t xml:space="preserve"> </w:t>
      </w:r>
      <w:r w:rsidR="00037709" w:rsidRPr="007866DE">
        <w:t>mokykloje</w:t>
      </w:r>
      <w:r w:rsidR="00037709" w:rsidRPr="007866DE">
        <w:rPr>
          <w:spacing w:val="-8"/>
        </w:rPr>
        <w:t xml:space="preserve"> </w:t>
      </w:r>
      <w:r w:rsidR="00037709" w:rsidRPr="007866DE">
        <w:t>įrašytų</w:t>
      </w:r>
      <w:r w:rsidR="00037709" w:rsidRPr="007866DE">
        <w:rPr>
          <w:spacing w:val="-8"/>
        </w:rPr>
        <w:t xml:space="preserve"> </w:t>
      </w:r>
      <w:r w:rsidR="00037709" w:rsidRPr="007866DE">
        <w:t>pažymių</w:t>
      </w:r>
      <w:r w:rsidR="00AE68B7" w:rsidRPr="007866DE">
        <w:t>.</w:t>
      </w:r>
    </w:p>
    <w:p w14:paraId="057DC6C0" w14:textId="1FCC35FC" w:rsidR="00937B74" w:rsidRPr="007866DE" w:rsidRDefault="005D7916" w:rsidP="00037709">
      <w:pPr>
        <w:pStyle w:val="Default"/>
        <w:ind w:firstLine="851"/>
        <w:jc w:val="both"/>
      </w:pPr>
      <w:r w:rsidRPr="007866DE">
        <w:t>5</w:t>
      </w:r>
      <w:r w:rsidR="00FF3F45" w:rsidRPr="007866DE">
        <w:t>3</w:t>
      </w:r>
      <w:r w:rsidR="00844D92" w:rsidRPr="007866DE">
        <w:t xml:space="preserve">. </w:t>
      </w:r>
      <w:r w:rsidR="00877B1F" w:rsidRPr="007866DE">
        <w:rPr>
          <w:bCs/>
        </w:rPr>
        <w:t xml:space="preserve">Mokiniui, turinčiam nepatenkinamą dalyko metinį įvertinimą, </w:t>
      </w:r>
      <w:r w:rsidR="00A377F8" w:rsidRPr="007866DE">
        <w:rPr>
          <w:bCs/>
        </w:rPr>
        <w:t xml:space="preserve">gali būti </w:t>
      </w:r>
      <w:r w:rsidR="00381AFD" w:rsidRPr="007866DE">
        <w:rPr>
          <w:bCs/>
        </w:rPr>
        <w:t>skiriami papildomi</w:t>
      </w:r>
      <w:r w:rsidR="00877B1F" w:rsidRPr="007866DE">
        <w:rPr>
          <w:bCs/>
        </w:rPr>
        <w:t xml:space="preserve"> </w:t>
      </w:r>
      <w:r w:rsidR="00381AFD" w:rsidRPr="007866DE">
        <w:rPr>
          <w:bCs/>
        </w:rPr>
        <w:t>darbai</w:t>
      </w:r>
      <w:r w:rsidR="005A4DAA" w:rsidRPr="007866DE">
        <w:t>.</w:t>
      </w:r>
      <w:r w:rsidR="00937B74" w:rsidRPr="007866DE">
        <w:t xml:space="preserve"> </w:t>
      </w:r>
    </w:p>
    <w:p w14:paraId="551D8409" w14:textId="3167EC87" w:rsidR="00F442C5" w:rsidRPr="007866DE" w:rsidRDefault="00FF3F45" w:rsidP="00F442C5">
      <w:pPr>
        <w:autoSpaceDE w:val="0"/>
        <w:autoSpaceDN w:val="0"/>
        <w:adjustRightInd w:val="0"/>
        <w:spacing w:after="0" w:line="240" w:lineRule="auto"/>
        <w:ind w:firstLine="851"/>
        <w:jc w:val="both"/>
        <w:rPr>
          <w:rFonts w:ascii="Times New Roman" w:hAnsi="Times New Roman" w:cs="Times New Roman"/>
          <w:color w:val="000000"/>
          <w:sz w:val="24"/>
          <w:szCs w:val="24"/>
        </w:rPr>
      </w:pPr>
      <w:r w:rsidRPr="007866DE">
        <w:rPr>
          <w:rFonts w:ascii="Times New Roman" w:hAnsi="Times New Roman" w:cs="Times New Roman"/>
          <w:color w:val="000000"/>
          <w:sz w:val="24"/>
          <w:szCs w:val="24"/>
        </w:rPr>
        <w:t>54</w:t>
      </w:r>
      <w:r w:rsidR="00F442C5" w:rsidRPr="007866DE">
        <w:rPr>
          <w:rFonts w:ascii="Times New Roman" w:hAnsi="Times New Roman" w:cs="Times New Roman"/>
          <w:color w:val="000000"/>
          <w:sz w:val="24"/>
          <w:szCs w:val="24"/>
        </w:rPr>
        <w:t xml:space="preserve">. Pradinio ugdymo programos baigiamosios klasės mokinys, turintis bent vieno dalyko nepatenkinamą metinį (po papildomo darbo, jei buvo skirtas) įvertinimą, paliekamas kartoti ugdymo programos pradinio ugdymo programos baigiamojoje klasėje. </w:t>
      </w:r>
    </w:p>
    <w:p w14:paraId="04FFF7E3" w14:textId="5E2DDD6D" w:rsidR="00F442C5" w:rsidRPr="007866DE" w:rsidRDefault="002670A1" w:rsidP="002670A1">
      <w:pPr>
        <w:pStyle w:val="Default"/>
        <w:ind w:firstLine="851"/>
        <w:jc w:val="both"/>
      </w:pPr>
      <w:r w:rsidRPr="007866DE">
        <w:rPr>
          <w:rFonts w:eastAsiaTheme="minorHAnsi"/>
          <w:lang w:eastAsia="en-US"/>
        </w:rPr>
        <w:t>55</w:t>
      </w:r>
      <w:r w:rsidR="00F442C5" w:rsidRPr="007866DE">
        <w:rPr>
          <w:rFonts w:eastAsiaTheme="minorHAnsi"/>
          <w:lang w:eastAsia="en-US"/>
        </w:rPr>
        <w:t xml:space="preserve">. </w:t>
      </w:r>
      <w:r w:rsidR="00F442C5" w:rsidRPr="007866DE">
        <w:t xml:space="preserve">Pagrindinio ugdymo programos baigiamosios klasės mokinys, turintis bent vieno dalyko nepatenkinamą metinį (po papildomo darbo, jei buvo skirtas) įvertinimą, paliekamas kartoti ugdymo programos pagrindinio ugdymo programos baigiamojoje klasėje. Nenorintis kartoti visų tos klasės ugdymo programos dalykų programos, gali Lietuvos Respublikos švietimo ir mokslo ministro nustatytomis mokymosi formomis mokytis tų ugdymo programos atskirų dalykų, kurių metinis įvertinimas nepatenkinamas, ir atsiskaityti. </w:t>
      </w:r>
      <w:r w:rsidR="006D0CEB" w:rsidRPr="007866DE">
        <w:t xml:space="preserve">         </w:t>
      </w:r>
      <w:r w:rsidR="00A377F8" w:rsidRPr="007866DE">
        <w:t xml:space="preserve">  </w:t>
      </w:r>
    </w:p>
    <w:p w14:paraId="1218CE84" w14:textId="3E98F409" w:rsidR="00877B1F" w:rsidRPr="007866DE" w:rsidRDefault="002670A1" w:rsidP="002670A1">
      <w:pPr>
        <w:pStyle w:val="Default"/>
        <w:tabs>
          <w:tab w:val="left" w:pos="851"/>
        </w:tabs>
        <w:ind w:firstLine="380"/>
        <w:jc w:val="both"/>
      </w:pPr>
      <w:r w:rsidRPr="007866DE">
        <w:t xml:space="preserve">       56</w:t>
      </w:r>
      <w:r w:rsidR="00F442C5" w:rsidRPr="007866DE">
        <w:t>.</w:t>
      </w:r>
      <w:r w:rsidR="005A4DAA" w:rsidRPr="007866DE">
        <w:t xml:space="preserve"> S</w:t>
      </w:r>
      <w:r w:rsidR="00877B1F" w:rsidRPr="007866DE">
        <w:t xml:space="preserve">prendimą dėl papildomų darbų trukmės, konsultacijų ir atsiskaitymo tvarkos (ne vėliau kaip iki ugdymo proceso pabaigos birželio mėn.) priima </w:t>
      </w:r>
      <w:r w:rsidR="005A4DAA" w:rsidRPr="007866DE">
        <w:t>Mokytojų</w:t>
      </w:r>
      <w:r w:rsidR="00877B1F" w:rsidRPr="007866DE">
        <w:t xml:space="preserve"> taryba, išklausiusi dalyko mokytojo, klasės vadovo ir pagalbos mokini</w:t>
      </w:r>
      <w:r w:rsidR="00E65CFC" w:rsidRPr="007866DE">
        <w:t>ui specialistų siūlymus.</w:t>
      </w:r>
      <w:r w:rsidR="00877B1F" w:rsidRPr="007866DE">
        <w:t xml:space="preserve"> </w:t>
      </w:r>
    </w:p>
    <w:p w14:paraId="5CB76642" w14:textId="43A0FE28" w:rsidR="00A35289" w:rsidRPr="007866DE" w:rsidRDefault="00A377F8" w:rsidP="007F0C66">
      <w:pPr>
        <w:tabs>
          <w:tab w:val="left" w:pos="567"/>
          <w:tab w:val="left" w:pos="851"/>
        </w:tabs>
        <w:autoSpaceDE w:val="0"/>
        <w:autoSpaceDN w:val="0"/>
        <w:adjustRightInd w:val="0"/>
        <w:spacing w:after="0" w:line="240" w:lineRule="auto"/>
        <w:ind w:firstLine="380"/>
        <w:jc w:val="both"/>
        <w:rPr>
          <w:rFonts w:ascii="Times New Roman" w:eastAsia="Times New Roman" w:hAnsi="Times New Roman" w:cs="Times New Roman"/>
          <w:color w:val="000000"/>
          <w:sz w:val="24"/>
          <w:szCs w:val="24"/>
          <w:lang w:eastAsia="lt-LT"/>
        </w:rPr>
      </w:pPr>
      <w:r w:rsidRPr="007866DE">
        <w:rPr>
          <w:rFonts w:ascii="Times New Roman" w:eastAsia="Times New Roman" w:hAnsi="Times New Roman" w:cs="Times New Roman"/>
          <w:color w:val="000000"/>
          <w:sz w:val="24"/>
          <w:szCs w:val="24"/>
          <w:lang w:eastAsia="lt-LT"/>
        </w:rPr>
        <w:t xml:space="preserve">     </w:t>
      </w:r>
      <w:r w:rsidR="002670A1" w:rsidRPr="007866DE">
        <w:rPr>
          <w:rFonts w:ascii="Times New Roman" w:eastAsia="Times New Roman" w:hAnsi="Times New Roman" w:cs="Times New Roman"/>
          <w:color w:val="000000"/>
          <w:sz w:val="24"/>
          <w:szCs w:val="24"/>
          <w:lang w:eastAsia="lt-LT"/>
        </w:rPr>
        <w:t xml:space="preserve">  57</w:t>
      </w:r>
      <w:r w:rsidR="00A35289" w:rsidRPr="007866DE">
        <w:rPr>
          <w:rFonts w:ascii="Times New Roman" w:eastAsia="Times New Roman" w:hAnsi="Times New Roman" w:cs="Times New Roman"/>
          <w:color w:val="000000"/>
          <w:sz w:val="24"/>
          <w:szCs w:val="24"/>
          <w:lang w:eastAsia="lt-LT"/>
        </w:rPr>
        <w:t xml:space="preserve">. Mokinio, besimokančio pagal </w:t>
      </w:r>
      <w:r w:rsidR="00381AFD" w:rsidRPr="007866DE">
        <w:rPr>
          <w:rFonts w:ascii="Times New Roman" w:eastAsia="Times New Roman" w:hAnsi="Times New Roman" w:cs="Times New Roman"/>
          <w:color w:val="000000"/>
          <w:sz w:val="24"/>
          <w:szCs w:val="24"/>
          <w:lang w:eastAsia="lt-LT"/>
        </w:rPr>
        <w:t>pagrindinio ugdymo programą</w:t>
      </w:r>
      <w:r w:rsidR="00A35289" w:rsidRPr="007866DE">
        <w:rPr>
          <w:rFonts w:ascii="Times New Roman" w:eastAsia="Times New Roman" w:hAnsi="Times New Roman" w:cs="Times New Roman"/>
          <w:color w:val="000000"/>
          <w:sz w:val="24"/>
          <w:szCs w:val="24"/>
          <w:lang w:eastAsia="lt-LT"/>
        </w:rPr>
        <w:t>, papildomo darbo (užduočių, suteikiančių mokiniui galimybę parodyti žinias, gebėjimus ir gauti patenkinamą dalyko metinį</w:t>
      </w:r>
      <w:r w:rsidRPr="007866DE">
        <w:rPr>
          <w:rFonts w:ascii="Times New Roman" w:eastAsia="Times New Roman" w:hAnsi="Times New Roman" w:cs="Times New Roman"/>
          <w:color w:val="000000"/>
          <w:sz w:val="24"/>
          <w:szCs w:val="24"/>
          <w:lang w:eastAsia="lt-LT"/>
        </w:rPr>
        <w:t xml:space="preserve"> įvertinimą) apskaita e-</w:t>
      </w:r>
      <w:r w:rsidR="00A35289" w:rsidRPr="007866DE">
        <w:rPr>
          <w:rFonts w:ascii="Times New Roman" w:eastAsia="Times New Roman" w:hAnsi="Times New Roman" w:cs="Times New Roman"/>
          <w:color w:val="000000"/>
          <w:sz w:val="24"/>
          <w:szCs w:val="24"/>
          <w:lang w:eastAsia="lt-LT"/>
        </w:rPr>
        <w:t xml:space="preserve">dienyne fiksuojama taip pat, kaip ir pamokų apskaita: jei mokytojas mokinį konsultavo, įrašomas konsultacijų turinys; jei mokinys mokėsi savarankiškai, be mokytojo pagalbos (konsultacijų) ir nurodytą dieną parodė žinias ir gebėjimus (toliau – atsiskaitė už papildomą darbą), </w:t>
      </w:r>
      <w:r w:rsidR="005A4DAA" w:rsidRPr="007866DE">
        <w:rPr>
          <w:rFonts w:ascii="Times New Roman" w:eastAsia="Times New Roman" w:hAnsi="Times New Roman" w:cs="Times New Roman"/>
          <w:color w:val="000000"/>
          <w:sz w:val="24"/>
          <w:szCs w:val="24"/>
          <w:lang w:eastAsia="lt-LT"/>
        </w:rPr>
        <w:t>e-</w:t>
      </w:r>
      <w:r w:rsidR="00A35289" w:rsidRPr="007866DE">
        <w:rPr>
          <w:rFonts w:ascii="Times New Roman" w:eastAsia="Times New Roman" w:hAnsi="Times New Roman" w:cs="Times New Roman"/>
          <w:color w:val="000000"/>
          <w:sz w:val="24"/>
          <w:szCs w:val="24"/>
          <w:lang w:eastAsia="lt-LT"/>
        </w:rPr>
        <w:t xml:space="preserve">dienyne įrašoma atitinkama informacija. Įrašytas papildomo darbo įvertinimas laikomas metiniu įvertinimu. </w:t>
      </w:r>
    </w:p>
    <w:p w14:paraId="02DAD6AF" w14:textId="47F7CB76" w:rsidR="00877B1F" w:rsidRPr="007866DE" w:rsidRDefault="00A377F8" w:rsidP="007F0C66">
      <w:pPr>
        <w:pStyle w:val="Default"/>
        <w:tabs>
          <w:tab w:val="left" w:pos="851"/>
        </w:tabs>
        <w:jc w:val="both"/>
      </w:pPr>
      <w:r w:rsidRPr="007866DE">
        <w:t xml:space="preserve">            </w:t>
      </w:r>
      <w:r w:rsidR="001A528C" w:rsidRPr="007866DE">
        <w:t>58</w:t>
      </w:r>
      <w:r w:rsidR="005A4DAA" w:rsidRPr="007866DE">
        <w:t>. M</w:t>
      </w:r>
      <w:r w:rsidR="00877B1F" w:rsidRPr="007866DE">
        <w:t>okiniui papildomų darbų užduotis, suteikiančias galimybę parodyti žinias, gebėjimus ir gauti patenkinamą dalyko metinį įvertinimą, p</w:t>
      </w:r>
      <w:r w:rsidR="005A4DAA" w:rsidRPr="007866DE">
        <w:t>arengia dalyko mokęs mokytojas.</w:t>
      </w:r>
    </w:p>
    <w:p w14:paraId="206AAFD9" w14:textId="75FB265B" w:rsidR="00877B1F" w:rsidRPr="007866DE" w:rsidRDefault="00A377F8" w:rsidP="007F0C66">
      <w:pPr>
        <w:pStyle w:val="Default"/>
        <w:tabs>
          <w:tab w:val="left" w:pos="851"/>
        </w:tabs>
        <w:jc w:val="both"/>
      </w:pPr>
      <w:r w:rsidRPr="007866DE">
        <w:t xml:space="preserve">            </w:t>
      </w:r>
      <w:r w:rsidR="001A528C" w:rsidRPr="007866DE">
        <w:t>59</w:t>
      </w:r>
      <w:r w:rsidR="005A4DAA" w:rsidRPr="007866DE">
        <w:t>. M</w:t>
      </w:r>
      <w:r w:rsidR="00877B1F" w:rsidRPr="007866DE">
        <w:t xml:space="preserve">okinys, pasirašytinai gavęs dalyko papildomų darbų užduotis, su mokytoju susitaria: ruošiasi mokytojo </w:t>
      </w:r>
      <w:r w:rsidR="005A4DAA" w:rsidRPr="007866DE">
        <w:t>konsultuojamas ar savarankiškai.</w:t>
      </w:r>
      <w:r w:rsidR="00877B1F" w:rsidRPr="007866DE">
        <w:t xml:space="preserve"> </w:t>
      </w:r>
    </w:p>
    <w:p w14:paraId="7B2B0315" w14:textId="5F13C35A" w:rsidR="00877B1F" w:rsidRPr="007866DE" w:rsidRDefault="00A377F8" w:rsidP="007F0C66">
      <w:pPr>
        <w:pStyle w:val="Default"/>
        <w:jc w:val="both"/>
      </w:pPr>
      <w:r w:rsidRPr="007866DE">
        <w:t xml:space="preserve">           </w:t>
      </w:r>
      <w:r w:rsidR="001A528C" w:rsidRPr="007866DE">
        <w:t xml:space="preserve"> </w:t>
      </w:r>
      <w:r w:rsidR="005D7916" w:rsidRPr="007866DE">
        <w:t>6</w:t>
      </w:r>
      <w:r w:rsidR="001A528C" w:rsidRPr="007866DE">
        <w:t>0</w:t>
      </w:r>
      <w:r w:rsidR="005D7916" w:rsidRPr="007866DE">
        <w:t xml:space="preserve">. </w:t>
      </w:r>
      <w:r w:rsidR="005A4DAA" w:rsidRPr="007866DE">
        <w:t>K</w:t>
      </w:r>
      <w:r w:rsidR="00877B1F" w:rsidRPr="007866DE">
        <w:t>lasės vadovas per tris dienas raštu informuoja mokinio tėvus (globėjus, rūpintojus) apie mokiniui skirtus atitinkamo dalyko papildomus darb</w:t>
      </w:r>
      <w:r w:rsidR="005A4DAA" w:rsidRPr="007866DE">
        <w:t>us, trukmę, atsiskaitymo tvarką.</w:t>
      </w:r>
      <w:r w:rsidR="00877B1F" w:rsidRPr="007866DE">
        <w:t xml:space="preserve"> </w:t>
      </w:r>
    </w:p>
    <w:p w14:paraId="3C224021" w14:textId="0B9D4F6E" w:rsidR="00877B1F" w:rsidRPr="007866DE" w:rsidRDefault="00A377F8" w:rsidP="007F0C66">
      <w:pPr>
        <w:pStyle w:val="Default"/>
        <w:jc w:val="both"/>
      </w:pPr>
      <w:r w:rsidRPr="007866DE">
        <w:t xml:space="preserve">            </w:t>
      </w:r>
      <w:r w:rsidR="001A528C" w:rsidRPr="007866DE">
        <w:t>61</w:t>
      </w:r>
      <w:r w:rsidR="005A4DAA" w:rsidRPr="007866DE">
        <w:t>. M</w:t>
      </w:r>
      <w:r w:rsidR="00877B1F" w:rsidRPr="007866DE">
        <w:t>okiniui, be pateisinamos priežasties neatvykus nustatytu atsiskaitymo laiku, paliekamas jo turėtas dalyko nepa</w:t>
      </w:r>
      <w:r w:rsidR="005A4DAA" w:rsidRPr="007866DE">
        <w:t>tenkinamas metinis įvertinimas.</w:t>
      </w:r>
    </w:p>
    <w:p w14:paraId="09030370" w14:textId="7BEF5B36" w:rsidR="00877B1F" w:rsidRPr="007866DE" w:rsidRDefault="00B550BD" w:rsidP="007F0C66">
      <w:pPr>
        <w:pStyle w:val="Default"/>
        <w:tabs>
          <w:tab w:val="left" w:pos="851"/>
        </w:tabs>
        <w:jc w:val="both"/>
      </w:pPr>
      <w:r w:rsidRPr="007866DE">
        <w:t xml:space="preserve">            </w:t>
      </w:r>
      <w:r w:rsidR="005D7916" w:rsidRPr="007866DE">
        <w:t>6</w:t>
      </w:r>
      <w:r w:rsidR="001A528C" w:rsidRPr="007866DE">
        <w:t>2</w:t>
      </w:r>
      <w:r w:rsidR="005A4DAA" w:rsidRPr="007866DE">
        <w:t>. M</w:t>
      </w:r>
      <w:r w:rsidR="00877B1F" w:rsidRPr="007866DE">
        <w:t xml:space="preserve">okinio, turinčio kai kurių </w:t>
      </w:r>
      <w:r w:rsidR="005A4DAA" w:rsidRPr="007866DE">
        <w:t>dalykų</w:t>
      </w:r>
      <w:r w:rsidR="00877B1F" w:rsidRPr="007866DE">
        <w:t xml:space="preserve"> nepatenkinamus metinius (papi</w:t>
      </w:r>
      <w:r w:rsidR="005A4DAA" w:rsidRPr="007866DE">
        <w:t>ldomo darbo, jei buvo skirtas) į</w:t>
      </w:r>
      <w:r w:rsidR="00877B1F" w:rsidRPr="007866DE">
        <w:t xml:space="preserve">vertinimus, kėlimo į aukštesnę klasę, palikimo kartoti ugdymo programos klausimus svarsto </w:t>
      </w:r>
      <w:r w:rsidR="005A4DAA" w:rsidRPr="007866DE">
        <w:t>Mokytojų taryba.</w:t>
      </w:r>
      <w:r w:rsidR="00877B1F" w:rsidRPr="007866DE">
        <w:t xml:space="preserve"> </w:t>
      </w:r>
    </w:p>
    <w:p w14:paraId="53A7A42C" w14:textId="7B888D0A" w:rsidR="00877B1F" w:rsidRPr="007866DE" w:rsidRDefault="00B550BD" w:rsidP="007F0C66">
      <w:pPr>
        <w:pStyle w:val="Default"/>
        <w:tabs>
          <w:tab w:val="left" w:pos="851"/>
        </w:tabs>
        <w:jc w:val="both"/>
      </w:pPr>
      <w:r w:rsidRPr="007866DE">
        <w:t xml:space="preserve">            </w:t>
      </w:r>
      <w:r w:rsidR="005D7916" w:rsidRPr="007866DE">
        <w:t>6</w:t>
      </w:r>
      <w:r w:rsidR="001A528C" w:rsidRPr="007866DE">
        <w:t>3</w:t>
      </w:r>
      <w:r w:rsidR="005A4DAA" w:rsidRPr="007866DE">
        <w:t>.</w:t>
      </w:r>
      <w:r w:rsidR="007344BD" w:rsidRPr="007866DE">
        <w:t xml:space="preserve"> </w:t>
      </w:r>
      <w:r w:rsidR="005A4DAA" w:rsidRPr="007866DE">
        <w:t>M</w:t>
      </w:r>
      <w:r w:rsidR="00877B1F" w:rsidRPr="007866DE">
        <w:t xml:space="preserve">okytojas, išvedęs nepatenkinamą </w:t>
      </w:r>
      <w:r w:rsidR="00A35289" w:rsidRPr="007866DE">
        <w:t xml:space="preserve">pusmečio ar </w:t>
      </w:r>
      <w:r w:rsidR="00877B1F" w:rsidRPr="007866DE">
        <w:t xml:space="preserve">metinį įvertinimą, ir pagalbos mokiniui specialistas (jei buvo teikiama jo pagalba), </w:t>
      </w:r>
      <w:r w:rsidR="007344BD" w:rsidRPr="007866DE">
        <w:t>užpildo pateiktą formą,</w:t>
      </w:r>
      <w:r w:rsidR="00A35289" w:rsidRPr="007866DE">
        <w:rPr>
          <w:color w:val="FF0000"/>
        </w:rPr>
        <w:t xml:space="preserve"> </w:t>
      </w:r>
      <w:r w:rsidR="00877B1F" w:rsidRPr="007866DE">
        <w:t xml:space="preserve">nurodo mokinio mokymosi sunkumų priežastis, atliktą darbą su mokiniu, teikia </w:t>
      </w:r>
      <w:r w:rsidR="00A35289" w:rsidRPr="007866DE">
        <w:t xml:space="preserve">mokyklos direktoriui </w:t>
      </w:r>
      <w:r w:rsidR="00877B1F" w:rsidRPr="007866DE">
        <w:t xml:space="preserve">siūlymą dėl </w:t>
      </w:r>
      <w:r w:rsidR="00BD5D3C" w:rsidRPr="007866DE">
        <w:t xml:space="preserve">papildomo darbo skyrimo (trukmės, konsultacijų ir atsiskaitymo formų), </w:t>
      </w:r>
      <w:r w:rsidR="00877B1F" w:rsidRPr="007866DE">
        <w:t>kėlimo į aukštesnę klasę su nepatenkinamu dalyko įverti</w:t>
      </w:r>
      <w:r w:rsidR="007344BD" w:rsidRPr="007866DE">
        <w:t>nimu ar palikimo kartoti kursą.</w:t>
      </w:r>
    </w:p>
    <w:p w14:paraId="61520692" w14:textId="14B7FCCE" w:rsidR="00877B1F" w:rsidRPr="007866DE" w:rsidRDefault="00B550BD" w:rsidP="007F0C66">
      <w:pPr>
        <w:pStyle w:val="Default"/>
        <w:tabs>
          <w:tab w:val="left" w:pos="851"/>
        </w:tabs>
        <w:jc w:val="both"/>
      </w:pPr>
      <w:r w:rsidRPr="007866DE">
        <w:t xml:space="preserve">            </w:t>
      </w:r>
      <w:r w:rsidR="005D7916" w:rsidRPr="007866DE">
        <w:t>6</w:t>
      </w:r>
      <w:r w:rsidR="001A528C" w:rsidRPr="007866DE">
        <w:t>4</w:t>
      </w:r>
      <w:r w:rsidR="007344BD" w:rsidRPr="007866DE">
        <w:t>. M</w:t>
      </w:r>
      <w:r w:rsidR="00877B1F" w:rsidRPr="007866DE">
        <w:t xml:space="preserve">okyklos direktorius, atsižvelgdamas į dalyko mokytojo ir/ar pagalbos mokiniui specialisto, klasės vadovo ir/ar pavaduotojo </w:t>
      </w:r>
      <w:r w:rsidR="007344BD" w:rsidRPr="007866DE">
        <w:t xml:space="preserve">ugdymui </w:t>
      </w:r>
      <w:r w:rsidR="00877B1F" w:rsidRPr="007866DE">
        <w:t xml:space="preserve">siūlymus, priima sprendimą dėl mokinio kėlimo </w:t>
      </w:r>
      <w:r w:rsidR="00877B1F" w:rsidRPr="007866DE">
        <w:lastRenderedPageBreak/>
        <w:t xml:space="preserve">į aukštesnę klasę, palikimo kartoti ugdymo programą. Sprendimas įforminamas mokyklos direktoriaus įsakymu. Klasės vadovas po mokyklos direktoriaus sprendimo per tris dienas pasirašytinai informuoja mokinio tėvus (globėjus, rūpintojus) dėl kėlimo į aukštesnę klasę ar palikimo kartoti kursą (vieną užpildytą formos kopiją perduoda tėvams (globėjams, rūpintojams), kitą pasilieka sau). </w:t>
      </w:r>
    </w:p>
    <w:p w14:paraId="22D30008" w14:textId="0EDD5774" w:rsidR="00877B1F" w:rsidRPr="007866DE" w:rsidRDefault="00B550BD" w:rsidP="007F0C66">
      <w:pPr>
        <w:pStyle w:val="Default"/>
        <w:tabs>
          <w:tab w:val="left" w:pos="851"/>
        </w:tabs>
        <w:jc w:val="both"/>
      </w:pPr>
      <w:r w:rsidRPr="007866DE">
        <w:t xml:space="preserve">             </w:t>
      </w:r>
      <w:r w:rsidR="005D7916" w:rsidRPr="007866DE">
        <w:t>6</w:t>
      </w:r>
      <w:r w:rsidR="001A528C" w:rsidRPr="007866DE">
        <w:t>5</w:t>
      </w:r>
      <w:r w:rsidR="00877B1F" w:rsidRPr="007866DE">
        <w:t>. Mokiniui, perkeltam į aukštesnę klasę su nepatenkinamu įvertinimu, dalyko mokytojas ir/ar pagalbos mokiniui specialistas, per I pusmetį padeda likviduoti atitinkamo dalyko spragas, analizuoja padarytą pažangą, planuoja tolesnį mokymąsi.</w:t>
      </w:r>
    </w:p>
    <w:p w14:paraId="5C2CA2B6" w14:textId="75C9AB46" w:rsidR="00F442C5" w:rsidRPr="007866DE" w:rsidRDefault="001A528C" w:rsidP="001A528C">
      <w:pPr>
        <w:pStyle w:val="Default"/>
        <w:tabs>
          <w:tab w:val="left" w:pos="851"/>
        </w:tabs>
        <w:jc w:val="both"/>
      </w:pPr>
      <w:r w:rsidRPr="007866DE">
        <w:t xml:space="preserve">             66</w:t>
      </w:r>
      <w:r w:rsidR="00DF387E" w:rsidRPr="007866DE">
        <w:t xml:space="preserve">. </w:t>
      </w:r>
      <w:r w:rsidR="00F442C5" w:rsidRPr="007866DE">
        <w:t>Siekiant gerinti mokinių fizinį pajėgumą fizinio aktyvumo priemonėmis bei didinti mokinio suvokimą apie galimas grėsmes sveikatai, ne rečiau kaip vieną kartą per mokslo metus (nuo vasario iki gegužės mėnesio) nustatomas (Eurofit testais) visų pagrindinės fizinio ugdymo grupės 1-</w:t>
      </w:r>
      <w:r w:rsidR="00DF387E" w:rsidRPr="007866DE">
        <w:t>10</w:t>
      </w:r>
      <w:r w:rsidR="00F442C5" w:rsidRPr="007866DE">
        <w:t xml:space="preserve"> klasių mokinių fizinis pajėgumas:</w:t>
      </w:r>
    </w:p>
    <w:p w14:paraId="54BCA386" w14:textId="3C32D9A2" w:rsidR="00032B94" w:rsidRPr="007866DE" w:rsidRDefault="00032B94" w:rsidP="00032B94">
      <w:pPr>
        <w:pStyle w:val="Default"/>
        <w:tabs>
          <w:tab w:val="left" w:pos="851"/>
        </w:tabs>
        <w:ind w:firstLine="851"/>
        <w:jc w:val="both"/>
      </w:pPr>
      <w:r w:rsidRPr="007866DE">
        <w:t>66.1. mokytojas ne vėliau kaip iki gegužės 15 d. priskiria mokinių fizinio pajėgumo testų rezultatus vienai iš šių fizinio pajėgumo zonų, individualaus pokalbio metu apie tai informuoja mokinį ir jo tėvus bei teikia rekomendacijas mokinio fizinio pajėgumo gerinimui ugdant atitinkamas fizines ypatybes:</w:t>
      </w:r>
    </w:p>
    <w:p w14:paraId="7721B815" w14:textId="6F13D2C1" w:rsidR="00787F65" w:rsidRPr="007866DE" w:rsidRDefault="00787F65" w:rsidP="00787F65">
      <w:pPr>
        <w:tabs>
          <w:tab w:val="left" w:pos="588"/>
        </w:tabs>
        <w:suppressAutoHyphens/>
        <w:spacing w:after="0" w:line="240" w:lineRule="auto"/>
        <w:ind w:firstLine="851"/>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66.1.1. </w:t>
      </w:r>
      <w:r w:rsidRPr="007866DE">
        <w:rPr>
          <w:rFonts w:ascii="Times New Roman" w:hAnsi="Times New Roman" w:cs="Times New Roman"/>
          <w:sz w:val="24"/>
          <w:szCs w:val="24"/>
        </w:rPr>
        <w:t>„Sveikatai palankus fizinis pajėgumas“ (arba žalia spalva), rodo gerą, sveikatai palankų fizinį pajėgumą;</w:t>
      </w:r>
    </w:p>
    <w:p w14:paraId="05D3EE20" w14:textId="6015415D" w:rsidR="00787F65" w:rsidRPr="007866DE" w:rsidRDefault="00787F65" w:rsidP="00032B94">
      <w:pPr>
        <w:pStyle w:val="Default"/>
        <w:tabs>
          <w:tab w:val="left" w:pos="851"/>
        </w:tabs>
        <w:ind w:firstLine="851"/>
        <w:jc w:val="both"/>
      </w:pPr>
      <w:r w:rsidRPr="007866DE">
        <w:t>66.1.2. „Reikia tobulėti“ zona (arba geltona spalva), rodo, kad mokiniui reikia tobulinti savo fizines ypatybes siekiant sveikatai palankaus fizinio pajėgumo;</w:t>
      </w:r>
    </w:p>
    <w:p w14:paraId="2A7966B3" w14:textId="6E9AF676" w:rsidR="00787F65" w:rsidRPr="007866DE" w:rsidRDefault="00787F65" w:rsidP="00032B94">
      <w:pPr>
        <w:pStyle w:val="Default"/>
        <w:tabs>
          <w:tab w:val="left" w:pos="851"/>
        </w:tabs>
        <w:ind w:firstLine="851"/>
        <w:jc w:val="both"/>
      </w:pPr>
      <w:r w:rsidRPr="007866DE">
        <w:t>66.1.3. „Sveikatos rizikos zona“ (arba raudona spalva), rodo mokinio sveikatai kylančią riziką dėl jo fizinio pajėgumo lygio. Jei bent vienos mokinio fizinės ypatybės rezultatas priskirtas Rizikos zonai, tokią informaciją tėvams (globėjams) teikia mokytojas ir ne vėliau kaip iki atitinkamų mokslo metų pabaigos organizuojamas individualus mokinio, tėvų, mokytojo ir visuomenės sveikatos specialisto susitikimas, kuriame aptariamos galimos rizikos mokinio sveikatai bei rekomendacijos atitinkamai (-oms) fizinei (-ėms) ypatybei (-ėms) gerinti.</w:t>
      </w:r>
    </w:p>
    <w:p w14:paraId="49EDEDD3" w14:textId="424E3EE2" w:rsidR="00787F65" w:rsidRPr="007866DE" w:rsidRDefault="00787F65" w:rsidP="00032B94">
      <w:pPr>
        <w:pStyle w:val="Default"/>
        <w:tabs>
          <w:tab w:val="left" w:pos="851"/>
        </w:tabs>
        <w:ind w:firstLine="851"/>
        <w:jc w:val="both"/>
      </w:pPr>
      <w:r w:rsidRPr="007866DE">
        <w:t>66.2. Fizinio pajėgumo nustatymo metu mokinių pasiekti fizinio pajėgumo testų rezultatai pažymiais nevertinami.</w:t>
      </w:r>
    </w:p>
    <w:p w14:paraId="6ECF7FD9" w14:textId="4913162F" w:rsidR="00DF387E" w:rsidRPr="007866DE" w:rsidRDefault="001A528C" w:rsidP="005D7916">
      <w:pPr>
        <w:pStyle w:val="Default"/>
        <w:ind w:firstLine="851"/>
        <w:jc w:val="both"/>
        <w:rPr>
          <w:rFonts w:eastAsiaTheme="minorHAnsi"/>
          <w:color w:val="auto"/>
          <w:lang w:eastAsia="en-US"/>
        </w:rPr>
      </w:pPr>
      <w:r w:rsidRPr="007866DE">
        <w:rPr>
          <w:color w:val="auto"/>
        </w:rPr>
        <w:t>6</w:t>
      </w:r>
      <w:r w:rsidR="00787F65" w:rsidRPr="007866DE">
        <w:rPr>
          <w:color w:val="auto"/>
        </w:rPr>
        <w:t xml:space="preserve">7. </w:t>
      </w:r>
      <w:r w:rsidR="00DF387E" w:rsidRPr="007866DE">
        <w:rPr>
          <w:rFonts w:eastAsiaTheme="minorHAnsi"/>
          <w:color w:val="auto"/>
          <w:lang w:eastAsia="en-US"/>
        </w:rPr>
        <w:t>Metodinėse grupėse arba kita susitarta forma mokytojai analizuoja I, II pusmečių, metinio mokymosi pasiekimų rezultatus, NMPP</w:t>
      </w:r>
      <w:r w:rsidR="00AE21FC" w:rsidRPr="007866DE">
        <w:rPr>
          <w:rFonts w:eastAsiaTheme="minorHAnsi"/>
          <w:color w:val="auto"/>
          <w:lang w:eastAsia="en-US"/>
        </w:rPr>
        <w:t>, PUPP</w:t>
      </w:r>
      <w:r w:rsidR="00DF387E" w:rsidRPr="007866DE">
        <w:rPr>
          <w:rFonts w:eastAsiaTheme="minorHAnsi"/>
          <w:color w:val="auto"/>
          <w:lang w:eastAsia="en-US"/>
        </w:rPr>
        <w:t xml:space="preserve"> rezultatus. Priima sprendimus dėl mokymo metodų ir strategijų, mokymosi užduočių, šaltinių tinkamumo, išteklių panaudojimo veiksmingumo, ugdymo tikslų realumo. </w:t>
      </w:r>
    </w:p>
    <w:p w14:paraId="7C46DF3D" w14:textId="77777777" w:rsidR="00357F1A" w:rsidRPr="007866DE" w:rsidRDefault="00357F1A" w:rsidP="005D7916">
      <w:pPr>
        <w:pStyle w:val="Default"/>
        <w:ind w:firstLine="851"/>
        <w:jc w:val="both"/>
        <w:rPr>
          <w:rFonts w:eastAsiaTheme="minorHAnsi"/>
          <w:color w:val="auto"/>
          <w:lang w:eastAsia="en-US"/>
        </w:rPr>
      </w:pPr>
    </w:p>
    <w:p w14:paraId="233852C0" w14:textId="77777777" w:rsidR="00E65CFC" w:rsidRPr="007866DE" w:rsidRDefault="00E205CE" w:rsidP="00381AFD">
      <w:pPr>
        <w:tabs>
          <w:tab w:val="left" w:pos="567"/>
        </w:tabs>
        <w:suppressAutoHyphens/>
        <w:spacing w:after="0" w:line="240" w:lineRule="auto"/>
        <w:jc w:val="center"/>
        <w:rPr>
          <w:rFonts w:ascii="Times New Roman" w:eastAsia="Times New Roman" w:hAnsi="Times New Roman" w:cs="Times New Roman"/>
          <w:sz w:val="24"/>
          <w:szCs w:val="24"/>
          <w:lang w:eastAsia="ar-SA"/>
        </w:rPr>
      </w:pPr>
      <w:r w:rsidRPr="007866DE">
        <w:rPr>
          <w:rFonts w:ascii="Times New Roman" w:eastAsia="Times New Roman" w:hAnsi="Times New Roman" w:cs="Times New Roman"/>
          <w:b/>
          <w:sz w:val="24"/>
          <w:szCs w:val="24"/>
          <w:lang w:eastAsia="ar-SA"/>
        </w:rPr>
        <w:t>VI</w:t>
      </w:r>
      <w:r w:rsidR="007344BD" w:rsidRPr="007866DE">
        <w:rPr>
          <w:rFonts w:ascii="Times New Roman" w:eastAsia="Times New Roman" w:hAnsi="Times New Roman" w:cs="Times New Roman"/>
          <w:b/>
          <w:sz w:val="24"/>
          <w:szCs w:val="24"/>
          <w:lang w:eastAsia="ar-SA"/>
        </w:rPr>
        <w:t>II</w:t>
      </w:r>
      <w:r w:rsidRPr="007866DE">
        <w:rPr>
          <w:rFonts w:ascii="Times New Roman" w:eastAsia="Times New Roman" w:hAnsi="Times New Roman" w:cs="Times New Roman"/>
          <w:b/>
          <w:sz w:val="24"/>
          <w:szCs w:val="24"/>
          <w:lang w:eastAsia="ar-SA"/>
        </w:rPr>
        <w:t>. SPECIALIŲJŲ POREIKIŲ MOKINIŲ VERTINIMAS</w:t>
      </w:r>
    </w:p>
    <w:p w14:paraId="42CB5EA6" w14:textId="77777777" w:rsidR="00E65CFC" w:rsidRPr="007866DE" w:rsidRDefault="00E65CFC" w:rsidP="007F0C66">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p>
    <w:p w14:paraId="0EFAEA6A" w14:textId="5A9E870E" w:rsidR="00E205CE" w:rsidRPr="007866DE" w:rsidRDefault="00381AF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1A528C" w:rsidRPr="007866DE">
        <w:rPr>
          <w:rFonts w:ascii="Times New Roman" w:eastAsia="Times New Roman" w:hAnsi="Times New Roman" w:cs="Times New Roman"/>
          <w:sz w:val="24"/>
          <w:szCs w:val="24"/>
          <w:lang w:eastAsia="ar-SA"/>
        </w:rPr>
        <w:t>68</w:t>
      </w:r>
      <w:r w:rsidR="00E205CE" w:rsidRPr="007866DE">
        <w:rPr>
          <w:rFonts w:ascii="Times New Roman" w:eastAsia="Times New Roman" w:hAnsi="Times New Roman" w:cs="Times New Roman"/>
          <w:sz w:val="24"/>
          <w:szCs w:val="24"/>
          <w:lang w:eastAsia="ar-SA"/>
        </w:rPr>
        <w:t>. Mokinių, mokomų pagal pritaikytas dalykų programas, žinios, gebėjimai ir įgūdžiai vertinami atsižvelgiant į Bendrųjų programų nustatytą mokomųjų dalykų patenkinamą pasiekimų lygmenį.</w:t>
      </w:r>
    </w:p>
    <w:p w14:paraId="4AFF8B65" w14:textId="714F8645" w:rsidR="00C6651E" w:rsidRPr="007866DE" w:rsidRDefault="00381AFD" w:rsidP="007F0C66">
      <w:pPr>
        <w:tabs>
          <w:tab w:val="left" w:pos="567"/>
          <w:tab w:val="left" w:pos="709"/>
          <w:tab w:val="left" w:pos="851"/>
        </w:tabs>
        <w:suppressAutoHyphens/>
        <w:spacing w:after="0" w:line="240" w:lineRule="auto"/>
        <w:jc w:val="both"/>
        <w:rPr>
          <w:rFonts w:ascii="Times New Roman" w:hAnsi="Times New Roman" w:cs="Times New Roman"/>
          <w:sz w:val="24"/>
          <w:szCs w:val="24"/>
        </w:rPr>
      </w:pPr>
      <w:r w:rsidRPr="007866DE">
        <w:rPr>
          <w:rFonts w:ascii="Times New Roman" w:eastAsia="Times New Roman" w:hAnsi="Times New Roman" w:cs="Times New Roman"/>
          <w:sz w:val="24"/>
          <w:szCs w:val="24"/>
          <w:lang w:eastAsia="ar-SA"/>
        </w:rPr>
        <w:t xml:space="preserve">           </w:t>
      </w:r>
      <w:r w:rsidR="001A528C" w:rsidRPr="007866DE">
        <w:rPr>
          <w:rFonts w:ascii="Times New Roman" w:eastAsia="Times New Roman" w:hAnsi="Times New Roman" w:cs="Times New Roman"/>
          <w:sz w:val="24"/>
          <w:szCs w:val="24"/>
          <w:lang w:eastAsia="ar-SA"/>
        </w:rPr>
        <w:t xml:space="preserve"> </w:t>
      </w:r>
      <w:r w:rsidRPr="007866DE">
        <w:rPr>
          <w:rFonts w:ascii="Times New Roman" w:eastAsia="Times New Roman" w:hAnsi="Times New Roman" w:cs="Times New Roman"/>
          <w:sz w:val="24"/>
          <w:szCs w:val="24"/>
          <w:lang w:eastAsia="ar-SA"/>
        </w:rPr>
        <w:t xml:space="preserve"> </w:t>
      </w:r>
      <w:r w:rsidR="001A528C" w:rsidRPr="007866DE">
        <w:rPr>
          <w:rFonts w:ascii="Times New Roman" w:eastAsia="Times New Roman" w:hAnsi="Times New Roman" w:cs="Times New Roman"/>
          <w:sz w:val="24"/>
          <w:szCs w:val="24"/>
          <w:lang w:eastAsia="ar-SA"/>
        </w:rPr>
        <w:t>69</w:t>
      </w:r>
      <w:r w:rsidR="00E205CE" w:rsidRPr="007866DE">
        <w:rPr>
          <w:rFonts w:ascii="Times New Roman" w:eastAsia="Times New Roman" w:hAnsi="Times New Roman" w:cs="Times New Roman"/>
          <w:sz w:val="24"/>
          <w:szCs w:val="24"/>
          <w:lang w:eastAsia="ar-SA"/>
        </w:rPr>
        <w:t xml:space="preserve">. </w:t>
      </w:r>
      <w:r w:rsidR="00C6651E" w:rsidRPr="007866DE">
        <w:rPr>
          <w:rFonts w:ascii="Times New Roman" w:hAnsi="Times New Roman" w:cs="Times New Roman"/>
          <w:sz w:val="24"/>
          <w:szCs w:val="24"/>
        </w:rPr>
        <w:t xml:space="preserve">Vertinant specialiųjų </w:t>
      </w:r>
      <w:r w:rsidR="00B550BD" w:rsidRPr="007866DE">
        <w:rPr>
          <w:rFonts w:ascii="Times New Roman" w:hAnsi="Times New Roman" w:cs="Times New Roman"/>
          <w:sz w:val="24"/>
          <w:szCs w:val="24"/>
        </w:rPr>
        <w:t xml:space="preserve">ugdymosi </w:t>
      </w:r>
      <w:r w:rsidR="00C6651E" w:rsidRPr="007866DE">
        <w:rPr>
          <w:rFonts w:ascii="Times New Roman" w:hAnsi="Times New Roman" w:cs="Times New Roman"/>
          <w:sz w:val="24"/>
          <w:szCs w:val="24"/>
        </w:rPr>
        <w:t xml:space="preserve">poreikių mokinių ugdymo rezultatus, atsižvelgiama į individualius skirtumus (psichologinius, suvokimo, mąstymo, atminties, dėmesio, temperamento), nuo kurių priklauso, kokių ugdymosi rezultatų gali pasiekti mokinys. Jie gali būti vertinami patenkinamais ir nepatenkinamais pažymiais (jei matoma, kad mokinys turi potencialių galių, bet nesistengia). </w:t>
      </w:r>
    </w:p>
    <w:p w14:paraId="489385F2" w14:textId="0D9E1F10" w:rsidR="00C6651E" w:rsidRPr="007866DE" w:rsidRDefault="00381AFD" w:rsidP="007F0C66">
      <w:pPr>
        <w:tabs>
          <w:tab w:val="left" w:pos="567"/>
          <w:tab w:val="left" w:pos="709"/>
          <w:tab w:val="left" w:pos="851"/>
        </w:tabs>
        <w:suppressAutoHyphen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1A528C" w:rsidRPr="007866DE">
        <w:rPr>
          <w:rFonts w:ascii="Times New Roman" w:hAnsi="Times New Roman" w:cs="Times New Roman"/>
          <w:sz w:val="24"/>
          <w:szCs w:val="24"/>
        </w:rPr>
        <w:t xml:space="preserve"> </w:t>
      </w:r>
      <w:r w:rsidR="005D7916" w:rsidRPr="007866DE">
        <w:rPr>
          <w:rFonts w:ascii="Times New Roman" w:hAnsi="Times New Roman" w:cs="Times New Roman"/>
          <w:sz w:val="24"/>
          <w:szCs w:val="24"/>
        </w:rPr>
        <w:t>7</w:t>
      </w:r>
      <w:r w:rsidR="001A528C" w:rsidRPr="007866DE">
        <w:rPr>
          <w:rFonts w:ascii="Times New Roman" w:hAnsi="Times New Roman" w:cs="Times New Roman"/>
          <w:sz w:val="24"/>
          <w:szCs w:val="24"/>
        </w:rPr>
        <w:t>0</w:t>
      </w:r>
      <w:r w:rsidR="00C6651E" w:rsidRPr="007866DE">
        <w:rPr>
          <w:rFonts w:ascii="Times New Roman" w:hAnsi="Times New Roman" w:cs="Times New Roman"/>
          <w:sz w:val="24"/>
          <w:szCs w:val="24"/>
        </w:rPr>
        <w:t>. Mokiniai, turintys specialiųjų  ugdymosi poreikių, ugdomi pagal jų gebėjimams pritaikytą ugdymo programą. Vertinama kiekvieno vaiko individuali pažanga.</w:t>
      </w:r>
      <w:r w:rsidR="00EC22B1" w:rsidRPr="007866DE">
        <w:rPr>
          <w:rFonts w:ascii="Times New Roman" w:hAnsi="Times New Roman" w:cs="Times New Roman"/>
          <w:sz w:val="24"/>
          <w:szCs w:val="24"/>
        </w:rPr>
        <w:t xml:space="preserve"> </w:t>
      </w:r>
      <w:r w:rsidR="00C6651E" w:rsidRPr="007866DE">
        <w:rPr>
          <w:rFonts w:ascii="Times New Roman" w:hAnsi="Times New Roman" w:cs="Times New Roman"/>
          <w:sz w:val="24"/>
          <w:szCs w:val="24"/>
        </w:rPr>
        <w:t>Vertinama specialiųjų poreikių mokinio pasiekimai, o ne mokymosi sunkumai. Mokinių pasiekimų lygmenį rodo ne įvertinimo balai, bet programos tikslai.</w:t>
      </w:r>
    </w:p>
    <w:p w14:paraId="5E86701A" w14:textId="3CF16D71" w:rsidR="007344BD" w:rsidRPr="007866DE" w:rsidRDefault="00381AFD" w:rsidP="001A528C">
      <w:pPr>
        <w:tabs>
          <w:tab w:val="left" w:pos="567"/>
          <w:tab w:val="left" w:pos="709"/>
        </w:tabs>
        <w:suppressAutoHyphen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5D7916" w:rsidRPr="007866DE">
        <w:rPr>
          <w:rFonts w:ascii="Times New Roman" w:hAnsi="Times New Roman" w:cs="Times New Roman"/>
          <w:sz w:val="24"/>
          <w:szCs w:val="24"/>
        </w:rPr>
        <w:t>7</w:t>
      </w:r>
      <w:r w:rsidR="001A528C" w:rsidRPr="007866DE">
        <w:rPr>
          <w:rFonts w:ascii="Times New Roman" w:hAnsi="Times New Roman" w:cs="Times New Roman"/>
          <w:sz w:val="24"/>
          <w:szCs w:val="24"/>
        </w:rPr>
        <w:t>1</w:t>
      </w:r>
      <w:r w:rsidR="007344BD" w:rsidRPr="007866DE">
        <w:rPr>
          <w:rFonts w:ascii="Times New Roman" w:hAnsi="Times New Roman" w:cs="Times New Roman"/>
          <w:sz w:val="24"/>
          <w:szCs w:val="24"/>
        </w:rPr>
        <w:t>. Mokinių, mokomų pagal individualizuotas programas, žinios, gebėjimai ir įgūdžiai nesiekia Bendrųjų programų nustatyto mokomųjų dalykų patenkinamo pasiekimų lygmens, todėl jie vertinami pagal jiems sudarytos programos turinio įsisavinimo lygį.</w:t>
      </w:r>
    </w:p>
    <w:p w14:paraId="66877175" w14:textId="4B2E1432" w:rsidR="007A139B" w:rsidRPr="007866DE" w:rsidRDefault="00381AFD" w:rsidP="007F0C66">
      <w:pPr>
        <w:tabs>
          <w:tab w:val="left" w:pos="567"/>
          <w:tab w:val="left" w:pos="709"/>
          <w:tab w:val="left" w:pos="851"/>
        </w:tabs>
        <w:suppressAutoHyphen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5D7916" w:rsidRPr="007866DE">
        <w:rPr>
          <w:rFonts w:ascii="Times New Roman" w:hAnsi="Times New Roman" w:cs="Times New Roman"/>
          <w:sz w:val="24"/>
          <w:szCs w:val="24"/>
        </w:rPr>
        <w:t>7</w:t>
      </w:r>
      <w:r w:rsidR="001A528C" w:rsidRPr="007866DE">
        <w:rPr>
          <w:rFonts w:ascii="Times New Roman" w:hAnsi="Times New Roman" w:cs="Times New Roman"/>
          <w:sz w:val="24"/>
          <w:szCs w:val="24"/>
        </w:rPr>
        <w:t>2</w:t>
      </w:r>
      <w:r w:rsidR="00C6651E" w:rsidRPr="007866DE">
        <w:rPr>
          <w:rFonts w:ascii="Times New Roman" w:hAnsi="Times New Roman" w:cs="Times New Roman"/>
          <w:sz w:val="24"/>
          <w:szCs w:val="24"/>
        </w:rPr>
        <w:t>. Jei mokinys daro akivaizdžią pažangą ir jo pasiekimai yra aukštesni nei patenkinamo pasiekimų lygmens, mokyklos VGK svarstoma apie galimybę atsisakyti programos pritaikymo.</w:t>
      </w:r>
      <w:r w:rsidR="007344BD" w:rsidRPr="007866DE">
        <w:rPr>
          <w:rFonts w:ascii="Times New Roman" w:hAnsi="Times New Roman" w:cs="Times New Roman"/>
          <w:sz w:val="24"/>
          <w:szCs w:val="24"/>
        </w:rPr>
        <w:t xml:space="preserve"> </w:t>
      </w:r>
      <w:r w:rsidR="00C6651E" w:rsidRPr="007866DE">
        <w:rPr>
          <w:rFonts w:ascii="Times New Roman" w:hAnsi="Times New Roman" w:cs="Times New Roman"/>
          <w:sz w:val="24"/>
          <w:szCs w:val="24"/>
        </w:rPr>
        <w:t xml:space="preserve">Taip </w:t>
      </w:r>
      <w:r w:rsidR="00C6651E" w:rsidRPr="007866DE">
        <w:rPr>
          <w:rFonts w:ascii="Times New Roman" w:hAnsi="Times New Roman" w:cs="Times New Roman"/>
          <w:sz w:val="24"/>
          <w:szCs w:val="24"/>
        </w:rPr>
        <w:lastRenderedPageBreak/>
        <w:t>pat VGK nagrinėja atvejus, kai mokinys, kuriam pritaikoma dalyko programa, negali pasiekti pažangos.</w:t>
      </w:r>
    </w:p>
    <w:p w14:paraId="75187170" w14:textId="71CE1D5D" w:rsidR="00C6651E" w:rsidRPr="007866DE" w:rsidRDefault="007344BD" w:rsidP="007F0C66">
      <w:pPr>
        <w:tabs>
          <w:tab w:val="left" w:pos="567"/>
          <w:tab w:val="left" w:pos="709"/>
          <w:tab w:val="left" w:pos="851"/>
        </w:tabs>
        <w:suppressAutoHyphens/>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 xml:space="preserve">          </w:t>
      </w:r>
      <w:r w:rsidR="00F4514B" w:rsidRPr="007866DE">
        <w:rPr>
          <w:rFonts w:ascii="Times New Roman" w:hAnsi="Times New Roman" w:cs="Times New Roman"/>
          <w:sz w:val="24"/>
          <w:szCs w:val="24"/>
        </w:rPr>
        <w:t xml:space="preserve"> </w:t>
      </w:r>
      <w:r w:rsidR="00381AFD" w:rsidRPr="007866DE">
        <w:rPr>
          <w:rFonts w:ascii="Times New Roman" w:hAnsi="Times New Roman" w:cs="Times New Roman"/>
          <w:sz w:val="24"/>
          <w:szCs w:val="24"/>
        </w:rPr>
        <w:t xml:space="preserve"> </w:t>
      </w:r>
      <w:r w:rsidR="005D7916" w:rsidRPr="007866DE">
        <w:rPr>
          <w:rFonts w:ascii="Times New Roman" w:hAnsi="Times New Roman" w:cs="Times New Roman"/>
          <w:sz w:val="24"/>
          <w:szCs w:val="24"/>
        </w:rPr>
        <w:t>7</w:t>
      </w:r>
      <w:r w:rsidR="001A528C" w:rsidRPr="007866DE">
        <w:rPr>
          <w:rFonts w:ascii="Times New Roman" w:hAnsi="Times New Roman" w:cs="Times New Roman"/>
          <w:sz w:val="24"/>
          <w:szCs w:val="24"/>
        </w:rPr>
        <w:t>3</w:t>
      </w:r>
      <w:r w:rsidR="00C6651E" w:rsidRPr="007866DE">
        <w:rPr>
          <w:rFonts w:ascii="Times New Roman" w:hAnsi="Times New Roman" w:cs="Times New Roman"/>
          <w:sz w:val="24"/>
          <w:szCs w:val="24"/>
        </w:rPr>
        <w:t xml:space="preserve">. Mokinio, besimokančio pagal individualizuotą programą, žinios vertinamos remiantis ta pačia vertinimo sistema, kaip ir visų klasės mokinių, tik individualizuotos programos lygiu. Jei mokinys gerai atliko jam skirtas užduotis, pasiekė jo programoje numatytus tikslus, įgijo reikiamus įgūdžius, jis turi teisę gauti patį geriausią įvertinimą, kurį gautų bet kuris kitas jam skirtas užduotis atlikęs mokinys. </w:t>
      </w:r>
      <w:r w:rsidR="007A139B" w:rsidRPr="007866DE">
        <w:rPr>
          <w:rFonts w:ascii="Times New Roman" w:hAnsi="Times New Roman" w:cs="Times New Roman"/>
          <w:sz w:val="24"/>
          <w:szCs w:val="24"/>
        </w:rPr>
        <w:t xml:space="preserve">Jei mokinys nuolat gauna labai gerus arba  nepatenkinamus pažymius individualizuota programa koreguojama. </w:t>
      </w:r>
      <w:r w:rsidR="00C6651E" w:rsidRPr="007866DE">
        <w:rPr>
          <w:rFonts w:ascii="Times New Roman" w:hAnsi="Times New Roman" w:cs="Times New Roman"/>
          <w:sz w:val="24"/>
          <w:szCs w:val="24"/>
        </w:rPr>
        <w:t>Ugdymo sistemoje diferencijuojamasis veiksnys yra programa, bet ne pažymys, kuris atspindi mokymosi kokybę</w:t>
      </w:r>
      <w:r w:rsidR="007A139B" w:rsidRPr="007866DE">
        <w:rPr>
          <w:rFonts w:ascii="Times New Roman" w:hAnsi="Times New Roman" w:cs="Times New Roman"/>
          <w:sz w:val="24"/>
          <w:szCs w:val="24"/>
        </w:rPr>
        <w:t xml:space="preserve">. </w:t>
      </w:r>
      <w:r w:rsidR="00C6651E" w:rsidRPr="007866DE">
        <w:rPr>
          <w:rFonts w:ascii="Times New Roman" w:hAnsi="Times New Roman" w:cs="Times New Roman"/>
          <w:sz w:val="24"/>
          <w:szCs w:val="24"/>
        </w:rPr>
        <w:t>Individualizuojant mokymo turinį pagal moksleivio išgales, atitinkamai individualizuo</w:t>
      </w:r>
      <w:r w:rsidR="00AE16D5" w:rsidRPr="007866DE">
        <w:rPr>
          <w:rFonts w:ascii="Times New Roman" w:hAnsi="Times New Roman" w:cs="Times New Roman"/>
          <w:sz w:val="24"/>
          <w:szCs w:val="24"/>
        </w:rPr>
        <w:t>jamas ir šių m</w:t>
      </w:r>
      <w:r w:rsidR="00F4514B" w:rsidRPr="007866DE">
        <w:rPr>
          <w:rFonts w:ascii="Times New Roman" w:hAnsi="Times New Roman" w:cs="Times New Roman"/>
          <w:sz w:val="24"/>
          <w:szCs w:val="24"/>
        </w:rPr>
        <w:t xml:space="preserve">okinių vertinimas. Šių mokinių </w:t>
      </w:r>
      <w:r w:rsidR="00AE16D5" w:rsidRPr="007866DE">
        <w:rPr>
          <w:rFonts w:ascii="Times New Roman" w:hAnsi="Times New Roman" w:cs="Times New Roman"/>
          <w:sz w:val="24"/>
          <w:szCs w:val="24"/>
        </w:rPr>
        <w:t xml:space="preserve">metiniai įvertinimai turėtų būti patenkinami. </w:t>
      </w:r>
    </w:p>
    <w:p w14:paraId="45C4D105" w14:textId="1BF2BC40" w:rsidR="00C6651E" w:rsidRPr="007866DE" w:rsidRDefault="00381AFD" w:rsidP="007F0C66">
      <w:pPr>
        <w:pStyle w:val="prastasiniatinklio"/>
        <w:tabs>
          <w:tab w:val="left" w:pos="851"/>
        </w:tabs>
        <w:spacing w:before="0" w:beforeAutospacing="0" w:after="0" w:afterAutospacing="0"/>
        <w:jc w:val="both"/>
      </w:pPr>
      <w:r w:rsidRPr="007866DE">
        <w:t xml:space="preserve">            </w:t>
      </w:r>
      <w:r w:rsidR="005D7916" w:rsidRPr="007866DE">
        <w:t>7</w:t>
      </w:r>
      <w:r w:rsidR="001A528C" w:rsidRPr="007866DE">
        <w:t>4</w:t>
      </w:r>
      <w:r w:rsidR="00C6651E" w:rsidRPr="007866DE">
        <w:t>. Specialiųjų poreikių mokiniui specialiųjų pratybų metu gavus atitinkamą kaupiamųjų balų skaičių, jie sudaro vieną pažymį, kuris rašomas į dienyną ir įskaitomas į atitinkamo dalyko programos pasiekimų įvertinimą. Kaupiamąjį balą sudaro: specialiųjų poreikių mokinio žinių ir gebėjimų įvertinimas specialiųjų pratybų metu, aktyvumas, namų darbai, pastangos atlikti užduotis, pagalba draugui, rašto darbų tvarkingumas. Pagalbiniais vertinimo kriterijais, už kuriuos mokinys galėtų gauti papildomus balus</w:t>
      </w:r>
      <w:r w:rsidR="007A139B" w:rsidRPr="007866DE">
        <w:t>,</w:t>
      </w:r>
      <w:r w:rsidR="00C6651E" w:rsidRPr="007866DE">
        <w:t xml:space="preserve"> galėtų būti: pasirengęs pamokai (turi rašymo priemonę, vadovėlį, sąsiuvinį ir pan.), turi mokymosi motyvaciją, stengiasi atlikti daugiau užduočių, jas atlieka kruopščiai, sukaupia dėmesį ir pan.</w:t>
      </w:r>
    </w:p>
    <w:p w14:paraId="2A93860F" w14:textId="2CB042F5" w:rsidR="00C6651E" w:rsidRPr="007866DE" w:rsidRDefault="00F4514B" w:rsidP="007F0C66">
      <w:pPr>
        <w:pStyle w:val="prastasiniatinklio"/>
        <w:tabs>
          <w:tab w:val="left" w:pos="851"/>
        </w:tabs>
        <w:spacing w:before="0" w:beforeAutospacing="0" w:after="0" w:afterAutospacing="0"/>
        <w:jc w:val="both"/>
      </w:pPr>
      <w:r w:rsidRPr="007866DE">
        <w:t xml:space="preserve">      </w:t>
      </w:r>
      <w:r w:rsidR="00381AFD" w:rsidRPr="007866DE">
        <w:t xml:space="preserve">      </w:t>
      </w:r>
      <w:r w:rsidR="005D7916" w:rsidRPr="007866DE">
        <w:t>7</w:t>
      </w:r>
      <w:r w:rsidR="001A528C" w:rsidRPr="007866DE">
        <w:t>5</w:t>
      </w:r>
      <w:r w:rsidR="00C6651E" w:rsidRPr="007866DE">
        <w:t>. Visų dalykų mokytojai, vertindami specialiųjų ugdymosi poreikių mokinius, atsižvelgia į pedagoginės psichologinės tarnybos ir /ar vaiko gerovės komisijos rekomendacijas.</w:t>
      </w:r>
    </w:p>
    <w:p w14:paraId="788AADBC" w14:textId="59B1FB4C" w:rsidR="00C6651E" w:rsidRPr="007866DE" w:rsidRDefault="00381AFD" w:rsidP="007F0C66">
      <w:pPr>
        <w:pStyle w:val="prastasiniatinklio"/>
        <w:tabs>
          <w:tab w:val="left" w:pos="851"/>
        </w:tabs>
        <w:spacing w:before="0" w:beforeAutospacing="0" w:after="0" w:afterAutospacing="0"/>
        <w:jc w:val="both"/>
      </w:pPr>
      <w:r w:rsidRPr="007866DE">
        <w:t xml:space="preserve">            </w:t>
      </w:r>
      <w:r w:rsidR="001A528C" w:rsidRPr="007866DE">
        <w:t>76</w:t>
      </w:r>
      <w:r w:rsidR="00F4514B" w:rsidRPr="007866DE">
        <w:t>.</w:t>
      </w:r>
      <w:r w:rsidR="00C6651E" w:rsidRPr="007866DE">
        <w:t xml:space="preserve"> Specialiųjų poreikių mokinių, besimokančių pagal pritaikytas, individualizuotas programas,  ugdymo rezultatai  aptariami mokyklos VGK posėdžiuose.</w:t>
      </w:r>
    </w:p>
    <w:p w14:paraId="7B37FFA7" w14:textId="77777777" w:rsidR="00C6651E" w:rsidRPr="007866DE" w:rsidRDefault="00C6651E" w:rsidP="007F0C66">
      <w:pPr>
        <w:tabs>
          <w:tab w:val="left" w:pos="567"/>
          <w:tab w:val="left" w:pos="709"/>
        </w:tabs>
        <w:suppressAutoHyphens/>
        <w:spacing w:after="0" w:line="240" w:lineRule="auto"/>
        <w:jc w:val="both"/>
        <w:rPr>
          <w:rFonts w:ascii="Times New Roman" w:eastAsia="Times New Roman" w:hAnsi="Times New Roman" w:cs="Times New Roman"/>
          <w:sz w:val="24"/>
          <w:szCs w:val="24"/>
          <w:lang w:eastAsia="ar-SA"/>
        </w:rPr>
      </w:pPr>
    </w:p>
    <w:p w14:paraId="485E5725" w14:textId="0CE0BE08" w:rsidR="005D7916" w:rsidRPr="007866DE" w:rsidRDefault="00F4514B" w:rsidP="005D7916">
      <w:pPr>
        <w:suppressAutoHyphens/>
        <w:spacing w:after="0" w:line="240" w:lineRule="auto"/>
        <w:jc w:val="center"/>
        <w:rPr>
          <w:rFonts w:ascii="Times New Roman" w:eastAsia="Times New Roman" w:hAnsi="Times New Roman" w:cs="Times New Roman"/>
          <w:b/>
          <w:sz w:val="24"/>
          <w:szCs w:val="24"/>
          <w:lang w:eastAsia="ar-SA"/>
        </w:rPr>
      </w:pPr>
      <w:r w:rsidRPr="007866DE">
        <w:rPr>
          <w:rFonts w:ascii="Times New Roman" w:eastAsia="Times New Roman" w:hAnsi="Times New Roman" w:cs="Times New Roman"/>
          <w:b/>
          <w:sz w:val="24"/>
          <w:szCs w:val="24"/>
          <w:lang w:eastAsia="ar-SA"/>
        </w:rPr>
        <w:t>IX.</w:t>
      </w:r>
      <w:r w:rsidR="00AE688D" w:rsidRPr="007866DE">
        <w:rPr>
          <w:rFonts w:ascii="Times New Roman" w:eastAsia="Times New Roman" w:hAnsi="Times New Roman" w:cs="Times New Roman"/>
          <w:b/>
          <w:sz w:val="24"/>
          <w:szCs w:val="24"/>
          <w:lang w:eastAsia="ar-SA"/>
        </w:rPr>
        <w:t xml:space="preserve"> TĖVŲ (GLOBĖJŲ, RŪPINTOJŲ) INFORMAVIMO TVARKA</w:t>
      </w:r>
    </w:p>
    <w:p w14:paraId="71EEFAD8" w14:textId="77777777" w:rsidR="00AE688D" w:rsidRPr="007866DE" w:rsidRDefault="00AE688D" w:rsidP="007F0C66">
      <w:pPr>
        <w:suppressAutoHyphens/>
        <w:spacing w:after="0" w:line="240" w:lineRule="auto"/>
        <w:jc w:val="center"/>
        <w:rPr>
          <w:rFonts w:ascii="Times New Roman" w:eastAsia="Times New Roman" w:hAnsi="Times New Roman" w:cs="Times New Roman"/>
          <w:b/>
          <w:sz w:val="24"/>
          <w:szCs w:val="24"/>
          <w:lang w:eastAsia="ar-SA"/>
        </w:rPr>
      </w:pPr>
    </w:p>
    <w:p w14:paraId="781A310B" w14:textId="619BAF65"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b/>
          <w:sz w:val="24"/>
          <w:szCs w:val="24"/>
          <w:lang w:eastAsia="ar-SA"/>
        </w:rPr>
        <w:t xml:space="preserve">        </w:t>
      </w:r>
      <w:r w:rsidR="00F4514B" w:rsidRPr="007866DE">
        <w:rPr>
          <w:rFonts w:ascii="Times New Roman" w:eastAsia="Times New Roman" w:hAnsi="Times New Roman" w:cs="Times New Roman"/>
          <w:b/>
          <w:sz w:val="24"/>
          <w:szCs w:val="24"/>
          <w:lang w:eastAsia="ar-SA"/>
        </w:rPr>
        <w:t xml:space="preserve">   </w:t>
      </w:r>
      <w:r w:rsidRPr="007866DE">
        <w:rPr>
          <w:rFonts w:ascii="Times New Roman" w:eastAsia="Times New Roman" w:hAnsi="Times New Roman" w:cs="Times New Roman"/>
          <w:b/>
          <w:sz w:val="24"/>
          <w:szCs w:val="24"/>
          <w:lang w:eastAsia="ar-SA"/>
        </w:rPr>
        <w:t xml:space="preserve"> </w:t>
      </w:r>
      <w:r w:rsidR="001A528C" w:rsidRPr="007866DE">
        <w:rPr>
          <w:rFonts w:ascii="Times New Roman" w:eastAsia="Times New Roman" w:hAnsi="Times New Roman" w:cs="Times New Roman"/>
          <w:sz w:val="24"/>
          <w:szCs w:val="24"/>
          <w:lang w:eastAsia="ar-SA"/>
        </w:rPr>
        <w:t>77</w:t>
      </w:r>
      <w:r w:rsidRPr="007866DE">
        <w:rPr>
          <w:rFonts w:ascii="Times New Roman" w:eastAsia="Times New Roman" w:hAnsi="Times New Roman" w:cs="Times New Roman"/>
          <w:sz w:val="24"/>
          <w:szCs w:val="24"/>
          <w:lang w:eastAsia="ar-SA"/>
        </w:rPr>
        <w:t xml:space="preserve">. Informaciją apie mokinio pasiekimus, lankomumą pateikia </w:t>
      </w:r>
      <w:r w:rsidR="001201FE" w:rsidRPr="007866DE">
        <w:rPr>
          <w:rFonts w:ascii="Times New Roman" w:eastAsia="Times New Roman" w:hAnsi="Times New Roman" w:cs="Times New Roman"/>
          <w:sz w:val="24"/>
          <w:szCs w:val="24"/>
          <w:lang w:eastAsia="ar-SA"/>
        </w:rPr>
        <w:t>klasės vadovas</w:t>
      </w:r>
      <w:r w:rsidRPr="007866DE">
        <w:rPr>
          <w:rFonts w:ascii="Times New Roman" w:eastAsia="Times New Roman" w:hAnsi="Times New Roman" w:cs="Times New Roman"/>
          <w:sz w:val="24"/>
          <w:szCs w:val="24"/>
          <w:lang w:eastAsia="ar-SA"/>
        </w:rPr>
        <w:t xml:space="preserve">, mokinį mokantys mokytojai bei, esant reikalui, pagalbos specialistai, administracija. </w:t>
      </w:r>
    </w:p>
    <w:p w14:paraId="1FD86783" w14:textId="578D1E64" w:rsidR="00AE688D" w:rsidRPr="007866DE" w:rsidRDefault="00AE688D" w:rsidP="001A528C">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ab/>
      </w:r>
      <w:r w:rsidR="001A528C" w:rsidRPr="007866DE">
        <w:rPr>
          <w:rFonts w:ascii="Times New Roman" w:eastAsia="Times New Roman" w:hAnsi="Times New Roman" w:cs="Times New Roman"/>
          <w:sz w:val="24"/>
          <w:szCs w:val="24"/>
          <w:lang w:eastAsia="ar-SA"/>
        </w:rPr>
        <w:t>78</w:t>
      </w:r>
      <w:r w:rsidRPr="007866DE">
        <w:rPr>
          <w:rFonts w:ascii="Times New Roman" w:eastAsia="Times New Roman" w:hAnsi="Times New Roman" w:cs="Times New Roman"/>
          <w:sz w:val="24"/>
          <w:szCs w:val="24"/>
          <w:lang w:eastAsia="ar-SA"/>
        </w:rPr>
        <w:t xml:space="preserve">. Informacija apie mokinio pasiekimus, lankomumą tėvams (globėjams, rūpintojams) pateikiama elektroniniame dienyne. Tėvams pageidaujant, </w:t>
      </w:r>
      <w:r w:rsidR="001201FE" w:rsidRPr="007866DE">
        <w:rPr>
          <w:rFonts w:ascii="Times New Roman" w:eastAsia="Times New Roman" w:hAnsi="Times New Roman" w:cs="Times New Roman"/>
          <w:sz w:val="24"/>
          <w:szCs w:val="24"/>
          <w:lang w:eastAsia="ar-SA"/>
        </w:rPr>
        <w:t>klasės vadovas</w:t>
      </w:r>
      <w:r w:rsidRPr="007866DE">
        <w:rPr>
          <w:rFonts w:ascii="Times New Roman" w:eastAsia="Times New Roman" w:hAnsi="Times New Roman" w:cs="Times New Roman"/>
          <w:sz w:val="24"/>
          <w:szCs w:val="24"/>
          <w:lang w:eastAsia="ar-SA"/>
        </w:rPr>
        <w:t xml:space="preserve"> popierinį šios informacijos variantą pateikia ne vėliau kaip iki kito mėnesio 5 d.</w:t>
      </w:r>
    </w:p>
    <w:p w14:paraId="4C07D173" w14:textId="128CF6BF"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81AFD" w:rsidRPr="007866DE">
        <w:rPr>
          <w:rFonts w:ascii="Times New Roman" w:eastAsia="Times New Roman" w:hAnsi="Times New Roman" w:cs="Times New Roman"/>
          <w:sz w:val="24"/>
          <w:szCs w:val="24"/>
          <w:lang w:eastAsia="ar-SA"/>
        </w:rPr>
        <w:t xml:space="preserve">   </w:t>
      </w:r>
      <w:r w:rsidR="001A528C" w:rsidRPr="007866DE">
        <w:rPr>
          <w:rFonts w:ascii="Times New Roman" w:eastAsia="Times New Roman" w:hAnsi="Times New Roman" w:cs="Times New Roman"/>
          <w:sz w:val="24"/>
          <w:szCs w:val="24"/>
          <w:lang w:eastAsia="ar-SA"/>
        </w:rPr>
        <w:t>79</w:t>
      </w:r>
      <w:r w:rsidRPr="007866DE">
        <w:rPr>
          <w:rFonts w:ascii="Times New Roman" w:eastAsia="Times New Roman" w:hAnsi="Times New Roman" w:cs="Times New Roman"/>
          <w:sz w:val="24"/>
          <w:szCs w:val="24"/>
          <w:lang w:eastAsia="ar-SA"/>
        </w:rPr>
        <w:t xml:space="preserve">. Iškilus mokymosi, lankomumo, elgesio ar kt. problemoms, tėvai (globėjai, rūpintojai)  informuojami įvairiais būdais: skambinant, individualiai kalbantis, rašant elektroninius laiškus, lankantis namuose, kviečiant pagalbos specialistus, dalykų mokytojus. </w:t>
      </w:r>
    </w:p>
    <w:p w14:paraId="62FAFFD8" w14:textId="4ABB7C85" w:rsidR="00AE688D" w:rsidRPr="007866DE" w:rsidRDefault="00AE688D" w:rsidP="007F0C66">
      <w:pPr>
        <w:tabs>
          <w:tab w:val="left" w:pos="567"/>
          <w:tab w:val="left" w:pos="851"/>
        </w:tabs>
        <w:suppressAutoHyphens/>
        <w:spacing w:after="0" w:line="240" w:lineRule="auto"/>
        <w:jc w:val="both"/>
        <w:rPr>
          <w:rFonts w:ascii="Times New Roman" w:eastAsia="Times New Roman" w:hAnsi="Times New Roman" w:cs="Times New Roman"/>
          <w:sz w:val="24"/>
          <w:szCs w:val="24"/>
          <w:lang w:eastAsia="ar-SA"/>
        </w:rPr>
      </w:pPr>
      <w:r w:rsidRPr="007866DE">
        <w:rPr>
          <w:rFonts w:ascii="Times New Roman" w:eastAsia="Times New Roman" w:hAnsi="Times New Roman" w:cs="Times New Roman"/>
          <w:sz w:val="24"/>
          <w:szCs w:val="24"/>
          <w:lang w:eastAsia="ar-SA"/>
        </w:rPr>
        <w:t xml:space="preserve">        </w:t>
      </w:r>
      <w:r w:rsidR="00381AFD" w:rsidRPr="007866DE">
        <w:rPr>
          <w:rFonts w:ascii="Times New Roman" w:eastAsia="Times New Roman" w:hAnsi="Times New Roman" w:cs="Times New Roman"/>
          <w:sz w:val="24"/>
          <w:szCs w:val="24"/>
          <w:lang w:eastAsia="ar-SA"/>
        </w:rPr>
        <w:t xml:space="preserve">    </w:t>
      </w:r>
      <w:r w:rsidR="005D7916" w:rsidRPr="007866DE">
        <w:rPr>
          <w:rFonts w:ascii="Times New Roman" w:eastAsia="Times New Roman" w:hAnsi="Times New Roman" w:cs="Times New Roman"/>
          <w:sz w:val="24"/>
          <w:szCs w:val="24"/>
          <w:lang w:eastAsia="ar-SA"/>
        </w:rPr>
        <w:t>8</w:t>
      </w:r>
      <w:r w:rsidR="001A528C" w:rsidRPr="007866DE">
        <w:rPr>
          <w:rFonts w:ascii="Times New Roman" w:eastAsia="Times New Roman" w:hAnsi="Times New Roman" w:cs="Times New Roman"/>
          <w:sz w:val="24"/>
          <w:szCs w:val="24"/>
          <w:lang w:eastAsia="ar-SA"/>
        </w:rPr>
        <w:t>0</w:t>
      </w:r>
      <w:r w:rsidRPr="007866DE">
        <w:rPr>
          <w:rFonts w:ascii="Times New Roman" w:eastAsia="Times New Roman" w:hAnsi="Times New Roman" w:cs="Times New Roman"/>
          <w:sz w:val="24"/>
          <w:szCs w:val="24"/>
          <w:lang w:eastAsia="ar-SA"/>
        </w:rPr>
        <w:t xml:space="preserve">. </w:t>
      </w:r>
      <w:r w:rsidR="001201FE" w:rsidRPr="007866DE">
        <w:rPr>
          <w:rFonts w:ascii="Times New Roman" w:eastAsia="Times New Roman" w:hAnsi="Times New Roman" w:cs="Times New Roman"/>
          <w:sz w:val="24"/>
          <w:szCs w:val="24"/>
          <w:lang w:eastAsia="ar-SA"/>
        </w:rPr>
        <w:t>Klasės vadovai informuoja kuruojantį direktoriaus pavaduotoją ugdymui</w:t>
      </w:r>
      <w:r w:rsidRPr="007866DE">
        <w:rPr>
          <w:rFonts w:ascii="Times New Roman" w:eastAsia="Times New Roman" w:hAnsi="Times New Roman" w:cs="Times New Roman"/>
          <w:sz w:val="24"/>
          <w:szCs w:val="24"/>
          <w:lang w:eastAsia="ar-SA"/>
        </w:rPr>
        <w:t xml:space="preserve"> apie mokinius, turinčius signalinius nepatenkinamus pusmečio įvertinimus. Šiuos mokinius (jei yra būtinybė, ir jų tėvus (globėjus, rūpintojus)</w:t>
      </w:r>
      <w:r w:rsidR="00D73032" w:rsidRPr="007866DE">
        <w:rPr>
          <w:rFonts w:ascii="Times New Roman" w:eastAsia="Times New Roman" w:hAnsi="Times New Roman" w:cs="Times New Roman"/>
          <w:sz w:val="24"/>
          <w:szCs w:val="24"/>
          <w:lang w:eastAsia="ar-SA"/>
        </w:rPr>
        <w:t>,</w:t>
      </w:r>
      <w:r w:rsidRPr="007866DE">
        <w:rPr>
          <w:rFonts w:ascii="Times New Roman" w:eastAsia="Times New Roman" w:hAnsi="Times New Roman" w:cs="Times New Roman"/>
          <w:sz w:val="24"/>
          <w:szCs w:val="24"/>
          <w:lang w:eastAsia="ar-SA"/>
        </w:rPr>
        <w:t xml:space="preserve"> pagalbos </w:t>
      </w:r>
      <w:r w:rsidR="00D73032" w:rsidRPr="007866DE">
        <w:rPr>
          <w:rFonts w:ascii="Times New Roman" w:eastAsia="Times New Roman" w:hAnsi="Times New Roman" w:cs="Times New Roman"/>
          <w:sz w:val="24"/>
          <w:szCs w:val="24"/>
          <w:lang w:eastAsia="ar-SA"/>
        </w:rPr>
        <w:t>specialistus</w:t>
      </w:r>
      <w:r w:rsidR="001201FE" w:rsidRPr="007866DE">
        <w:rPr>
          <w:rFonts w:ascii="Times New Roman" w:eastAsia="Times New Roman" w:hAnsi="Times New Roman" w:cs="Times New Roman"/>
          <w:sz w:val="24"/>
          <w:szCs w:val="24"/>
          <w:lang w:eastAsia="ar-SA"/>
        </w:rPr>
        <w:t xml:space="preserve"> kviečia į pokalbį.</w:t>
      </w:r>
    </w:p>
    <w:p w14:paraId="2468E2B5" w14:textId="729C2F79" w:rsidR="00D82698" w:rsidRPr="007866DE" w:rsidRDefault="00AE688D" w:rsidP="006B7068">
      <w:pPr>
        <w:tabs>
          <w:tab w:val="left" w:pos="567"/>
          <w:tab w:val="left" w:pos="851"/>
        </w:tabs>
        <w:spacing w:line="240" w:lineRule="auto"/>
        <w:jc w:val="both"/>
        <w:rPr>
          <w:rFonts w:ascii="Times New Roman" w:hAnsi="Times New Roman" w:cs="Times New Roman"/>
          <w:sz w:val="24"/>
          <w:szCs w:val="24"/>
        </w:rPr>
      </w:pPr>
      <w:r w:rsidRPr="007866DE">
        <w:rPr>
          <w:rFonts w:ascii="Times New Roman" w:eastAsia="Times New Roman" w:hAnsi="Times New Roman" w:cs="Times New Roman"/>
          <w:sz w:val="24"/>
          <w:szCs w:val="24"/>
          <w:lang w:eastAsia="ar-SA"/>
        </w:rPr>
        <w:t xml:space="preserve">         </w:t>
      </w:r>
      <w:r w:rsidR="00381AFD" w:rsidRPr="007866DE">
        <w:rPr>
          <w:rFonts w:ascii="Times New Roman" w:eastAsia="Times New Roman" w:hAnsi="Times New Roman" w:cs="Times New Roman"/>
          <w:sz w:val="24"/>
          <w:szCs w:val="24"/>
          <w:lang w:eastAsia="ar-SA"/>
        </w:rPr>
        <w:t xml:space="preserve">   </w:t>
      </w:r>
      <w:r w:rsidR="005D7916" w:rsidRPr="007866DE">
        <w:rPr>
          <w:rFonts w:ascii="Times New Roman" w:eastAsia="Times New Roman" w:hAnsi="Times New Roman" w:cs="Times New Roman"/>
          <w:sz w:val="24"/>
          <w:szCs w:val="24"/>
          <w:lang w:eastAsia="ar-SA"/>
        </w:rPr>
        <w:t>8</w:t>
      </w:r>
      <w:r w:rsidR="001A528C" w:rsidRPr="007866DE">
        <w:rPr>
          <w:rFonts w:ascii="Times New Roman" w:eastAsia="Times New Roman" w:hAnsi="Times New Roman" w:cs="Times New Roman"/>
          <w:sz w:val="24"/>
          <w:szCs w:val="24"/>
          <w:lang w:eastAsia="ar-SA"/>
        </w:rPr>
        <w:t>1</w:t>
      </w:r>
      <w:r w:rsidRPr="007866DE">
        <w:rPr>
          <w:rFonts w:ascii="Times New Roman" w:eastAsia="Times New Roman" w:hAnsi="Times New Roman" w:cs="Times New Roman"/>
          <w:sz w:val="24"/>
          <w:szCs w:val="24"/>
          <w:lang w:eastAsia="ar-SA"/>
        </w:rPr>
        <w:t>. Administracija du kartu</w:t>
      </w:r>
      <w:r w:rsidR="00B550BD" w:rsidRPr="007866DE">
        <w:rPr>
          <w:rFonts w:ascii="Times New Roman" w:eastAsia="Times New Roman" w:hAnsi="Times New Roman" w:cs="Times New Roman"/>
          <w:sz w:val="24"/>
          <w:szCs w:val="24"/>
          <w:lang w:eastAsia="ar-SA"/>
        </w:rPr>
        <w:t>s per mokslo metus organizuoja t</w:t>
      </w:r>
      <w:r w:rsidRPr="007866DE">
        <w:rPr>
          <w:rFonts w:ascii="Times New Roman" w:eastAsia="Times New Roman" w:hAnsi="Times New Roman" w:cs="Times New Roman"/>
          <w:sz w:val="24"/>
          <w:szCs w:val="24"/>
          <w:lang w:eastAsia="ar-SA"/>
        </w:rPr>
        <w:t xml:space="preserve">ėvų </w:t>
      </w:r>
      <w:r w:rsidR="00D73032" w:rsidRPr="007866DE">
        <w:rPr>
          <w:rFonts w:ascii="Times New Roman" w:eastAsia="Times New Roman" w:hAnsi="Times New Roman" w:cs="Times New Roman"/>
          <w:sz w:val="24"/>
          <w:szCs w:val="24"/>
          <w:lang w:eastAsia="ar-SA"/>
        </w:rPr>
        <w:t>susirinkimus</w:t>
      </w:r>
      <w:r w:rsidRPr="007866DE">
        <w:rPr>
          <w:rFonts w:ascii="Times New Roman" w:eastAsia="Times New Roman" w:hAnsi="Times New Roman" w:cs="Times New Roman"/>
          <w:sz w:val="24"/>
          <w:szCs w:val="24"/>
          <w:lang w:eastAsia="ar-SA"/>
        </w:rPr>
        <w:t xml:space="preserve">, </w:t>
      </w:r>
      <w:r w:rsidR="00DF387E" w:rsidRPr="007866DE">
        <w:rPr>
          <w:rFonts w:ascii="Times New Roman" w:eastAsia="Times New Roman" w:hAnsi="Times New Roman" w:cs="Times New Roman"/>
          <w:sz w:val="24"/>
          <w:szCs w:val="24"/>
          <w:lang w:eastAsia="ar-SA"/>
        </w:rPr>
        <w:t xml:space="preserve">atvirų durų dienas, </w:t>
      </w:r>
      <w:r w:rsidRPr="007866DE">
        <w:rPr>
          <w:rFonts w:ascii="Times New Roman" w:eastAsia="Times New Roman" w:hAnsi="Times New Roman" w:cs="Times New Roman"/>
          <w:sz w:val="24"/>
          <w:szCs w:val="24"/>
          <w:lang w:eastAsia="ar-SA"/>
        </w:rPr>
        <w:t>kuri</w:t>
      </w:r>
      <w:r w:rsidR="00B550BD" w:rsidRPr="007866DE">
        <w:rPr>
          <w:rFonts w:ascii="Times New Roman" w:eastAsia="Times New Roman" w:hAnsi="Times New Roman" w:cs="Times New Roman"/>
          <w:sz w:val="24"/>
          <w:szCs w:val="24"/>
          <w:lang w:eastAsia="ar-SA"/>
        </w:rPr>
        <w:t>u</w:t>
      </w:r>
      <w:r w:rsidRPr="007866DE">
        <w:rPr>
          <w:rFonts w:ascii="Times New Roman" w:eastAsia="Times New Roman" w:hAnsi="Times New Roman" w:cs="Times New Roman"/>
          <w:sz w:val="24"/>
          <w:szCs w:val="24"/>
          <w:lang w:eastAsia="ar-SA"/>
        </w:rPr>
        <w:t xml:space="preserve">ose tėvai (globėjai, rūpintojai) turi galimybę susitikti su jų vaiką mokančiais mokytojais, administracija, </w:t>
      </w:r>
      <w:r w:rsidR="00D73032" w:rsidRPr="007866DE">
        <w:rPr>
          <w:rFonts w:ascii="Times New Roman" w:eastAsia="Times New Roman" w:hAnsi="Times New Roman" w:cs="Times New Roman"/>
          <w:sz w:val="24"/>
          <w:szCs w:val="24"/>
          <w:lang w:eastAsia="ar-SA"/>
        </w:rPr>
        <w:t>klasės vadovais</w:t>
      </w:r>
      <w:r w:rsidR="006175E0" w:rsidRPr="007866DE">
        <w:rPr>
          <w:rFonts w:ascii="Times New Roman" w:eastAsia="Times New Roman" w:hAnsi="Times New Roman" w:cs="Times New Roman"/>
          <w:sz w:val="24"/>
          <w:szCs w:val="24"/>
          <w:lang w:eastAsia="ar-SA"/>
        </w:rPr>
        <w:t>.</w:t>
      </w:r>
      <w:r w:rsidR="00DF387E" w:rsidRPr="007866DE">
        <w:rPr>
          <w:rFonts w:ascii="Times New Roman" w:eastAsia="Times New Roman" w:hAnsi="Times New Roman" w:cs="Times New Roman"/>
          <w:sz w:val="24"/>
          <w:szCs w:val="24"/>
          <w:lang w:eastAsia="ar-SA"/>
        </w:rPr>
        <w:t xml:space="preserve"> </w:t>
      </w:r>
      <w:r w:rsidR="00DF387E" w:rsidRPr="007866DE">
        <w:rPr>
          <w:rFonts w:ascii="Times New Roman" w:hAnsi="Times New Roman" w:cs="Times New Roman"/>
          <w:sz w:val="24"/>
          <w:szCs w:val="24"/>
        </w:rPr>
        <w:t>Tėvų susirinkimuose tėvai (globėjai, rūpintojai) informuojami, kaip ir kada jie gaus informaciją apie savo vaiko pasiekimus ir pažangą;</w:t>
      </w:r>
    </w:p>
    <w:p w14:paraId="0D64E176" w14:textId="77777777" w:rsidR="005D7916" w:rsidRPr="007866DE" w:rsidRDefault="005D7916" w:rsidP="006B7068">
      <w:pPr>
        <w:tabs>
          <w:tab w:val="left" w:pos="567"/>
          <w:tab w:val="left" w:pos="851"/>
        </w:tabs>
        <w:spacing w:line="240" w:lineRule="auto"/>
        <w:jc w:val="both"/>
        <w:rPr>
          <w:rFonts w:ascii="Times New Roman" w:hAnsi="Times New Roman" w:cs="Times New Roman"/>
          <w:sz w:val="24"/>
          <w:szCs w:val="24"/>
        </w:rPr>
      </w:pPr>
    </w:p>
    <w:p w14:paraId="13C8378D" w14:textId="66CDFE16" w:rsidR="006B7068" w:rsidRPr="007866DE" w:rsidRDefault="00D82698" w:rsidP="00D82698">
      <w:pPr>
        <w:tabs>
          <w:tab w:val="left" w:pos="567"/>
          <w:tab w:val="left" w:pos="851"/>
        </w:tabs>
        <w:spacing w:line="240" w:lineRule="auto"/>
        <w:jc w:val="center"/>
        <w:rPr>
          <w:rFonts w:ascii="Times New Roman" w:hAnsi="Times New Roman" w:cs="Times New Roman"/>
          <w:b/>
          <w:bCs/>
          <w:sz w:val="24"/>
          <w:szCs w:val="24"/>
        </w:rPr>
      </w:pPr>
      <w:r w:rsidRPr="007866DE">
        <w:rPr>
          <w:rFonts w:ascii="Times New Roman" w:hAnsi="Times New Roman" w:cs="Times New Roman"/>
          <w:b/>
          <w:bCs/>
          <w:sz w:val="24"/>
          <w:szCs w:val="24"/>
        </w:rPr>
        <w:t>X. VERTINIMO DALYVIAI IR JŲ VAIDMUO</w:t>
      </w:r>
    </w:p>
    <w:p w14:paraId="07998503" w14:textId="27907099" w:rsidR="00D82698" w:rsidRPr="007866DE" w:rsidRDefault="00D82698" w:rsidP="00D82698">
      <w:pPr>
        <w:tabs>
          <w:tab w:val="left" w:pos="567"/>
          <w:tab w:val="left" w:pos="851"/>
        </w:tabs>
        <w:spacing w:line="240" w:lineRule="auto"/>
        <w:jc w:val="center"/>
        <w:rPr>
          <w:rFonts w:ascii="Times New Roman" w:hAnsi="Times New Roman" w:cs="Times New Roman"/>
          <w:bCs/>
          <w:sz w:val="24"/>
          <w:szCs w:val="24"/>
        </w:rPr>
      </w:pPr>
    </w:p>
    <w:p w14:paraId="26747A1C" w14:textId="04EFF751" w:rsidR="00D82698" w:rsidRPr="007866DE" w:rsidRDefault="001A528C" w:rsidP="001A528C">
      <w:pPr>
        <w:tabs>
          <w:tab w:val="left" w:pos="851"/>
        </w:tabs>
        <w:autoSpaceDE w:val="0"/>
        <w:autoSpaceDN w:val="0"/>
        <w:adjustRightInd w:val="0"/>
        <w:spacing w:after="0" w:line="240" w:lineRule="auto"/>
        <w:rPr>
          <w:rFonts w:ascii="Times New Roman" w:hAnsi="Times New Roman" w:cs="Times New Roman"/>
          <w:sz w:val="24"/>
          <w:szCs w:val="24"/>
        </w:rPr>
      </w:pPr>
      <w:r w:rsidRPr="007866DE">
        <w:rPr>
          <w:rFonts w:ascii="Times New Roman" w:hAnsi="Times New Roman" w:cs="Times New Roman"/>
          <w:bCs/>
          <w:sz w:val="24"/>
          <w:szCs w:val="24"/>
        </w:rPr>
        <w:t xml:space="preserve">              </w:t>
      </w:r>
      <w:r w:rsidR="005D7916" w:rsidRPr="007866DE">
        <w:rPr>
          <w:rFonts w:ascii="Times New Roman" w:hAnsi="Times New Roman" w:cs="Times New Roman"/>
          <w:bCs/>
          <w:sz w:val="24"/>
          <w:szCs w:val="24"/>
        </w:rPr>
        <w:t>8</w:t>
      </w:r>
      <w:r w:rsidRPr="007866DE">
        <w:rPr>
          <w:rFonts w:ascii="Times New Roman" w:hAnsi="Times New Roman" w:cs="Times New Roman"/>
          <w:bCs/>
          <w:sz w:val="24"/>
          <w:szCs w:val="24"/>
        </w:rPr>
        <w:t>2</w:t>
      </w:r>
      <w:r w:rsidR="00D82698" w:rsidRPr="007866DE">
        <w:rPr>
          <w:rFonts w:ascii="Times New Roman" w:hAnsi="Times New Roman" w:cs="Times New Roman"/>
          <w:bCs/>
          <w:sz w:val="24"/>
          <w:szCs w:val="24"/>
        </w:rPr>
        <w:t>. Mokiniai kartu su dalyko mokytoju</w:t>
      </w:r>
      <w:r w:rsidR="00D82698" w:rsidRPr="007866DE">
        <w:rPr>
          <w:rFonts w:ascii="Times New Roman" w:hAnsi="Times New Roman" w:cs="Times New Roman"/>
          <w:sz w:val="24"/>
          <w:szCs w:val="24"/>
        </w:rPr>
        <w:t>:</w:t>
      </w:r>
    </w:p>
    <w:p w14:paraId="2A0E72FC" w14:textId="750804BC" w:rsidR="00D82698" w:rsidRPr="007866DE" w:rsidRDefault="005D7916" w:rsidP="005D7916">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2</w:t>
      </w:r>
      <w:r w:rsidR="00D82698" w:rsidRPr="007866DE">
        <w:rPr>
          <w:rFonts w:ascii="Times New Roman" w:hAnsi="Times New Roman" w:cs="Times New Roman"/>
          <w:sz w:val="24"/>
          <w:szCs w:val="24"/>
        </w:rPr>
        <w:t xml:space="preserve">.1. mokslo metų ir </w:t>
      </w:r>
      <w:r w:rsidR="00AE21FC" w:rsidRPr="007866DE">
        <w:rPr>
          <w:rFonts w:ascii="Times New Roman" w:hAnsi="Times New Roman" w:cs="Times New Roman"/>
          <w:sz w:val="24"/>
          <w:szCs w:val="24"/>
        </w:rPr>
        <w:t>pusmečio</w:t>
      </w:r>
      <w:r w:rsidR="00D82698" w:rsidRPr="007866DE">
        <w:rPr>
          <w:rFonts w:ascii="Times New Roman" w:hAnsi="Times New Roman" w:cs="Times New Roman"/>
          <w:sz w:val="24"/>
          <w:szCs w:val="24"/>
        </w:rPr>
        <w:t xml:space="preserve"> pradžioje, prieš patikrinamuosius darbus aptaria numatomus</w:t>
      </w:r>
      <w:r w:rsidRPr="007866DE">
        <w:rPr>
          <w:rFonts w:ascii="Times New Roman" w:hAnsi="Times New Roman" w:cs="Times New Roman"/>
          <w:sz w:val="24"/>
          <w:szCs w:val="24"/>
        </w:rPr>
        <w:t xml:space="preserve"> </w:t>
      </w:r>
      <w:r w:rsidR="00D82698" w:rsidRPr="007866DE">
        <w:rPr>
          <w:rFonts w:ascii="Times New Roman" w:hAnsi="Times New Roman" w:cs="Times New Roman"/>
          <w:sz w:val="24"/>
          <w:szCs w:val="24"/>
        </w:rPr>
        <w:t>mokymosi pasiekimus, užduotis bei vertinimo kriterijus;</w:t>
      </w:r>
    </w:p>
    <w:p w14:paraId="39D5FA99" w14:textId="5E74D07C" w:rsidR="00D82698" w:rsidRPr="007866DE" w:rsidRDefault="00D82698" w:rsidP="005D7916">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2</w:t>
      </w:r>
      <w:r w:rsidRPr="007866DE">
        <w:rPr>
          <w:rFonts w:ascii="Times New Roman" w:hAnsi="Times New Roman" w:cs="Times New Roman"/>
          <w:sz w:val="24"/>
          <w:szCs w:val="24"/>
        </w:rPr>
        <w:t>.2. mokslo metų eigoje mokosi vertinti ir įsivertinti savo pasiekimus bei pažangą, nagrinėja</w:t>
      </w:r>
      <w:r w:rsidR="005D7916" w:rsidRPr="007866DE">
        <w:rPr>
          <w:rFonts w:ascii="Times New Roman" w:hAnsi="Times New Roman" w:cs="Times New Roman"/>
          <w:sz w:val="24"/>
          <w:szCs w:val="24"/>
        </w:rPr>
        <w:t xml:space="preserve"> </w:t>
      </w:r>
      <w:r w:rsidRPr="007866DE">
        <w:rPr>
          <w:rFonts w:ascii="Times New Roman" w:hAnsi="Times New Roman" w:cs="Times New Roman"/>
          <w:sz w:val="24"/>
          <w:szCs w:val="24"/>
        </w:rPr>
        <w:t>vertinimo informaciją;</w:t>
      </w:r>
    </w:p>
    <w:p w14:paraId="6B3C735F" w14:textId="3BB00889" w:rsidR="00D82698" w:rsidRPr="007866DE" w:rsidRDefault="00D82698" w:rsidP="005D7916">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lastRenderedPageBreak/>
        <w:t>8</w:t>
      </w:r>
      <w:r w:rsidR="001A528C" w:rsidRPr="007866DE">
        <w:rPr>
          <w:rFonts w:ascii="Times New Roman" w:hAnsi="Times New Roman" w:cs="Times New Roman"/>
          <w:sz w:val="24"/>
          <w:szCs w:val="24"/>
        </w:rPr>
        <w:t>2</w:t>
      </w:r>
      <w:r w:rsidRPr="007866DE">
        <w:rPr>
          <w:rFonts w:ascii="Times New Roman" w:hAnsi="Times New Roman" w:cs="Times New Roman"/>
          <w:sz w:val="24"/>
          <w:szCs w:val="24"/>
        </w:rPr>
        <w:t xml:space="preserve">.3. per paskutinę </w:t>
      </w:r>
      <w:r w:rsidR="00AE21FC" w:rsidRPr="007866DE">
        <w:rPr>
          <w:rFonts w:ascii="Times New Roman" w:hAnsi="Times New Roman" w:cs="Times New Roman"/>
          <w:sz w:val="24"/>
          <w:szCs w:val="24"/>
        </w:rPr>
        <w:t>pusmečio</w:t>
      </w:r>
      <w:r w:rsidRPr="007866DE">
        <w:rPr>
          <w:rFonts w:ascii="Times New Roman" w:hAnsi="Times New Roman" w:cs="Times New Roman"/>
          <w:sz w:val="24"/>
          <w:szCs w:val="24"/>
        </w:rPr>
        <w:t xml:space="preserve"> (mokslo metų) pamoką, mokytojo padedami, analizuoja</w:t>
      </w:r>
      <w:r w:rsidR="005D7916" w:rsidRPr="007866DE">
        <w:rPr>
          <w:rFonts w:ascii="Times New Roman" w:hAnsi="Times New Roman" w:cs="Times New Roman"/>
          <w:sz w:val="24"/>
          <w:szCs w:val="24"/>
        </w:rPr>
        <w:t xml:space="preserve"> </w:t>
      </w:r>
      <w:r w:rsidRPr="007866DE">
        <w:rPr>
          <w:rFonts w:ascii="Times New Roman" w:hAnsi="Times New Roman" w:cs="Times New Roman"/>
          <w:sz w:val="24"/>
          <w:szCs w:val="24"/>
        </w:rPr>
        <w:t>mokymąsi, padarytą pažangą, aptaria sėkmes ir nesėkmes, planu</w:t>
      </w:r>
      <w:r w:rsidR="005D7916" w:rsidRPr="007866DE">
        <w:rPr>
          <w:rFonts w:ascii="Times New Roman" w:hAnsi="Times New Roman" w:cs="Times New Roman"/>
          <w:sz w:val="24"/>
          <w:szCs w:val="24"/>
        </w:rPr>
        <w:t xml:space="preserve">oja tolesnį mokymąsi, prireikus </w:t>
      </w:r>
      <w:r w:rsidRPr="007866DE">
        <w:rPr>
          <w:rFonts w:ascii="Times New Roman" w:hAnsi="Times New Roman" w:cs="Times New Roman"/>
          <w:sz w:val="24"/>
          <w:szCs w:val="24"/>
        </w:rPr>
        <w:t>koreguoja individualų mokinio ugdymo planą.</w:t>
      </w:r>
    </w:p>
    <w:p w14:paraId="3E71C16F" w14:textId="36838EF0" w:rsidR="00D82698" w:rsidRPr="007866DE" w:rsidRDefault="00EA1CC1" w:rsidP="005D7916">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3</w:t>
      </w:r>
      <w:r w:rsidR="00D82698" w:rsidRPr="007866DE">
        <w:rPr>
          <w:rFonts w:ascii="Times New Roman" w:hAnsi="Times New Roman" w:cs="Times New Roman"/>
          <w:sz w:val="24"/>
          <w:szCs w:val="24"/>
        </w:rPr>
        <w:t xml:space="preserve">. </w:t>
      </w:r>
      <w:r w:rsidR="00D82698" w:rsidRPr="007866DE">
        <w:rPr>
          <w:rFonts w:ascii="Times New Roman" w:hAnsi="Times New Roman" w:cs="Times New Roman"/>
          <w:bCs/>
          <w:sz w:val="24"/>
          <w:szCs w:val="24"/>
        </w:rPr>
        <w:t>Mokinių tėvai</w:t>
      </w:r>
      <w:r w:rsidR="00D82698" w:rsidRPr="007866DE">
        <w:rPr>
          <w:rFonts w:ascii="Times New Roman" w:hAnsi="Times New Roman" w:cs="Times New Roman"/>
          <w:sz w:val="24"/>
          <w:szCs w:val="24"/>
        </w:rPr>
        <w:t xml:space="preserve"> (globėjai/rūpintojai) analizuoja i</w:t>
      </w:r>
      <w:r w:rsidR="005D7916" w:rsidRPr="007866DE">
        <w:rPr>
          <w:rFonts w:ascii="Times New Roman" w:hAnsi="Times New Roman" w:cs="Times New Roman"/>
          <w:sz w:val="24"/>
          <w:szCs w:val="24"/>
        </w:rPr>
        <w:t xml:space="preserve">nformaciją apie vaiko mokymąsi, </w:t>
      </w:r>
      <w:r w:rsidR="00D82698" w:rsidRPr="007866DE">
        <w:rPr>
          <w:rFonts w:ascii="Times New Roman" w:hAnsi="Times New Roman" w:cs="Times New Roman"/>
          <w:sz w:val="24"/>
          <w:szCs w:val="24"/>
        </w:rPr>
        <w:t>pažangą</w:t>
      </w:r>
      <w:r w:rsidR="005D7916" w:rsidRPr="007866DE">
        <w:rPr>
          <w:rFonts w:ascii="Times New Roman" w:hAnsi="Times New Roman" w:cs="Times New Roman"/>
          <w:sz w:val="24"/>
          <w:szCs w:val="24"/>
        </w:rPr>
        <w:t xml:space="preserve"> </w:t>
      </w:r>
      <w:r w:rsidR="00D82698" w:rsidRPr="007866DE">
        <w:rPr>
          <w:rFonts w:ascii="Times New Roman" w:hAnsi="Times New Roman" w:cs="Times New Roman"/>
          <w:sz w:val="24"/>
          <w:szCs w:val="24"/>
        </w:rPr>
        <w:t>bei pasiekimus, mokymosi spragas ir reikiamą pagalbą, bendrada</w:t>
      </w:r>
      <w:r w:rsidR="005D7916" w:rsidRPr="007866DE">
        <w:rPr>
          <w:rFonts w:ascii="Times New Roman" w:hAnsi="Times New Roman" w:cs="Times New Roman"/>
          <w:sz w:val="24"/>
          <w:szCs w:val="24"/>
        </w:rPr>
        <w:t xml:space="preserve">rbiauja su mokytojais vertinimo </w:t>
      </w:r>
      <w:r w:rsidR="00D82698" w:rsidRPr="007866DE">
        <w:rPr>
          <w:rFonts w:ascii="Times New Roman" w:hAnsi="Times New Roman" w:cs="Times New Roman"/>
          <w:sz w:val="24"/>
          <w:szCs w:val="24"/>
        </w:rPr>
        <w:t>proceso klausimais:</w:t>
      </w:r>
    </w:p>
    <w:p w14:paraId="1882EABE" w14:textId="19FBC8B3" w:rsidR="00D82698" w:rsidRPr="007866DE" w:rsidRDefault="00EA1CC1"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3</w:t>
      </w:r>
      <w:r w:rsidR="00D82698" w:rsidRPr="007866DE">
        <w:rPr>
          <w:rFonts w:ascii="Times New Roman" w:hAnsi="Times New Roman" w:cs="Times New Roman"/>
          <w:sz w:val="24"/>
          <w:szCs w:val="24"/>
        </w:rPr>
        <w:t xml:space="preserve">.1. įsipareigoja kontroliuoti ir koordinuoti savo vaiko Pasiekimų gerinimo </w:t>
      </w:r>
      <w:r w:rsidRPr="007866DE">
        <w:rPr>
          <w:rFonts w:ascii="Times New Roman" w:hAnsi="Times New Roman" w:cs="Times New Roman"/>
          <w:sz w:val="24"/>
          <w:szCs w:val="24"/>
        </w:rPr>
        <w:t xml:space="preserve">susitarimų </w:t>
      </w:r>
      <w:r w:rsidR="00D82698" w:rsidRPr="007866DE">
        <w:rPr>
          <w:rFonts w:ascii="Times New Roman" w:hAnsi="Times New Roman" w:cs="Times New Roman"/>
          <w:sz w:val="24"/>
          <w:szCs w:val="24"/>
        </w:rPr>
        <w:t>vykdymą.</w:t>
      </w:r>
    </w:p>
    <w:p w14:paraId="5F162F8F" w14:textId="5AF3B74A" w:rsidR="00D82698" w:rsidRPr="007866DE" w:rsidRDefault="00EA1CC1" w:rsidP="00EA1CC1">
      <w:pPr>
        <w:autoSpaceDE w:val="0"/>
        <w:autoSpaceDN w:val="0"/>
        <w:adjustRightInd w:val="0"/>
        <w:spacing w:after="0" w:line="240" w:lineRule="auto"/>
        <w:ind w:firstLine="851"/>
        <w:jc w:val="both"/>
        <w:rPr>
          <w:rFonts w:ascii="Times New Roman" w:hAnsi="Times New Roman" w:cs="Times New Roman"/>
          <w:b/>
          <w:bCs/>
          <w:sz w:val="24"/>
          <w:szCs w:val="24"/>
        </w:rPr>
      </w:pPr>
      <w:r w:rsidRPr="007866DE">
        <w:rPr>
          <w:rFonts w:ascii="Times New Roman" w:hAnsi="Times New Roman" w:cs="Times New Roman"/>
          <w:bCs/>
          <w:sz w:val="24"/>
          <w:szCs w:val="24"/>
        </w:rPr>
        <w:t>8</w:t>
      </w:r>
      <w:r w:rsidR="001A528C" w:rsidRPr="007866DE">
        <w:rPr>
          <w:rFonts w:ascii="Times New Roman" w:hAnsi="Times New Roman" w:cs="Times New Roman"/>
          <w:bCs/>
          <w:sz w:val="24"/>
          <w:szCs w:val="24"/>
        </w:rPr>
        <w:t>4</w:t>
      </w:r>
      <w:r w:rsidR="00D82698" w:rsidRPr="007866DE">
        <w:rPr>
          <w:rFonts w:ascii="Times New Roman" w:hAnsi="Times New Roman" w:cs="Times New Roman"/>
          <w:b/>
          <w:bCs/>
          <w:sz w:val="24"/>
          <w:szCs w:val="24"/>
        </w:rPr>
        <w:t>. Mokytojai:</w:t>
      </w:r>
    </w:p>
    <w:p w14:paraId="2A2F4790" w14:textId="6140E642"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.1. planuoja ir atlieka mokinių pasiekimų bei pažangos vertinimą, įsivertinimą ugdymo procese;</w:t>
      </w:r>
    </w:p>
    <w:p w14:paraId="72D9193B" w14:textId="3222A3E4"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.2. apibendrina ir įvertina mokinio pasiekimus ugdymo proceso pabaigoje:</w:t>
      </w:r>
    </w:p>
    <w:p w14:paraId="47810213" w14:textId="02B7DCA9"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.2.1. pasibaigus ugdymo procesui mokyklos vadovui siūlo: arba kelti į aukštesnę klasę, arba</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skirti mokiniui papildomą darbą, arba palikti kartoti ugdymo programos;</w:t>
      </w:r>
    </w:p>
    <w:p w14:paraId="56348B41" w14:textId="1E1AC42D"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.2.2. mokiniui skiriant papildomą darbą, atsižvelgdami į mokinio tėvų (globėjų/rūpintojų)</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pageidavimus, susitaria su mokiniu dėl papildomo darbo atlikimo trukmės (ne ilgiau kaip iki</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paskutinės einamų mokslo metų darbo dienos), konsultacijų formų ir būdų, jų laiko, mokinio</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atsiskaitymo datos;</w:t>
      </w:r>
    </w:p>
    <w:p w14:paraId="7F8F8C15" w14:textId="76303C05"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.2.3. jei mokinio papildomas darbas įvertinamas nepatenkinamu įvertinimu arba praėjo</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nustatytas laikas, kada mokinys turėjo atsiskaityti (atlikti papildomą darbą), išklauso mokinio tėvų</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(globėjų/rūpintojų) pageidavimą ir teikia siūlymą mokyklos vadovui;</w:t>
      </w:r>
    </w:p>
    <w:p w14:paraId="40FDF47F" w14:textId="23532930"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.3. vertinimo informaciją fiksuoja elektroniniame dienyne;</w:t>
      </w:r>
    </w:p>
    <w:p w14:paraId="2E57528F" w14:textId="1F27F84B"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.4. informuoja mokinius, jų tėvus (globėjus/rūpintojus), kitus mokytojus, mokyklos</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vadovus apie mokinių mokymąsi, pasiekimus ir spragas;</w:t>
      </w:r>
    </w:p>
    <w:p w14:paraId="15286539" w14:textId="0222454E"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.5. remdamiesi vertinimo informacija, analizuoja ir koreguoja mokinio, grupės ar klasės</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ugdymo procesą;</w:t>
      </w:r>
    </w:p>
    <w:p w14:paraId="630592B8" w14:textId="04E6D483" w:rsidR="00D82698" w:rsidRPr="007866DE" w:rsidRDefault="00A40E95"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00D82698" w:rsidRPr="007866DE">
        <w:rPr>
          <w:rFonts w:ascii="Times New Roman" w:hAnsi="Times New Roman" w:cs="Times New Roman"/>
          <w:sz w:val="24"/>
          <w:szCs w:val="24"/>
        </w:rPr>
        <w:t>.6. rūpinasi, kad mokiniams, turintiems mokymosi sunkumų, būtų laiku suteikiama</w:t>
      </w:r>
      <w:r w:rsidRPr="007866DE">
        <w:rPr>
          <w:rFonts w:ascii="Times New Roman" w:hAnsi="Times New Roman" w:cs="Times New Roman"/>
          <w:sz w:val="24"/>
          <w:szCs w:val="24"/>
        </w:rPr>
        <w:t xml:space="preserve"> </w:t>
      </w:r>
      <w:r w:rsidR="00D82698" w:rsidRPr="007866DE">
        <w:rPr>
          <w:rFonts w:ascii="Times New Roman" w:hAnsi="Times New Roman" w:cs="Times New Roman"/>
          <w:sz w:val="24"/>
          <w:szCs w:val="24"/>
        </w:rPr>
        <w:t>reikiama pagalba:</w:t>
      </w:r>
    </w:p>
    <w:p w14:paraId="1DD00044" w14:textId="2FD6CDC0"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w:t>
      </w:r>
      <w:r w:rsidR="00A40E95" w:rsidRPr="007866DE">
        <w:rPr>
          <w:rFonts w:ascii="Times New Roman" w:hAnsi="Times New Roman" w:cs="Times New Roman"/>
          <w:sz w:val="24"/>
          <w:szCs w:val="24"/>
        </w:rPr>
        <w:t>7</w:t>
      </w:r>
      <w:r w:rsidRPr="007866DE">
        <w:rPr>
          <w:rFonts w:ascii="Times New Roman" w:hAnsi="Times New Roman" w:cs="Times New Roman"/>
          <w:sz w:val="24"/>
          <w:szCs w:val="24"/>
        </w:rPr>
        <w:t>. bendradarbiaudami su mokytojais, mokinių tėvais (globėjais/rūpintojais), mokyklos</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direktoriumi, švietimo pagalbos specialistais ir atsižvelgdami į gydytojo konsultacinės komisijos,</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mokyklos Vaiko gerovės komisijos, Pedagoginės psichologinės tarnybos rekomendacijas rengia ir</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įgyvendina (prireikus koreguoja) individualaus ugdymo planus mokiniams, turintiems specialiųjų</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ugdymosi poreikių (išskyrus atsirandančius dėl išskirtinių gabumų), individualius mokymo namuose</w:t>
      </w:r>
    </w:p>
    <w:p w14:paraId="4FA6EAB2" w14:textId="77777777" w:rsidR="00D82698" w:rsidRPr="007866DE" w:rsidRDefault="00D82698" w:rsidP="00EA1CC1">
      <w:pPr>
        <w:autoSpaceDE w:val="0"/>
        <w:autoSpaceDN w:val="0"/>
        <w:adjustRightInd w:val="0"/>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planus bei individualius planus mokiniui, kuris mokosi pagal pagrindinio ugdymo programą, iškilus</w:t>
      </w:r>
    </w:p>
    <w:p w14:paraId="51869F21" w14:textId="77777777" w:rsidR="00D82698" w:rsidRPr="007866DE" w:rsidRDefault="00D82698" w:rsidP="00EA1CC1">
      <w:pPr>
        <w:autoSpaceDE w:val="0"/>
        <w:autoSpaceDN w:val="0"/>
        <w:adjustRightInd w:val="0"/>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mokymosi sunkumų arba itin sėkmingai mokantis;</w:t>
      </w:r>
    </w:p>
    <w:p w14:paraId="4D7B220F" w14:textId="3B0516C2" w:rsidR="00D82698" w:rsidRPr="007866DE" w:rsidRDefault="00D82698"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4</w:t>
      </w:r>
      <w:r w:rsidRPr="007866DE">
        <w:rPr>
          <w:rFonts w:ascii="Times New Roman" w:hAnsi="Times New Roman" w:cs="Times New Roman"/>
          <w:sz w:val="24"/>
          <w:szCs w:val="24"/>
        </w:rPr>
        <w:t>.</w:t>
      </w:r>
      <w:r w:rsidR="00A40E95" w:rsidRPr="007866DE">
        <w:rPr>
          <w:rFonts w:ascii="Times New Roman" w:hAnsi="Times New Roman" w:cs="Times New Roman"/>
          <w:sz w:val="24"/>
          <w:szCs w:val="24"/>
        </w:rPr>
        <w:t>8</w:t>
      </w:r>
      <w:r w:rsidRPr="007866DE">
        <w:rPr>
          <w:rFonts w:ascii="Times New Roman" w:hAnsi="Times New Roman" w:cs="Times New Roman"/>
          <w:sz w:val="24"/>
          <w:szCs w:val="24"/>
        </w:rPr>
        <w:t>. svarsto mokinio, turinčio kai kurių ugdymo plano dalykų nepatenkinamus metinius</w:t>
      </w:r>
      <w:r w:rsidR="00A9198F" w:rsidRPr="007866DE">
        <w:rPr>
          <w:rFonts w:ascii="Times New Roman" w:hAnsi="Times New Roman" w:cs="Times New Roman"/>
          <w:sz w:val="24"/>
          <w:szCs w:val="24"/>
        </w:rPr>
        <w:t xml:space="preserve"> </w:t>
      </w:r>
      <w:r w:rsidRPr="007866DE">
        <w:rPr>
          <w:rFonts w:ascii="Times New Roman" w:hAnsi="Times New Roman" w:cs="Times New Roman"/>
          <w:sz w:val="24"/>
          <w:szCs w:val="24"/>
        </w:rPr>
        <w:t>(papildomo darbo, jei buvo skirtas) įvertinimus, kėlimo į</w:t>
      </w:r>
      <w:r w:rsidR="00A40E95" w:rsidRPr="007866DE">
        <w:rPr>
          <w:rFonts w:ascii="Times New Roman" w:hAnsi="Times New Roman" w:cs="Times New Roman"/>
          <w:sz w:val="24"/>
          <w:szCs w:val="24"/>
        </w:rPr>
        <w:t xml:space="preserve"> </w:t>
      </w:r>
      <w:r w:rsidRPr="007866DE">
        <w:rPr>
          <w:rFonts w:ascii="Times New Roman" w:hAnsi="Times New Roman" w:cs="Times New Roman"/>
          <w:sz w:val="24"/>
          <w:szCs w:val="24"/>
        </w:rPr>
        <w:t>aukštesnę klasę, palikimo kartoti</w:t>
      </w:r>
      <w:r w:rsidR="00E56A8F" w:rsidRPr="007866DE">
        <w:rPr>
          <w:rFonts w:ascii="Times New Roman" w:hAnsi="Times New Roman" w:cs="Times New Roman"/>
          <w:sz w:val="24"/>
          <w:szCs w:val="24"/>
        </w:rPr>
        <w:t>.</w:t>
      </w:r>
    </w:p>
    <w:p w14:paraId="790C8672" w14:textId="33058934" w:rsidR="00E56A8F" w:rsidRPr="007866DE" w:rsidRDefault="00E56A8F" w:rsidP="00EA1CC1">
      <w:pPr>
        <w:autoSpaceDE w:val="0"/>
        <w:autoSpaceDN w:val="0"/>
        <w:adjustRightInd w:val="0"/>
        <w:spacing w:after="0" w:line="240" w:lineRule="auto"/>
        <w:ind w:firstLine="851"/>
        <w:jc w:val="both"/>
        <w:rPr>
          <w:rFonts w:ascii="Times New Roman" w:hAnsi="Times New Roman" w:cs="Times New Roman"/>
          <w:b/>
          <w:bCs/>
          <w:sz w:val="24"/>
          <w:szCs w:val="24"/>
        </w:rPr>
      </w:pPr>
      <w:r w:rsidRPr="007866DE">
        <w:rPr>
          <w:rFonts w:ascii="Times New Roman" w:hAnsi="Times New Roman" w:cs="Times New Roman"/>
          <w:bCs/>
          <w:sz w:val="24"/>
          <w:szCs w:val="24"/>
        </w:rPr>
        <w:t>8</w:t>
      </w:r>
      <w:r w:rsidR="001A528C" w:rsidRPr="007866DE">
        <w:rPr>
          <w:rFonts w:ascii="Times New Roman" w:hAnsi="Times New Roman" w:cs="Times New Roman"/>
          <w:bCs/>
          <w:sz w:val="24"/>
          <w:szCs w:val="24"/>
        </w:rPr>
        <w:t>5</w:t>
      </w:r>
      <w:r w:rsidRPr="007866DE">
        <w:rPr>
          <w:rFonts w:ascii="Times New Roman" w:hAnsi="Times New Roman" w:cs="Times New Roman"/>
          <w:b/>
          <w:bCs/>
          <w:sz w:val="24"/>
          <w:szCs w:val="24"/>
        </w:rPr>
        <w:t>. Mokyklos vadovas:</w:t>
      </w:r>
    </w:p>
    <w:p w14:paraId="74957E71" w14:textId="5EA63ACB" w:rsidR="00E56A8F" w:rsidRPr="007866DE" w:rsidRDefault="00E56A8F"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5</w:t>
      </w:r>
      <w:r w:rsidRPr="007866DE">
        <w:rPr>
          <w:rFonts w:ascii="Times New Roman" w:hAnsi="Times New Roman" w:cs="Times New Roman"/>
          <w:sz w:val="24"/>
          <w:szCs w:val="24"/>
        </w:rPr>
        <w:t>.1. atsižvelgęs į mokytojų siūlymą, ne vėliau nei paskutinė einamųjų mokslo metų darbo diena, priima sprendimą dėl papildomo darbo skyrimo mokiniui, jo kėlimo į aukštesnę klasę ar palikimo kartoti ugdymo programą;</w:t>
      </w:r>
    </w:p>
    <w:p w14:paraId="6A10D2B1" w14:textId="3837C718" w:rsidR="00E56A8F" w:rsidRPr="007866DE" w:rsidRDefault="00E56A8F" w:rsidP="00EA1CC1">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5</w:t>
      </w:r>
      <w:r w:rsidRPr="007866DE">
        <w:rPr>
          <w:rFonts w:ascii="Times New Roman" w:hAnsi="Times New Roman" w:cs="Times New Roman"/>
          <w:sz w:val="24"/>
          <w:szCs w:val="24"/>
        </w:rPr>
        <w:t>.2. priima sprendimą dėl pradinio ugdymo programos baigiamosios klasės mokinio, turinčio bent vieno dalyko nepatenkinamą metinį (po papildomo darbo, jei buvo skirtas) įvertinimą, palikimo kartoti ugdymo programos pradinio ugdymo programą baigiamojoje klasėje;</w:t>
      </w:r>
    </w:p>
    <w:p w14:paraId="5ED6C75E" w14:textId="27FDD3D1" w:rsidR="00E56A8F" w:rsidRPr="007866DE" w:rsidRDefault="00E56A8F" w:rsidP="00B43086">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5</w:t>
      </w:r>
      <w:r w:rsidRPr="007866DE">
        <w:rPr>
          <w:rFonts w:ascii="Times New Roman" w:hAnsi="Times New Roman" w:cs="Times New Roman"/>
          <w:sz w:val="24"/>
          <w:szCs w:val="24"/>
        </w:rPr>
        <w:t>.3. priima sprendimą dėl pagrindinio ugdymo programos baigiamosios klasės mokinio, turinčio bent vieno dalyko nepatenkinamą metinį (po papildomo darbo, jei buvo skirtas) įvertinimą, palikimo kartoti ugdymo programos pagrindinio ugdymo programą baigiamojoje klasėje;</w:t>
      </w:r>
    </w:p>
    <w:p w14:paraId="750861CF" w14:textId="3FE603AB" w:rsidR="00E56A8F" w:rsidRPr="007866DE" w:rsidRDefault="00E56A8F" w:rsidP="00B43086">
      <w:pPr>
        <w:autoSpaceDE w:val="0"/>
        <w:autoSpaceDN w:val="0"/>
        <w:adjustRightInd w:val="0"/>
        <w:spacing w:after="0" w:line="240" w:lineRule="auto"/>
        <w:ind w:firstLine="851"/>
        <w:jc w:val="both"/>
        <w:rPr>
          <w:rFonts w:ascii="Times New Roman" w:hAnsi="Times New Roman" w:cs="Times New Roman"/>
          <w:sz w:val="24"/>
          <w:szCs w:val="24"/>
        </w:rPr>
      </w:pPr>
      <w:r w:rsidRPr="007866DE">
        <w:rPr>
          <w:rFonts w:ascii="Times New Roman" w:hAnsi="Times New Roman" w:cs="Times New Roman"/>
          <w:sz w:val="24"/>
          <w:szCs w:val="24"/>
        </w:rPr>
        <w:t>8</w:t>
      </w:r>
      <w:r w:rsidR="001A528C" w:rsidRPr="007866DE">
        <w:rPr>
          <w:rFonts w:ascii="Times New Roman" w:hAnsi="Times New Roman" w:cs="Times New Roman"/>
          <w:sz w:val="24"/>
          <w:szCs w:val="24"/>
        </w:rPr>
        <w:t>5</w:t>
      </w:r>
      <w:r w:rsidRPr="007866DE">
        <w:rPr>
          <w:rFonts w:ascii="Times New Roman" w:hAnsi="Times New Roman" w:cs="Times New Roman"/>
          <w:sz w:val="24"/>
          <w:szCs w:val="24"/>
        </w:rPr>
        <w:t>.4. tuo atveju, kai turi įrodymų, kad keliamosios klasės mokinio mokymosi pasiekimai yra aukštesni, nei nustatyti aukštesnio lygio mokymosi pasiekimai bendrosiose programose, mokinys iki</w:t>
      </w:r>
    </w:p>
    <w:p w14:paraId="5D9D4AA4" w14:textId="77777777" w:rsidR="00E56A8F" w:rsidRPr="007866DE" w:rsidRDefault="00E56A8F" w:rsidP="00E56A8F">
      <w:pPr>
        <w:autoSpaceDE w:val="0"/>
        <w:autoSpaceDN w:val="0"/>
        <w:adjustRightInd w:val="0"/>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t>14 metų tėvų (globėjų/rūpintojų) prašymu (mokinys nuo 14 metų savo prašymu ir turint vieno iš tėvų</w:t>
      </w:r>
    </w:p>
    <w:p w14:paraId="2501C501" w14:textId="77777777" w:rsidR="00910B7C" w:rsidRDefault="00E56A8F" w:rsidP="00E56A8F">
      <w:pPr>
        <w:autoSpaceDE w:val="0"/>
        <w:autoSpaceDN w:val="0"/>
        <w:adjustRightInd w:val="0"/>
        <w:spacing w:after="0" w:line="240" w:lineRule="auto"/>
        <w:jc w:val="both"/>
        <w:rPr>
          <w:rFonts w:ascii="Times New Roman" w:hAnsi="Times New Roman" w:cs="Times New Roman"/>
          <w:sz w:val="24"/>
          <w:szCs w:val="24"/>
        </w:rPr>
      </w:pPr>
      <w:r w:rsidRPr="007866DE">
        <w:rPr>
          <w:rFonts w:ascii="Times New Roman" w:hAnsi="Times New Roman" w:cs="Times New Roman"/>
          <w:sz w:val="24"/>
          <w:szCs w:val="24"/>
        </w:rPr>
        <w:lastRenderedPageBreak/>
        <w:t>(globėjų/rūpintojų) raštišką sutikimą) ir mokinį ugdančių mokytojų, mokyklos vaiko gerovės komisijos pritarimu gali perkelti į aukštesnę klasę praleidžiant klasę ir sudaryti sąlygas baigti ugdymo</w:t>
      </w:r>
      <w:r w:rsidR="00910B7C">
        <w:rPr>
          <w:rFonts w:ascii="Times New Roman" w:hAnsi="Times New Roman" w:cs="Times New Roman"/>
          <w:sz w:val="24"/>
          <w:szCs w:val="24"/>
        </w:rPr>
        <w:t xml:space="preserve"> </w:t>
      </w:r>
      <w:r w:rsidRPr="007866DE">
        <w:rPr>
          <w:rFonts w:ascii="Times New Roman" w:hAnsi="Times New Roman" w:cs="Times New Roman"/>
          <w:sz w:val="24"/>
          <w:szCs w:val="24"/>
        </w:rPr>
        <w:t>programą sparčiau.</w:t>
      </w:r>
    </w:p>
    <w:p w14:paraId="33211415" w14:textId="4FAC76F5" w:rsidR="003F47D8" w:rsidRPr="007866DE" w:rsidRDefault="003F47D8" w:rsidP="00E56A8F">
      <w:pPr>
        <w:autoSpaceDE w:val="0"/>
        <w:autoSpaceDN w:val="0"/>
        <w:adjustRightInd w:val="0"/>
        <w:spacing w:after="0" w:line="240" w:lineRule="auto"/>
        <w:jc w:val="both"/>
        <w:rPr>
          <w:rFonts w:ascii="Times New Roman" w:hAnsi="Times New Roman" w:cs="Times New Roman"/>
          <w:sz w:val="24"/>
          <w:szCs w:val="24"/>
        </w:rPr>
      </w:pPr>
    </w:p>
    <w:p w14:paraId="4C06A9F5" w14:textId="7B50E2D0" w:rsidR="003F47D8" w:rsidRPr="007866DE" w:rsidRDefault="003F47D8" w:rsidP="00E56A8F">
      <w:pPr>
        <w:autoSpaceDE w:val="0"/>
        <w:autoSpaceDN w:val="0"/>
        <w:adjustRightInd w:val="0"/>
        <w:spacing w:after="0" w:line="240" w:lineRule="auto"/>
        <w:jc w:val="both"/>
        <w:rPr>
          <w:rFonts w:ascii="Times New Roman" w:hAnsi="Times New Roman" w:cs="Times New Roman"/>
          <w:color w:val="FF0000"/>
          <w:sz w:val="24"/>
          <w:szCs w:val="24"/>
        </w:rPr>
      </w:pPr>
    </w:p>
    <w:p w14:paraId="7DBF449A" w14:textId="265C70B8" w:rsidR="0061100A" w:rsidRPr="007866DE" w:rsidRDefault="00910B7C" w:rsidP="00E56A8F">
      <w:pPr>
        <w:autoSpaceDE w:val="0"/>
        <w:autoSpaceDN w:val="0"/>
        <w:adjustRightInd w:val="0"/>
        <w:spacing w:after="0" w:line="240" w:lineRule="auto"/>
        <w:jc w:val="both"/>
        <w:rPr>
          <w:rFonts w:ascii="Times New Roman" w:hAnsi="Times New Roman" w:cs="Times New Roman"/>
          <w:color w:val="FF0000"/>
          <w:sz w:val="24"/>
          <w:szCs w:val="24"/>
        </w:rPr>
      </w:pPr>
      <w:r w:rsidRPr="007866DE">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27D7A76F" wp14:editId="435D02E8">
                <wp:simplePos x="0" y="0"/>
                <wp:positionH relativeFrom="margin">
                  <wp:align>center</wp:align>
                </wp:positionH>
                <wp:positionV relativeFrom="paragraph">
                  <wp:posOffset>48895</wp:posOffset>
                </wp:positionV>
                <wp:extent cx="5511800" cy="25400"/>
                <wp:effectExtent l="0" t="0" r="31750" b="31750"/>
                <wp:wrapNone/>
                <wp:docPr id="1" name="Tiesioji jungtis 1"/>
                <wp:cNvGraphicFramePr/>
                <a:graphic xmlns:a="http://schemas.openxmlformats.org/drawingml/2006/main">
                  <a:graphicData uri="http://schemas.microsoft.com/office/word/2010/wordprocessingShape">
                    <wps:wsp>
                      <wps:cNvCnPr/>
                      <wps:spPr>
                        <a:xfrm flipV="1">
                          <a:off x="0" y="0"/>
                          <a:ext cx="55118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8EA4D8" id="Tiesioji jungtis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85pt" to="4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" strokecolor="black [3040]">
                <w10:wrap anchorx="margin"/>
              </v:line>
            </w:pict>
          </mc:Fallback>
        </mc:AlternateContent>
      </w:r>
    </w:p>
    <w:p w14:paraId="7F55223D" w14:textId="000F68B6" w:rsidR="0061100A" w:rsidRPr="007866DE" w:rsidRDefault="0061100A" w:rsidP="00E56A8F">
      <w:pPr>
        <w:autoSpaceDE w:val="0"/>
        <w:autoSpaceDN w:val="0"/>
        <w:adjustRightInd w:val="0"/>
        <w:spacing w:after="0" w:line="240" w:lineRule="auto"/>
        <w:jc w:val="both"/>
        <w:rPr>
          <w:rFonts w:ascii="Times New Roman" w:hAnsi="Times New Roman" w:cs="Times New Roman"/>
          <w:color w:val="FF0000"/>
          <w:sz w:val="24"/>
          <w:szCs w:val="24"/>
        </w:rPr>
      </w:pPr>
    </w:p>
    <w:p w14:paraId="1EF510BA" w14:textId="5E4ECD39" w:rsidR="00E63DD9" w:rsidRPr="00E63DD9" w:rsidRDefault="00126214" w:rsidP="00E63DD9">
      <w:pPr>
        <w:autoSpaceDE w:val="0"/>
        <w:autoSpaceDN w:val="0"/>
        <w:adjustRightInd w:val="0"/>
        <w:spacing w:after="0" w:line="240" w:lineRule="auto"/>
        <w:jc w:val="both"/>
        <w:rPr>
          <w:rStyle w:val="Grietas"/>
          <w:rFonts w:ascii="Times New Roman" w:hAnsi="Times New Roman" w:cs="Times New Roman"/>
          <w:b w:val="0"/>
          <w:bCs w:val="0"/>
          <w:sz w:val="24"/>
          <w:szCs w:val="24"/>
        </w:rPr>
      </w:pPr>
      <w:r w:rsidRPr="00126214">
        <w:rPr>
          <w:rFonts w:ascii="Times New Roman" w:hAnsi="Times New Roman" w:cs="Times New Roman"/>
          <w:sz w:val="24"/>
          <w:szCs w:val="24"/>
        </w:rPr>
        <w:t>APTARTA</w:t>
      </w:r>
    </w:p>
    <w:p w14:paraId="238822C8" w14:textId="77777777" w:rsidR="00E63DD9" w:rsidRPr="00E63DD9" w:rsidRDefault="00E63DD9" w:rsidP="00E63DD9">
      <w:pPr>
        <w:spacing w:after="0" w:line="240" w:lineRule="auto"/>
        <w:rPr>
          <w:rStyle w:val="Grietas"/>
          <w:rFonts w:ascii="Times New Roman" w:hAnsi="Times New Roman" w:cs="Times New Roman"/>
          <w:b w:val="0"/>
          <w:bCs w:val="0"/>
          <w:sz w:val="24"/>
          <w:szCs w:val="24"/>
        </w:rPr>
      </w:pPr>
      <w:r w:rsidRPr="00E63DD9">
        <w:rPr>
          <w:rStyle w:val="Grietas"/>
          <w:rFonts w:ascii="Times New Roman" w:hAnsi="Times New Roman" w:cs="Times New Roman"/>
          <w:b w:val="0"/>
          <w:bCs w:val="0"/>
          <w:sz w:val="24"/>
          <w:szCs w:val="24"/>
        </w:rPr>
        <w:t xml:space="preserve">Metodinės tarybos 2022-03-16 </w:t>
      </w:r>
    </w:p>
    <w:p w14:paraId="2C94F57A" w14:textId="4ADD36B2" w:rsidR="00E63DD9" w:rsidRPr="00E63DD9" w:rsidRDefault="00E63DD9" w:rsidP="00E63DD9">
      <w:pPr>
        <w:spacing w:after="0" w:line="240" w:lineRule="auto"/>
        <w:rPr>
          <w:rStyle w:val="Grietas"/>
          <w:rFonts w:ascii="Times New Roman" w:hAnsi="Times New Roman" w:cs="Times New Roman"/>
          <w:b w:val="0"/>
          <w:bCs w:val="0"/>
          <w:sz w:val="24"/>
          <w:szCs w:val="24"/>
        </w:rPr>
      </w:pPr>
      <w:r w:rsidRPr="00E63DD9">
        <w:rPr>
          <w:rStyle w:val="Grietas"/>
          <w:rFonts w:ascii="Times New Roman" w:hAnsi="Times New Roman" w:cs="Times New Roman"/>
          <w:b w:val="0"/>
          <w:bCs w:val="0"/>
          <w:sz w:val="24"/>
          <w:szCs w:val="24"/>
        </w:rPr>
        <w:t>Posėdžio protokoliniu nutarimu</w:t>
      </w:r>
    </w:p>
    <w:p w14:paraId="3414D9D2" w14:textId="699A1A9E" w:rsidR="00E63DD9" w:rsidRPr="00E63DD9" w:rsidRDefault="00E63DD9" w:rsidP="00E63DD9">
      <w:pPr>
        <w:autoSpaceDE w:val="0"/>
        <w:autoSpaceDN w:val="0"/>
        <w:adjustRightInd w:val="0"/>
        <w:spacing w:after="0" w:line="240" w:lineRule="auto"/>
        <w:jc w:val="both"/>
        <w:rPr>
          <w:rFonts w:ascii="Times New Roman" w:hAnsi="Times New Roman" w:cs="Times New Roman"/>
          <w:sz w:val="24"/>
          <w:szCs w:val="24"/>
        </w:rPr>
      </w:pPr>
      <w:r w:rsidRPr="00E63DD9">
        <w:rPr>
          <w:rStyle w:val="Grietas"/>
          <w:rFonts w:ascii="Times New Roman" w:hAnsi="Times New Roman" w:cs="Times New Roman"/>
          <w:b w:val="0"/>
          <w:bCs w:val="0"/>
          <w:sz w:val="24"/>
          <w:szCs w:val="24"/>
        </w:rPr>
        <w:t>(protokolas Nr. 4)</w:t>
      </w:r>
      <w:bookmarkStart w:id="5" w:name="_GoBack"/>
      <w:bookmarkEnd w:id="5"/>
    </w:p>
    <w:p w14:paraId="084C618B" w14:textId="77777777" w:rsidR="00126214" w:rsidRPr="00E56A8F" w:rsidRDefault="00126214" w:rsidP="00E56A8F">
      <w:pPr>
        <w:autoSpaceDE w:val="0"/>
        <w:autoSpaceDN w:val="0"/>
        <w:adjustRightInd w:val="0"/>
        <w:spacing w:after="0" w:line="240" w:lineRule="auto"/>
        <w:jc w:val="both"/>
        <w:rPr>
          <w:rFonts w:ascii="Times New Roman" w:hAnsi="Times New Roman" w:cs="Times New Roman"/>
          <w:color w:val="FF0000"/>
          <w:sz w:val="24"/>
          <w:szCs w:val="24"/>
        </w:rPr>
      </w:pPr>
    </w:p>
    <w:sectPr w:rsidR="00126214" w:rsidRPr="00E56A8F" w:rsidSect="00910B7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35203" w14:textId="77777777" w:rsidR="005628F3" w:rsidRDefault="005628F3" w:rsidP="00567D85">
      <w:pPr>
        <w:spacing w:after="0" w:line="240" w:lineRule="auto"/>
      </w:pPr>
      <w:r>
        <w:separator/>
      </w:r>
    </w:p>
  </w:endnote>
  <w:endnote w:type="continuationSeparator" w:id="0">
    <w:p w14:paraId="00554974" w14:textId="77777777" w:rsidR="005628F3" w:rsidRDefault="005628F3" w:rsidP="0056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AFB1B" w14:textId="77777777" w:rsidR="005628F3" w:rsidRDefault="005628F3" w:rsidP="00567D85">
      <w:pPr>
        <w:spacing w:after="0" w:line="240" w:lineRule="auto"/>
      </w:pPr>
      <w:r>
        <w:separator/>
      </w:r>
    </w:p>
  </w:footnote>
  <w:footnote w:type="continuationSeparator" w:id="0">
    <w:p w14:paraId="2E4660B6" w14:textId="77777777" w:rsidR="005628F3" w:rsidRDefault="005628F3" w:rsidP="00567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F70"/>
    <w:multiLevelType w:val="multilevel"/>
    <w:tmpl w:val="8D9E8D38"/>
    <w:lvl w:ilvl="0">
      <w:start w:val="1"/>
      <w:numFmt w:val="decimal"/>
      <w:lvlText w:val="%1."/>
      <w:lvlJc w:val="left"/>
      <w:pPr>
        <w:ind w:left="101" w:hanging="252"/>
        <w:jc w:val="right"/>
      </w:pPr>
      <w:rPr>
        <w:rFonts w:hint="default"/>
        <w:w w:val="100"/>
        <w:lang w:val="lt-LT" w:eastAsia="en-US" w:bidi="ar-SA"/>
      </w:rPr>
    </w:lvl>
    <w:lvl w:ilvl="1">
      <w:start w:val="1"/>
      <w:numFmt w:val="decimal"/>
      <w:lvlText w:val="%1.%2."/>
      <w:lvlJc w:val="left"/>
      <w:pPr>
        <w:ind w:left="101" w:hanging="560"/>
      </w:pPr>
      <w:rPr>
        <w:rFonts w:hint="default"/>
        <w:w w:val="100"/>
        <w:lang w:val="lt-LT" w:eastAsia="en-US" w:bidi="ar-SA"/>
      </w:rPr>
    </w:lvl>
    <w:lvl w:ilvl="2">
      <w:start w:val="1"/>
      <w:numFmt w:val="decimal"/>
      <w:lvlText w:val="%1.%2.%3."/>
      <w:lvlJc w:val="left"/>
      <w:pPr>
        <w:ind w:left="1541" w:hanging="560"/>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1440" w:hanging="560"/>
      </w:pPr>
      <w:rPr>
        <w:rFonts w:hint="default"/>
        <w:lang w:val="lt-LT" w:eastAsia="en-US" w:bidi="ar-SA"/>
      </w:rPr>
    </w:lvl>
    <w:lvl w:ilvl="4">
      <w:numFmt w:val="bullet"/>
      <w:lvlText w:val="•"/>
      <w:lvlJc w:val="left"/>
      <w:pPr>
        <w:ind w:left="1540" w:hanging="560"/>
      </w:pPr>
      <w:rPr>
        <w:rFonts w:hint="default"/>
        <w:lang w:val="lt-LT" w:eastAsia="en-US" w:bidi="ar-SA"/>
      </w:rPr>
    </w:lvl>
    <w:lvl w:ilvl="5">
      <w:numFmt w:val="bullet"/>
      <w:lvlText w:val="•"/>
      <w:lvlJc w:val="left"/>
      <w:pPr>
        <w:ind w:left="1620" w:hanging="560"/>
      </w:pPr>
      <w:rPr>
        <w:rFonts w:hint="default"/>
        <w:lang w:val="lt-LT" w:eastAsia="en-US" w:bidi="ar-SA"/>
      </w:rPr>
    </w:lvl>
    <w:lvl w:ilvl="6">
      <w:numFmt w:val="bullet"/>
      <w:lvlText w:val="•"/>
      <w:lvlJc w:val="left"/>
      <w:pPr>
        <w:ind w:left="1680" w:hanging="560"/>
      </w:pPr>
      <w:rPr>
        <w:rFonts w:hint="default"/>
        <w:lang w:val="lt-LT" w:eastAsia="en-US" w:bidi="ar-SA"/>
      </w:rPr>
    </w:lvl>
    <w:lvl w:ilvl="7">
      <w:numFmt w:val="bullet"/>
      <w:lvlText w:val="•"/>
      <w:lvlJc w:val="left"/>
      <w:pPr>
        <w:ind w:left="3726" w:hanging="560"/>
      </w:pPr>
      <w:rPr>
        <w:rFonts w:hint="default"/>
        <w:lang w:val="lt-LT" w:eastAsia="en-US" w:bidi="ar-SA"/>
      </w:rPr>
    </w:lvl>
    <w:lvl w:ilvl="8">
      <w:numFmt w:val="bullet"/>
      <w:lvlText w:val="•"/>
      <w:lvlJc w:val="left"/>
      <w:pPr>
        <w:ind w:left="5773" w:hanging="560"/>
      </w:pPr>
      <w:rPr>
        <w:rFonts w:hint="default"/>
        <w:lang w:val="lt-LT" w:eastAsia="en-US" w:bidi="ar-SA"/>
      </w:rPr>
    </w:lvl>
  </w:abstractNum>
  <w:abstractNum w:abstractNumId="1" w15:restartNumberingAfterBreak="0">
    <w:nsid w:val="06EB0F8B"/>
    <w:multiLevelType w:val="hybridMultilevel"/>
    <w:tmpl w:val="2100581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1219B7"/>
    <w:multiLevelType w:val="hybridMultilevel"/>
    <w:tmpl w:val="63461490"/>
    <w:lvl w:ilvl="0" w:tplc="202691EA">
      <w:start w:val="1"/>
      <w:numFmt w:val="decimal"/>
      <w:lvlText w:val="%1."/>
      <w:lvlJc w:val="left"/>
      <w:pPr>
        <w:ind w:left="1494" w:hanging="360"/>
      </w:pPr>
      <w:rPr>
        <w:rFonts w:ascii="Times New Roman" w:eastAsia="Times New Roman" w:hAnsi="Times New Roman" w:cs="Times New Roman"/>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C096DCF"/>
    <w:multiLevelType w:val="hybridMultilevel"/>
    <w:tmpl w:val="98707E52"/>
    <w:lvl w:ilvl="0" w:tplc="8A36D31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0EE80557"/>
    <w:multiLevelType w:val="hybridMultilevel"/>
    <w:tmpl w:val="DF2C4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C1697"/>
    <w:multiLevelType w:val="multilevel"/>
    <w:tmpl w:val="7E2859B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036673"/>
    <w:multiLevelType w:val="multilevel"/>
    <w:tmpl w:val="A9CC6B3E"/>
    <w:lvl w:ilvl="0">
      <w:start w:val="1"/>
      <w:numFmt w:val="decimal"/>
      <w:lvlText w:val="%1."/>
      <w:lvlJc w:val="left"/>
      <w:pPr>
        <w:ind w:left="644"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1136"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628" w:hanging="1080"/>
      </w:pPr>
      <w:rPr>
        <w:rFonts w:hint="default"/>
      </w:rPr>
    </w:lvl>
    <w:lvl w:ilvl="5">
      <w:start w:val="1"/>
      <w:numFmt w:val="decimal"/>
      <w:isLgl/>
      <w:lvlText w:val="%1.%2.%3.%4.%5.%6."/>
      <w:lvlJc w:val="left"/>
      <w:pPr>
        <w:ind w:left="1694"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86" w:hanging="1440"/>
      </w:pPr>
      <w:rPr>
        <w:rFonts w:hint="default"/>
      </w:rPr>
    </w:lvl>
    <w:lvl w:ilvl="8">
      <w:start w:val="1"/>
      <w:numFmt w:val="decimal"/>
      <w:isLgl/>
      <w:lvlText w:val="%1.%2.%3.%4.%5.%6.%7.%8.%9."/>
      <w:lvlJc w:val="left"/>
      <w:pPr>
        <w:ind w:left="2612" w:hanging="1800"/>
      </w:pPr>
      <w:rPr>
        <w:rFonts w:hint="default"/>
      </w:rPr>
    </w:lvl>
  </w:abstractNum>
  <w:abstractNum w:abstractNumId="7" w15:restartNumberingAfterBreak="0">
    <w:nsid w:val="13537B27"/>
    <w:multiLevelType w:val="hybridMultilevel"/>
    <w:tmpl w:val="9FCA98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D5E64"/>
    <w:multiLevelType w:val="hybridMultilevel"/>
    <w:tmpl w:val="8F80B8A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335757"/>
    <w:multiLevelType w:val="hybridMultilevel"/>
    <w:tmpl w:val="B8646ADE"/>
    <w:lvl w:ilvl="0" w:tplc="289A1096">
      <w:start w:val="1"/>
      <w:numFmt w:val="decimal"/>
      <w:lvlText w:val="%1."/>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E6F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03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EAE8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C7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2FF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BAAF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265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AA3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C41CB3"/>
    <w:multiLevelType w:val="hybridMultilevel"/>
    <w:tmpl w:val="AD74AB44"/>
    <w:lvl w:ilvl="0" w:tplc="DDFA4D38">
      <w:start w:val="20"/>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1F2E56E7"/>
    <w:multiLevelType w:val="hybridMultilevel"/>
    <w:tmpl w:val="ADF2892E"/>
    <w:lvl w:ilvl="0" w:tplc="B0B6C8B8">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13A7195"/>
    <w:multiLevelType w:val="hybridMultilevel"/>
    <w:tmpl w:val="06262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6F52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232837"/>
    <w:multiLevelType w:val="hybridMultilevel"/>
    <w:tmpl w:val="4B209B66"/>
    <w:lvl w:ilvl="0" w:tplc="86B2CDBC">
      <w:start w:val="84"/>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3B22B89"/>
    <w:multiLevelType w:val="multilevel"/>
    <w:tmpl w:val="A930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E2C0B"/>
    <w:multiLevelType w:val="multilevel"/>
    <w:tmpl w:val="CAD4AF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2939BC"/>
    <w:multiLevelType w:val="hybridMultilevel"/>
    <w:tmpl w:val="1368FF28"/>
    <w:lvl w:ilvl="0" w:tplc="1A86D3DA">
      <w:start w:val="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AB0D8A"/>
    <w:multiLevelType w:val="hybridMultilevel"/>
    <w:tmpl w:val="40E4B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A1646E"/>
    <w:multiLevelType w:val="hybridMultilevel"/>
    <w:tmpl w:val="7E96D660"/>
    <w:lvl w:ilvl="0" w:tplc="EAA20AB0">
      <w:start w:val="1"/>
      <w:numFmt w:val="decimal"/>
      <w:lvlText w:val="%1."/>
      <w:lvlJc w:val="left"/>
      <w:pPr>
        <w:ind w:left="1140" w:hanging="360"/>
      </w:pPr>
      <w:rPr>
        <w:rFonts w:eastAsia="Times New Roman"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31390AB1"/>
    <w:multiLevelType w:val="hybridMultilevel"/>
    <w:tmpl w:val="E82EB252"/>
    <w:lvl w:ilvl="0" w:tplc="8B3031A4">
      <w:start w:val="5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314A1347"/>
    <w:multiLevelType w:val="hybridMultilevel"/>
    <w:tmpl w:val="35320970"/>
    <w:lvl w:ilvl="0" w:tplc="C1AC658C">
      <w:start w:val="3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3364384C"/>
    <w:multiLevelType w:val="multilevel"/>
    <w:tmpl w:val="CAD4AF9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3E21541"/>
    <w:multiLevelType w:val="hybridMultilevel"/>
    <w:tmpl w:val="CAEEA060"/>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24" w15:restartNumberingAfterBreak="0">
    <w:nsid w:val="3C66587E"/>
    <w:multiLevelType w:val="hybridMultilevel"/>
    <w:tmpl w:val="8DE63000"/>
    <w:lvl w:ilvl="0" w:tplc="9EE2BCE8">
      <w:start w:val="5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3F670EE6"/>
    <w:multiLevelType w:val="multilevel"/>
    <w:tmpl w:val="D870EA8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FC11973"/>
    <w:multiLevelType w:val="hybridMultilevel"/>
    <w:tmpl w:val="401A9248"/>
    <w:lvl w:ilvl="0" w:tplc="881CF9EA">
      <w:start w:val="5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42B00D8F"/>
    <w:multiLevelType w:val="multilevel"/>
    <w:tmpl w:val="BF22F644"/>
    <w:lvl w:ilvl="0">
      <w:start w:val="1"/>
      <w:numFmt w:val="decimal"/>
      <w:lvlText w:val="%1."/>
      <w:lvlJc w:val="left"/>
      <w:pPr>
        <w:ind w:left="577" w:hanging="435"/>
        <w:jc w:val="right"/>
      </w:pPr>
      <w:rPr>
        <w:rFonts w:hint="default"/>
        <w:spacing w:val="-22"/>
        <w:w w:val="99"/>
        <w:lang w:val="lt-LT" w:eastAsia="en-US" w:bidi="ar-SA"/>
      </w:rPr>
    </w:lvl>
    <w:lvl w:ilvl="1">
      <w:start w:val="1"/>
      <w:numFmt w:val="decimal"/>
      <w:lvlText w:val="%1.%2."/>
      <w:lvlJc w:val="left"/>
      <w:pPr>
        <w:ind w:left="1277" w:hanging="567"/>
      </w:pPr>
      <w:rPr>
        <w:rFonts w:hint="default"/>
        <w:w w:val="100"/>
        <w:lang w:val="lt-LT" w:eastAsia="en-US" w:bidi="ar-SA"/>
      </w:rPr>
    </w:lvl>
    <w:lvl w:ilvl="2">
      <w:start w:val="1"/>
      <w:numFmt w:val="decimal"/>
      <w:lvlText w:val="%1.%2.%3."/>
      <w:lvlJc w:val="left"/>
      <w:pPr>
        <w:ind w:left="2523" w:hanging="567"/>
      </w:pPr>
      <w:rPr>
        <w:rFonts w:ascii="Times New Roman" w:eastAsia="Times New Roman" w:hAnsi="Times New Roman" w:cs="Times New Roman" w:hint="default"/>
        <w:spacing w:val="-25"/>
        <w:w w:val="100"/>
        <w:sz w:val="24"/>
        <w:szCs w:val="24"/>
        <w:lang w:val="lt-LT" w:eastAsia="en-US" w:bidi="ar-SA"/>
      </w:rPr>
    </w:lvl>
    <w:lvl w:ilvl="3">
      <w:numFmt w:val="bullet"/>
      <w:lvlText w:val="•"/>
      <w:lvlJc w:val="left"/>
      <w:pPr>
        <w:ind w:left="1420" w:hanging="567"/>
      </w:pPr>
      <w:rPr>
        <w:rFonts w:hint="default"/>
        <w:lang w:val="lt-LT" w:eastAsia="en-US" w:bidi="ar-SA"/>
      </w:rPr>
    </w:lvl>
    <w:lvl w:ilvl="4">
      <w:numFmt w:val="bullet"/>
      <w:lvlText w:val="•"/>
      <w:lvlJc w:val="left"/>
      <w:pPr>
        <w:ind w:left="1500" w:hanging="567"/>
      </w:pPr>
      <w:rPr>
        <w:rFonts w:hint="default"/>
        <w:lang w:val="lt-LT" w:eastAsia="en-US" w:bidi="ar-SA"/>
      </w:rPr>
    </w:lvl>
    <w:lvl w:ilvl="5">
      <w:numFmt w:val="bullet"/>
      <w:lvlText w:val="•"/>
      <w:lvlJc w:val="left"/>
      <w:pPr>
        <w:ind w:left="2200" w:hanging="567"/>
      </w:pPr>
      <w:rPr>
        <w:rFonts w:hint="default"/>
        <w:lang w:val="lt-LT" w:eastAsia="en-US" w:bidi="ar-SA"/>
      </w:rPr>
    </w:lvl>
    <w:lvl w:ilvl="6">
      <w:numFmt w:val="bullet"/>
      <w:lvlText w:val="•"/>
      <w:lvlJc w:val="left"/>
      <w:pPr>
        <w:ind w:left="2520" w:hanging="567"/>
      </w:pPr>
      <w:rPr>
        <w:rFonts w:hint="default"/>
        <w:lang w:val="lt-LT" w:eastAsia="en-US" w:bidi="ar-SA"/>
      </w:rPr>
    </w:lvl>
    <w:lvl w:ilvl="7">
      <w:numFmt w:val="bullet"/>
      <w:lvlText w:val="•"/>
      <w:lvlJc w:val="left"/>
      <w:pPr>
        <w:ind w:left="4451" w:hanging="567"/>
      </w:pPr>
      <w:rPr>
        <w:rFonts w:hint="default"/>
        <w:lang w:val="lt-LT" w:eastAsia="en-US" w:bidi="ar-SA"/>
      </w:rPr>
    </w:lvl>
    <w:lvl w:ilvl="8">
      <w:numFmt w:val="bullet"/>
      <w:lvlText w:val="•"/>
      <w:lvlJc w:val="left"/>
      <w:pPr>
        <w:ind w:left="6383" w:hanging="567"/>
      </w:pPr>
      <w:rPr>
        <w:rFonts w:hint="default"/>
        <w:lang w:val="lt-LT" w:eastAsia="en-US" w:bidi="ar-SA"/>
      </w:rPr>
    </w:lvl>
  </w:abstractNum>
  <w:abstractNum w:abstractNumId="28" w15:restartNumberingAfterBreak="0">
    <w:nsid w:val="4388793D"/>
    <w:multiLevelType w:val="hybridMultilevel"/>
    <w:tmpl w:val="7B7EF044"/>
    <w:lvl w:ilvl="0" w:tplc="63701EAE">
      <w:start w:val="84"/>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AD6965"/>
    <w:multiLevelType w:val="multilevel"/>
    <w:tmpl w:val="52F4D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0D137B"/>
    <w:multiLevelType w:val="hybridMultilevel"/>
    <w:tmpl w:val="0512C132"/>
    <w:lvl w:ilvl="0" w:tplc="DA769BE4">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6C5ABB"/>
    <w:multiLevelType w:val="multilevel"/>
    <w:tmpl w:val="77102928"/>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E55289"/>
    <w:multiLevelType w:val="hybridMultilevel"/>
    <w:tmpl w:val="B9A2F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92B25"/>
    <w:multiLevelType w:val="hybridMultilevel"/>
    <w:tmpl w:val="A1E0898A"/>
    <w:lvl w:ilvl="0" w:tplc="FAA08A50">
      <w:start w:val="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A72A8F"/>
    <w:multiLevelType w:val="hybridMultilevel"/>
    <w:tmpl w:val="F0C8D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2E66133"/>
    <w:multiLevelType w:val="hybridMultilevel"/>
    <w:tmpl w:val="664E2C8E"/>
    <w:lvl w:ilvl="0" w:tplc="C4161534">
      <w:start w:val="2"/>
      <w:numFmt w:val="upperRoman"/>
      <w:lvlText w:val="%1."/>
      <w:lvlJc w:val="left"/>
      <w:pPr>
        <w:ind w:left="3169" w:hanging="720"/>
        <w:jc w:val="right"/>
      </w:pPr>
      <w:rPr>
        <w:rFonts w:ascii="Times New Roman" w:eastAsia="Times New Roman" w:hAnsi="Times New Roman" w:cs="Times New Roman" w:hint="default"/>
        <w:b/>
        <w:bCs/>
        <w:w w:val="99"/>
        <w:sz w:val="24"/>
        <w:szCs w:val="24"/>
        <w:lang w:val="lt-LT" w:eastAsia="en-US" w:bidi="ar-SA"/>
      </w:rPr>
    </w:lvl>
    <w:lvl w:ilvl="1" w:tplc="F410A95C">
      <w:numFmt w:val="bullet"/>
      <w:lvlText w:val="•"/>
      <w:lvlJc w:val="left"/>
      <w:pPr>
        <w:ind w:left="3868" w:hanging="720"/>
      </w:pPr>
      <w:rPr>
        <w:rFonts w:hint="default"/>
        <w:lang w:val="lt-LT" w:eastAsia="en-US" w:bidi="ar-SA"/>
      </w:rPr>
    </w:lvl>
    <w:lvl w:ilvl="2" w:tplc="E3DC20EE">
      <w:numFmt w:val="bullet"/>
      <w:lvlText w:val="•"/>
      <w:lvlJc w:val="left"/>
      <w:pPr>
        <w:ind w:left="4577" w:hanging="720"/>
      </w:pPr>
      <w:rPr>
        <w:rFonts w:hint="default"/>
        <w:lang w:val="lt-LT" w:eastAsia="en-US" w:bidi="ar-SA"/>
      </w:rPr>
    </w:lvl>
    <w:lvl w:ilvl="3" w:tplc="99B65542">
      <w:numFmt w:val="bullet"/>
      <w:lvlText w:val="•"/>
      <w:lvlJc w:val="left"/>
      <w:pPr>
        <w:ind w:left="5285" w:hanging="720"/>
      </w:pPr>
      <w:rPr>
        <w:rFonts w:hint="default"/>
        <w:lang w:val="lt-LT" w:eastAsia="en-US" w:bidi="ar-SA"/>
      </w:rPr>
    </w:lvl>
    <w:lvl w:ilvl="4" w:tplc="4FB8AD16">
      <w:numFmt w:val="bullet"/>
      <w:lvlText w:val="•"/>
      <w:lvlJc w:val="left"/>
      <w:pPr>
        <w:ind w:left="5994" w:hanging="720"/>
      </w:pPr>
      <w:rPr>
        <w:rFonts w:hint="default"/>
        <w:lang w:val="lt-LT" w:eastAsia="en-US" w:bidi="ar-SA"/>
      </w:rPr>
    </w:lvl>
    <w:lvl w:ilvl="5" w:tplc="9A50761C">
      <w:numFmt w:val="bullet"/>
      <w:lvlText w:val="•"/>
      <w:lvlJc w:val="left"/>
      <w:pPr>
        <w:ind w:left="6703" w:hanging="720"/>
      </w:pPr>
      <w:rPr>
        <w:rFonts w:hint="default"/>
        <w:lang w:val="lt-LT" w:eastAsia="en-US" w:bidi="ar-SA"/>
      </w:rPr>
    </w:lvl>
    <w:lvl w:ilvl="6" w:tplc="6F8825C0">
      <w:numFmt w:val="bullet"/>
      <w:lvlText w:val="•"/>
      <w:lvlJc w:val="left"/>
      <w:pPr>
        <w:ind w:left="7411" w:hanging="720"/>
      </w:pPr>
      <w:rPr>
        <w:rFonts w:hint="default"/>
        <w:lang w:val="lt-LT" w:eastAsia="en-US" w:bidi="ar-SA"/>
      </w:rPr>
    </w:lvl>
    <w:lvl w:ilvl="7" w:tplc="96F4A9DE">
      <w:numFmt w:val="bullet"/>
      <w:lvlText w:val="•"/>
      <w:lvlJc w:val="left"/>
      <w:pPr>
        <w:ind w:left="8120" w:hanging="720"/>
      </w:pPr>
      <w:rPr>
        <w:rFonts w:hint="default"/>
        <w:lang w:val="lt-LT" w:eastAsia="en-US" w:bidi="ar-SA"/>
      </w:rPr>
    </w:lvl>
    <w:lvl w:ilvl="8" w:tplc="2892B768">
      <w:numFmt w:val="bullet"/>
      <w:lvlText w:val="•"/>
      <w:lvlJc w:val="left"/>
      <w:pPr>
        <w:ind w:left="8829" w:hanging="720"/>
      </w:pPr>
      <w:rPr>
        <w:rFonts w:hint="default"/>
        <w:lang w:val="lt-LT" w:eastAsia="en-US" w:bidi="ar-SA"/>
      </w:rPr>
    </w:lvl>
  </w:abstractNum>
  <w:abstractNum w:abstractNumId="36" w15:restartNumberingAfterBreak="0">
    <w:nsid w:val="67D177BC"/>
    <w:multiLevelType w:val="hybridMultilevel"/>
    <w:tmpl w:val="6F4AD9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136613"/>
    <w:multiLevelType w:val="hybridMultilevel"/>
    <w:tmpl w:val="1BF6FC58"/>
    <w:lvl w:ilvl="0" w:tplc="55FC3B16">
      <w:start w:val="2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8" w15:restartNumberingAfterBreak="0">
    <w:nsid w:val="6B031D0F"/>
    <w:multiLevelType w:val="hybridMultilevel"/>
    <w:tmpl w:val="A7726710"/>
    <w:lvl w:ilvl="0" w:tplc="7E1C5A38">
      <w:start w:val="4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6D10528E"/>
    <w:multiLevelType w:val="multilevel"/>
    <w:tmpl w:val="BA62F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DA107FE"/>
    <w:multiLevelType w:val="hybridMultilevel"/>
    <w:tmpl w:val="20F81004"/>
    <w:lvl w:ilvl="0" w:tplc="D69481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FD47356"/>
    <w:multiLevelType w:val="multilevel"/>
    <w:tmpl w:val="E5267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FEC753E"/>
    <w:multiLevelType w:val="hybridMultilevel"/>
    <w:tmpl w:val="2932EA22"/>
    <w:lvl w:ilvl="0" w:tplc="A626A1E2">
      <w:start w:val="1"/>
      <w:numFmt w:val="decimal"/>
      <w:lvlText w:val="%1."/>
      <w:lvlJc w:val="left"/>
      <w:pPr>
        <w:ind w:left="938" w:hanging="360"/>
      </w:pPr>
      <w:rPr>
        <w:rFonts w:ascii="Times New Roman" w:eastAsia="Times New Roman" w:hAnsi="Times New Roman" w:cs="Times New Roman" w:hint="default"/>
        <w:b/>
        <w:bCs/>
        <w:spacing w:val="-4"/>
        <w:w w:val="99"/>
        <w:sz w:val="24"/>
        <w:szCs w:val="24"/>
        <w:lang w:val="lt-LT" w:eastAsia="en-US" w:bidi="ar-SA"/>
      </w:rPr>
    </w:lvl>
    <w:lvl w:ilvl="1" w:tplc="D3B2E0E4">
      <w:numFmt w:val="bullet"/>
      <w:lvlText w:val="•"/>
      <w:lvlJc w:val="left"/>
      <w:pPr>
        <w:ind w:left="1870" w:hanging="360"/>
      </w:pPr>
      <w:rPr>
        <w:rFonts w:hint="default"/>
        <w:lang w:val="lt-LT" w:eastAsia="en-US" w:bidi="ar-SA"/>
      </w:rPr>
    </w:lvl>
    <w:lvl w:ilvl="2" w:tplc="2718347E">
      <w:numFmt w:val="bullet"/>
      <w:lvlText w:val="•"/>
      <w:lvlJc w:val="left"/>
      <w:pPr>
        <w:ind w:left="2801" w:hanging="360"/>
      </w:pPr>
      <w:rPr>
        <w:rFonts w:hint="default"/>
        <w:lang w:val="lt-LT" w:eastAsia="en-US" w:bidi="ar-SA"/>
      </w:rPr>
    </w:lvl>
    <w:lvl w:ilvl="3" w:tplc="3B56ABAA">
      <w:numFmt w:val="bullet"/>
      <w:lvlText w:val="•"/>
      <w:lvlJc w:val="left"/>
      <w:pPr>
        <w:ind w:left="3731" w:hanging="360"/>
      </w:pPr>
      <w:rPr>
        <w:rFonts w:hint="default"/>
        <w:lang w:val="lt-LT" w:eastAsia="en-US" w:bidi="ar-SA"/>
      </w:rPr>
    </w:lvl>
    <w:lvl w:ilvl="4" w:tplc="03483A74">
      <w:numFmt w:val="bullet"/>
      <w:lvlText w:val="•"/>
      <w:lvlJc w:val="left"/>
      <w:pPr>
        <w:ind w:left="4662" w:hanging="360"/>
      </w:pPr>
      <w:rPr>
        <w:rFonts w:hint="default"/>
        <w:lang w:val="lt-LT" w:eastAsia="en-US" w:bidi="ar-SA"/>
      </w:rPr>
    </w:lvl>
    <w:lvl w:ilvl="5" w:tplc="BEC2C4E6">
      <w:numFmt w:val="bullet"/>
      <w:lvlText w:val="•"/>
      <w:lvlJc w:val="left"/>
      <w:pPr>
        <w:ind w:left="5593" w:hanging="360"/>
      </w:pPr>
      <w:rPr>
        <w:rFonts w:hint="default"/>
        <w:lang w:val="lt-LT" w:eastAsia="en-US" w:bidi="ar-SA"/>
      </w:rPr>
    </w:lvl>
    <w:lvl w:ilvl="6" w:tplc="3A728244">
      <w:numFmt w:val="bullet"/>
      <w:lvlText w:val="•"/>
      <w:lvlJc w:val="left"/>
      <w:pPr>
        <w:ind w:left="6523" w:hanging="360"/>
      </w:pPr>
      <w:rPr>
        <w:rFonts w:hint="default"/>
        <w:lang w:val="lt-LT" w:eastAsia="en-US" w:bidi="ar-SA"/>
      </w:rPr>
    </w:lvl>
    <w:lvl w:ilvl="7" w:tplc="D85E2684">
      <w:numFmt w:val="bullet"/>
      <w:lvlText w:val="•"/>
      <w:lvlJc w:val="left"/>
      <w:pPr>
        <w:ind w:left="7454" w:hanging="360"/>
      </w:pPr>
      <w:rPr>
        <w:rFonts w:hint="default"/>
        <w:lang w:val="lt-LT" w:eastAsia="en-US" w:bidi="ar-SA"/>
      </w:rPr>
    </w:lvl>
    <w:lvl w:ilvl="8" w:tplc="057CC2AA">
      <w:numFmt w:val="bullet"/>
      <w:lvlText w:val="•"/>
      <w:lvlJc w:val="left"/>
      <w:pPr>
        <w:ind w:left="8385" w:hanging="360"/>
      </w:pPr>
      <w:rPr>
        <w:rFonts w:hint="default"/>
        <w:lang w:val="lt-LT" w:eastAsia="en-US" w:bidi="ar-SA"/>
      </w:rPr>
    </w:lvl>
  </w:abstractNum>
  <w:abstractNum w:abstractNumId="43" w15:restartNumberingAfterBreak="0">
    <w:nsid w:val="6FEE589F"/>
    <w:multiLevelType w:val="hybridMultilevel"/>
    <w:tmpl w:val="C150B77C"/>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61B465B"/>
    <w:multiLevelType w:val="hybridMultilevel"/>
    <w:tmpl w:val="B100BAE2"/>
    <w:lvl w:ilvl="0" w:tplc="FE34C5B2">
      <w:start w:val="6"/>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8318A">
      <w:start w:val="1"/>
      <w:numFmt w:val="lowerLetter"/>
      <w:lvlText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2B0E4">
      <w:start w:val="1"/>
      <w:numFmt w:val="lowerRoman"/>
      <w:lvlText w:val="%3"/>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FEE804">
      <w:start w:val="1"/>
      <w:numFmt w:val="decimal"/>
      <w:lvlText w:val="%4"/>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AE404">
      <w:start w:val="1"/>
      <w:numFmt w:val="lowerLetter"/>
      <w:lvlText w:val="%5"/>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4CFF6">
      <w:start w:val="1"/>
      <w:numFmt w:val="lowerRoman"/>
      <w:lvlText w:val="%6"/>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EBB4E">
      <w:start w:val="1"/>
      <w:numFmt w:val="decimal"/>
      <w:lvlText w:val="%7"/>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C55B2">
      <w:start w:val="1"/>
      <w:numFmt w:val="lowerLetter"/>
      <w:lvlText w:val="%8"/>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0F058">
      <w:start w:val="1"/>
      <w:numFmt w:val="lowerRoman"/>
      <w:lvlText w:val="%9"/>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186E25"/>
    <w:multiLevelType w:val="multilevel"/>
    <w:tmpl w:val="818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C41CF"/>
    <w:multiLevelType w:val="hybridMultilevel"/>
    <w:tmpl w:val="329E35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2A3E1C"/>
    <w:multiLevelType w:val="hybridMultilevel"/>
    <w:tmpl w:val="FE44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E2FE8"/>
    <w:multiLevelType w:val="hybridMultilevel"/>
    <w:tmpl w:val="4424ACE8"/>
    <w:lvl w:ilvl="0" w:tplc="E52EAC16">
      <w:start w:val="12"/>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9" w15:restartNumberingAfterBreak="0">
    <w:nsid w:val="7F0959BE"/>
    <w:multiLevelType w:val="hybridMultilevel"/>
    <w:tmpl w:val="1B4CB484"/>
    <w:lvl w:ilvl="0" w:tplc="DA769BE4">
      <w:start w:val="1"/>
      <w:numFmt w:val="upperRoman"/>
      <w:lvlText w:val="%1."/>
      <w:lvlJc w:val="left"/>
      <w:pPr>
        <w:ind w:left="3360" w:hanging="720"/>
      </w:pPr>
      <w:rPr>
        <w:rFonts w:hint="default"/>
      </w:rPr>
    </w:lvl>
    <w:lvl w:ilvl="1" w:tplc="04270019" w:tentative="1">
      <w:start w:val="1"/>
      <w:numFmt w:val="lowerLetter"/>
      <w:lvlText w:val="%2."/>
      <w:lvlJc w:val="left"/>
      <w:pPr>
        <w:ind w:left="3720" w:hanging="360"/>
      </w:pPr>
    </w:lvl>
    <w:lvl w:ilvl="2" w:tplc="0427001B" w:tentative="1">
      <w:start w:val="1"/>
      <w:numFmt w:val="lowerRoman"/>
      <w:lvlText w:val="%3."/>
      <w:lvlJc w:val="right"/>
      <w:pPr>
        <w:ind w:left="4440" w:hanging="180"/>
      </w:pPr>
    </w:lvl>
    <w:lvl w:ilvl="3" w:tplc="0427000F" w:tentative="1">
      <w:start w:val="1"/>
      <w:numFmt w:val="decimal"/>
      <w:lvlText w:val="%4."/>
      <w:lvlJc w:val="left"/>
      <w:pPr>
        <w:ind w:left="5160" w:hanging="360"/>
      </w:pPr>
    </w:lvl>
    <w:lvl w:ilvl="4" w:tplc="04270019" w:tentative="1">
      <w:start w:val="1"/>
      <w:numFmt w:val="lowerLetter"/>
      <w:lvlText w:val="%5."/>
      <w:lvlJc w:val="left"/>
      <w:pPr>
        <w:ind w:left="5880" w:hanging="360"/>
      </w:pPr>
    </w:lvl>
    <w:lvl w:ilvl="5" w:tplc="0427001B" w:tentative="1">
      <w:start w:val="1"/>
      <w:numFmt w:val="lowerRoman"/>
      <w:lvlText w:val="%6."/>
      <w:lvlJc w:val="right"/>
      <w:pPr>
        <w:ind w:left="6600" w:hanging="180"/>
      </w:pPr>
    </w:lvl>
    <w:lvl w:ilvl="6" w:tplc="0427000F" w:tentative="1">
      <w:start w:val="1"/>
      <w:numFmt w:val="decimal"/>
      <w:lvlText w:val="%7."/>
      <w:lvlJc w:val="left"/>
      <w:pPr>
        <w:ind w:left="7320" w:hanging="360"/>
      </w:pPr>
    </w:lvl>
    <w:lvl w:ilvl="7" w:tplc="04270019" w:tentative="1">
      <w:start w:val="1"/>
      <w:numFmt w:val="lowerLetter"/>
      <w:lvlText w:val="%8."/>
      <w:lvlJc w:val="left"/>
      <w:pPr>
        <w:ind w:left="8040" w:hanging="360"/>
      </w:pPr>
    </w:lvl>
    <w:lvl w:ilvl="8" w:tplc="0427001B" w:tentative="1">
      <w:start w:val="1"/>
      <w:numFmt w:val="lowerRoman"/>
      <w:lvlText w:val="%9."/>
      <w:lvlJc w:val="right"/>
      <w:pPr>
        <w:ind w:left="8760" w:hanging="180"/>
      </w:pPr>
    </w:lvl>
  </w:abstractNum>
  <w:num w:numId="1">
    <w:abstractNumId w:val="43"/>
  </w:num>
  <w:num w:numId="2">
    <w:abstractNumId w:val="6"/>
  </w:num>
  <w:num w:numId="3">
    <w:abstractNumId w:val="19"/>
  </w:num>
  <w:num w:numId="4">
    <w:abstractNumId w:val="8"/>
  </w:num>
  <w:num w:numId="5">
    <w:abstractNumId w:val="31"/>
  </w:num>
  <w:num w:numId="6">
    <w:abstractNumId w:val="48"/>
  </w:num>
  <w:num w:numId="7">
    <w:abstractNumId w:val="21"/>
  </w:num>
  <w:num w:numId="8">
    <w:abstractNumId w:val="38"/>
  </w:num>
  <w:num w:numId="9">
    <w:abstractNumId w:val="3"/>
  </w:num>
  <w:num w:numId="10">
    <w:abstractNumId w:val="10"/>
  </w:num>
  <w:num w:numId="11">
    <w:abstractNumId w:val="37"/>
  </w:num>
  <w:num w:numId="12">
    <w:abstractNumId w:val="11"/>
  </w:num>
  <w:num w:numId="13">
    <w:abstractNumId w:val="23"/>
  </w:num>
  <w:num w:numId="14">
    <w:abstractNumId w:val="20"/>
  </w:num>
  <w:num w:numId="15">
    <w:abstractNumId w:val="26"/>
  </w:num>
  <w:num w:numId="16">
    <w:abstractNumId w:val="24"/>
  </w:num>
  <w:num w:numId="17">
    <w:abstractNumId w:val="7"/>
  </w:num>
  <w:num w:numId="18">
    <w:abstractNumId w:val="1"/>
  </w:num>
  <w:num w:numId="19">
    <w:abstractNumId w:val="0"/>
  </w:num>
  <w:num w:numId="20">
    <w:abstractNumId w:val="28"/>
  </w:num>
  <w:num w:numId="21">
    <w:abstractNumId w:val="14"/>
  </w:num>
  <w:num w:numId="22">
    <w:abstractNumId w:val="17"/>
  </w:num>
  <w:num w:numId="23">
    <w:abstractNumId w:val="33"/>
  </w:num>
  <w:num w:numId="24">
    <w:abstractNumId w:val="40"/>
  </w:num>
  <w:num w:numId="25">
    <w:abstractNumId w:val="2"/>
  </w:num>
  <w:num w:numId="26">
    <w:abstractNumId w:val="4"/>
  </w:num>
  <w:num w:numId="27">
    <w:abstractNumId w:val="18"/>
  </w:num>
  <w:num w:numId="2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44"/>
  </w:num>
  <w:num w:numId="31">
    <w:abstractNumId w:val="34"/>
  </w:num>
  <w:num w:numId="32">
    <w:abstractNumId w:val="12"/>
  </w:num>
  <w:num w:numId="33">
    <w:abstractNumId w:val="32"/>
  </w:num>
  <w:num w:numId="34">
    <w:abstractNumId w:val="39"/>
  </w:num>
  <w:num w:numId="35">
    <w:abstractNumId w:val="41"/>
  </w:num>
  <w:num w:numId="36">
    <w:abstractNumId w:val="46"/>
  </w:num>
  <w:num w:numId="37">
    <w:abstractNumId w:val="47"/>
  </w:num>
  <w:num w:numId="38">
    <w:abstractNumId w:val="49"/>
  </w:num>
  <w:num w:numId="39">
    <w:abstractNumId w:val="35"/>
  </w:num>
  <w:num w:numId="40">
    <w:abstractNumId w:val="27"/>
  </w:num>
  <w:num w:numId="41">
    <w:abstractNumId w:val="42"/>
  </w:num>
  <w:num w:numId="42">
    <w:abstractNumId w:val="16"/>
  </w:num>
  <w:num w:numId="43">
    <w:abstractNumId w:val="9"/>
  </w:num>
  <w:num w:numId="44">
    <w:abstractNumId w:val="30"/>
  </w:num>
  <w:num w:numId="45">
    <w:abstractNumId w:val="25"/>
  </w:num>
  <w:num w:numId="46">
    <w:abstractNumId w:val="13"/>
  </w:num>
  <w:num w:numId="47">
    <w:abstractNumId w:val="5"/>
  </w:num>
  <w:num w:numId="48">
    <w:abstractNumId w:val="22"/>
  </w:num>
  <w:num w:numId="49">
    <w:abstractNumId w:val="2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35"/>
    <w:rsid w:val="00015D0E"/>
    <w:rsid w:val="00017493"/>
    <w:rsid w:val="00032B94"/>
    <w:rsid w:val="0003377B"/>
    <w:rsid w:val="00036C71"/>
    <w:rsid w:val="00037709"/>
    <w:rsid w:val="000448EA"/>
    <w:rsid w:val="00045F2D"/>
    <w:rsid w:val="00053FD3"/>
    <w:rsid w:val="00062A2F"/>
    <w:rsid w:val="00071152"/>
    <w:rsid w:val="0007429A"/>
    <w:rsid w:val="00075A8B"/>
    <w:rsid w:val="000D030D"/>
    <w:rsid w:val="000E4706"/>
    <w:rsid w:val="001023BD"/>
    <w:rsid w:val="0011452A"/>
    <w:rsid w:val="001201FE"/>
    <w:rsid w:val="00126214"/>
    <w:rsid w:val="00131FD7"/>
    <w:rsid w:val="00143391"/>
    <w:rsid w:val="00163AA3"/>
    <w:rsid w:val="00181046"/>
    <w:rsid w:val="001858C7"/>
    <w:rsid w:val="00193E63"/>
    <w:rsid w:val="001A4C6E"/>
    <w:rsid w:val="001A528C"/>
    <w:rsid w:val="001B52E8"/>
    <w:rsid w:val="001B734E"/>
    <w:rsid w:val="001C172B"/>
    <w:rsid w:val="001C7437"/>
    <w:rsid w:val="001F16AA"/>
    <w:rsid w:val="00205655"/>
    <w:rsid w:val="002140D1"/>
    <w:rsid w:val="00235A9E"/>
    <w:rsid w:val="00240728"/>
    <w:rsid w:val="0025323F"/>
    <w:rsid w:val="00262193"/>
    <w:rsid w:val="002650D2"/>
    <w:rsid w:val="002670A1"/>
    <w:rsid w:val="0027170B"/>
    <w:rsid w:val="00274AD8"/>
    <w:rsid w:val="00285999"/>
    <w:rsid w:val="0028606A"/>
    <w:rsid w:val="00290135"/>
    <w:rsid w:val="002947AF"/>
    <w:rsid w:val="002B116A"/>
    <w:rsid w:val="002C750F"/>
    <w:rsid w:val="002D0AFE"/>
    <w:rsid w:val="002D65AB"/>
    <w:rsid w:val="002E2D0D"/>
    <w:rsid w:val="002F1FA7"/>
    <w:rsid w:val="0030671A"/>
    <w:rsid w:val="003125C2"/>
    <w:rsid w:val="003146B3"/>
    <w:rsid w:val="0031720F"/>
    <w:rsid w:val="00332C72"/>
    <w:rsid w:val="003355D1"/>
    <w:rsid w:val="003409C1"/>
    <w:rsid w:val="003530F5"/>
    <w:rsid w:val="0035463C"/>
    <w:rsid w:val="00357F1A"/>
    <w:rsid w:val="00364F71"/>
    <w:rsid w:val="00381AFD"/>
    <w:rsid w:val="003834ED"/>
    <w:rsid w:val="003A01FC"/>
    <w:rsid w:val="003A44F0"/>
    <w:rsid w:val="003B2B80"/>
    <w:rsid w:val="003B49ED"/>
    <w:rsid w:val="003B7EAC"/>
    <w:rsid w:val="003C04AE"/>
    <w:rsid w:val="003D0E4B"/>
    <w:rsid w:val="003D6AA3"/>
    <w:rsid w:val="003E545D"/>
    <w:rsid w:val="003F249A"/>
    <w:rsid w:val="003F47D8"/>
    <w:rsid w:val="003F58C1"/>
    <w:rsid w:val="004061E8"/>
    <w:rsid w:val="00407CAC"/>
    <w:rsid w:val="004120D9"/>
    <w:rsid w:val="00415558"/>
    <w:rsid w:val="00425587"/>
    <w:rsid w:val="00467EB3"/>
    <w:rsid w:val="00477890"/>
    <w:rsid w:val="00483024"/>
    <w:rsid w:val="004913D6"/>
    <w:rsid w:val="004A21FB"/>
    <w:rsid w:val="004B66A0"/>
    <w:rsid w:val="004D2FDE"/>
    <w:rsid w:val="004E29FA"/>
    <w:rsid w:val="004F6832"/>
    <w:rsid w:val="0050406C"/>
    <w:rsid w:val="0051711A"/>
    <w:rsid w:val="005240F8"/>
    <w:rsid w:val="0052437D"/>
    <w:rsid w:val="0054266A"/>
    <w:rsid w:val="005448EF"/>
    <w:rsid w:val="00547408"/>
    <w:rsid w:val="005628F3"/>
    <w:rsid w:val="00565F39"/>
    <w:rsid w:val="00567D85"/>
    <w:rsid w:val="00570E12"/>
    <w:rsid w:val="00577433"/>
    <w:rsid w:val="005808B4"/>
    <w:rsid w:val="0058325F"/>
    <w:rsid w:val="00583AF6"/>
    <w:rsid w:val="005847C6"/>
    <w:rsid w:val="0059253F"/>
    <w:rsid w:val="005A363E"/>
    <w:rsid w:val="005A4DAA"/>
    <w:rsid w:val="005C37F0"/>
    <w:rsid w:val="005D00B0"/>
    <w:rsid w:val="005D7916"/>
    <w:rsid w:val="005E2AB5"/>
    <w:rsid w:val="00604BAA"/>
    <w:rsid w:val="0061100A"/>
    <w:rsid w:val="006175E0"/>
    <w:rsid w:val="00617A07"/>
    <w:rsid w:val="00622C31"/>
    <w:rsid w:val="00624BCE"/>
    <w:rsid w:val="00630AC9"/>
    <w:rsid w:val="00655186"/>
    <w:rsid w:val="00656E46"/>
    <w:rsid w:val="00666B09"/>
    <w:rsid w:val="006860FA"/>
    <w:rsid w:val="00692711"/>
    <w:rsid w:val="006B000F"/>
    <w:rsid w:val="006B3634"/>
    <w:rsid w:val="006B5B89"/>
    <w:rsid w:val="006B7068"/>
    <w:rsid w:val="006B7D02"/>
    <w:rsid w:val="006C610E"/>
    <w:rsid w:val="006D0CEB"/>
    <w:rsid w:val="006D5876"/>
    <w:rsid w:val="006E114A"/>
    <w:rsid w:val="006F238E"/>
    <w:rsid w:val="00702B90"/>
    <w:rsid w:val="007067FD"/>
    <w:rsid w:val="00721352"/>
    <w:rsid w:val="00726E75"/>
    <w:rsid w:val="007344BD"/>
    <w:rsid w:val="007400D0"/>
    <w:rsid w:val="007544F2"/>
    <w:rsid w:val="007551CA"/>
    <w:rsid w:val="007749BC"/>
    <w:rsid w:val="00775EDA"/>
    <w:rsid w:val="00781AAA"/>
    <w:rsid w:val="007866DE"/>
    <w:rsid w:val="00787F65"/>
    <w:rsid w:val="00795864"/>
    <w:rsid w:val="007A0D25"/>
    <w:rsid w:val="007A139B"/>
    <w:rsid w:val="007B307C"/>
    <w:rsid w:val="007B57FC"/>
    <w:rsid w:val="007C20C5"/>
    <w:rsid w:val="007C4897"/>
    <w:rsid w:val="007E2195"/>
    <w:rsid w:val="007E35DC"/>
    <w:rsid w:val="007F0C66"/>
    <w:rsid w:val="007F5617"/>
    <w:rsid w:val="00816D22"/>
    <w:rsid w:val="008405DF"/>
    <w:rsid w:val="00841A73"/>
    <w:rsid w:val="00843171"/>
    <w:rsid w:val="008446AC"/>
    <w:rsid w:val="00844D92"/>
    <w:rsid w:val="00846A31"/>
    <w:rsid w:val="0085277D"/>
    <w:rsid w:val="00877B1F"/>
    <w:rsid w:val="00884787"/>
    <w:rsid w:val="00884E78"/>
    <w:rsid w:val="0089484F"/>
    <w:rsid w:val="008B0A95"/>
    <w:rsid w:val="008B397B"/>
    <w:rsid w:val="008C11C3"/>
    <w:rsid w:val="008C3886"/>
    <w:rsid w:val="008D055C"/>
    <w:rsid w:val="008D2AA4"/>
    <w:rsid w:val="008E20FA"/>
    <w:rsid w:val="008E7644"/>
    <w:rsid w:val="0090203A"/>
    <w:rsid w:val="00907A6D"/>
    <w:rsid w:val="00910B7C"/>
    <w:rsid w:val="00934AD8"/>
    <w:rsid w:val="00934C84"/>
    <w:rsid w:val="00937B74"/>
    <w:rsid w:val="00937B96"/>
    <w:rsid w:val="00947609"/>
    <w:rsid w:val="00952F52"/>
    <w:rsid w:val="0096049D"/>
    <w:rsid w:val="009804A0"/>
    <w:rsid w:val="009A1CB7"/>
    <w:rsid w:val="009B32FB"/>
    <w:rsid w:val="009B791B"/>
    <w:rsid w:val="009C0D23"/>
    <w:rsid w:val="009C5778"/>
    <w:rsid w:val="009D2498"/>
    <w:rsid w:val="009D3715"/>
    <w:rsid w:val="009D53E3"/>
    <w:rsid w:val="009E342E"/>
    <w:rsid w:val="009F061B"/>
    <w:rsid w:val="00A139A3"/>
    <w:rsid w:val="00A35289"/>
    <w:rsid w:val="00A377F8"/>
    <w:rsid w:val="00A40E95"/>
    <w:rsid w:val="00A414D9"/>
    <w:rsid w:val="00A7763C"/>
    <w:rsid w:val="00A9198F"/>
    <w:rsid w:val="00AB027F"/>
    <w:rsid w:val="00AB2E1C"/>
    <w:rsid w:val="00AE16D5"/>
    <w:rsid w:val="00AE18BF"/>
    <w:rsid w:val="00AE21FC"/>
    <w:rsid w:val="00AE520C"/>
    <w:rsid w:val="00AE688D"/>
    <w:rsid w:val="00AE68B7"/>
    <w:rsid w:val="00AF0533"/>
    <w:rsid w:val="00AF09B0"/>
    <w:rsid w:val="00AF4E35"/>
    <w:rsid w:val="00B0062E"/>
    <w:rsid w:val="00B02C51"/>
    <w:rsid w:val="00B03A1F"/>
    <w:rsid w:val="00B123D8"/>
    <w:rsid w:val="00B13096"/>
    <w:rsid w:val="00B13556"/>
    <w:rsid w:val="00B417C6"/>
    <w:rsid w:val="00B43086"/>
    <w:rsid w:val="00B4750D"/>
    <w:rsid w:val="00B550BD"/>
    <w:rsid w:val="00B5633C"/>
    <w:rsid w:val="00B56A9A"/>
    <w:rsid w:val="00B63724"/>
    <w:rsid w:val="00B71182"/>
    <w:rsid w:val="00B71EDB"/>
    <w:rsid w:val="00B81192"/>
    <w:rsid w:val="00B87176"/>
    <w:rsid w:val="00BA4E50"/>
    <w:rsid w:val="00BA6EE1"/>
    <w:rsid w:val="00BD5D3C"/>
    <w:rsid w:val="00BF7195"/>
    <w:rsid w:val="00C03447"/>
    <w:rsid w:val="00C034D7"/>
    <w:rsid w:val="00C223D8"/>
    <w:rsid w:val="00C25F4E"/>
    <w:rsid w:val="00C32323"/>
    <w:rsid w:val="00C3359A"/>
    <w:rsid w:val="00C4379F"/>
    <w:rsid w:val="00C45AE9"/>
    <w:rsid w:val="00C56608"/>
    <w:rsid w:val="00C6651E"/>
    <w:rsid w:val="00C85395"/>
    <w:rsid w:val="00C87396"/>
    <w:rsid w:val="00C9265A"/>
    <w:rsid w:val="00CB1B4F"/>
    <w:rsid w:val="00CB2C2F"/>
    <w:rsid w:val="00CB5C76"/>
    <w:rsid w:val="00CC2308"/>
    <w:rsid w:val="00CD0B94"/>
    <w:rsid w:val="00D05FDC"/>
    <w:rsid w:val="00D1454A"/>
    <w:rsid w:val="00D16448"/>
    <w:rsid w:val="00D27D24"/>
    <w:rsid w:val="00D3459A"/>
    <w:rsid w:val="00D65502"/>
    <w:rsid w:val="00D668F1"/>
    <w:rsid w:val="00D66DD0"/>
    <w:rsid w:val="00D73032"/>
    <w:rsid w:val="00D73E40"/>
    <w:rsid w:val="00D82698"/>
    <w:rsid w:val="00DA2E3E"/>
    <w:rsid w:val="00DC30B7"/>
    <w:rsid w:val="00DC55DC"/>
    <w:rsid w:val="00DC5941"/>
    <w:rsid w:val="00DC7344"/>
    <w:rsid w:val="00DD5D56"/>
    <w:rsid w:val="00DE12FB"/>
    <w:rsid w:val="00DE3271"/>
    <w:rsid w:val="00DF17E8"/>
    <w:rsid w:val="00DF2DF5"/>
    <w:rsid w:val="00DF387E"/>
    <w:rsid w:val="00E0011E"/>
    <w:rsid w:val="00E04F39"/>
    <w:rsid w:val="00E129AA"/>
    <w:rsid w:val="00E14A41"/>
    <w:rsid w:val="00E205CE"/>
    <w:rsid w:val="00E322C7"/>
    <w:rsid w:val="00E405F1"/>
    <w:rsid w:val="00E40DAB"/>
    <w:rsid w:val="00E535B1"/>
    <w:rsid w:val="00E54224"/>
    <w:rsid w:val="00E56A8F"/>
    <w:rsid w:val="00E63DD9"/>
    <w:rsid w:val="00E65CFC"/>
    <w:rsid w:val="00E676D9"/>
    <w:rsid w:val="00E71511"/>
    <w:rsid w:val="00E762A4"/>
    <w:rsid w:val="00E9602C"/>
    <w:rsid w:val="00E9681F"/>
    <w:rsid w:val="00EA131F"/>
    <w:rsid w:val="00EA1CC1"/>
    <w:rsid w:val="00EB26D4"/>
    <w:rsid w:val="00EC22B1"/>
    <w:rsid w:val="00EC35D7"/>
    <w:rsid w:val="00EC41EF"/>
    <w:rsid w:val="00ED651C"/>
    <w:rsid w:val="00EE068D"/>
    <w:rsid w:val="00EE58C4"/>
    <w:rsid w:val="00EF27AC"/>
    <w:rsid w:val="00EF60BD"/>
    <w:rsid w:val="00F0376A"/>
    <w:rsid w:val="00F13C0C"/>
    <w:rsid w:val="00F15A42"/>
    <w:rsid w:val="00F23790"/>
    <w:rsid w:val="00F23A27"/>
    <w:rsid w:val="00F24444"/>
    <w:rsid w:val="00F263A7"/>
    <w:rsid w:val="00F32F62"/>
    <w:rsid w:val="00F35761"/>
    <w:rsid w:val="00F37498"/>
    <w:rsid w:val="00F411B7"/>
    <w:rsid w:val="00F442C5"/>
    <w:rsid w:val="00F4514B"/>
    <w:rsid w:val="00F51132"/>
    <w:rsid w:val="00F52F8C"/>
    <w:rsid w:val="00F54950"/>
    <w:rsid w:val="00F57B10"/>
    <w:rsid w:val="00F66756"/>
    <w:rsid w:val="00FA676A"/>
    <w:rsid w:val="00FC02E0"/>
    <w:rsid w:val="00FC6927"/>
    <w:rsid w:val="00FC6B01"/>
    <w:rsid w:val="00FC7996"/>
    <w:rsid w:val="00FE310C"/>
    <w:rsid w:val="00FE5B6D"/>
    <w:rsid w:val="00FF3F45"/>
    <w:rsid w:val="00FF4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69E6F"/>
  <w15:docId w15:val="{83651A08-8CEE-445C-87E1-915C712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37709"/>
    <w:pPr>
      <w:keepNext/>
      <w:spacing w:before="240" w:after="60" w:line="240" w:lineRule="auto"/>
      <w:outlineLvl w:val="0"/>
    </w:pPr>
    <w:rPr>
      <w:rFonts w:ascii="Arial" w:eastAsia="Times New Roman" w:hAnsi="Arial" w:cs="Arial"/>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E688D"/>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E78"/>
    <w:pPr>
      <w:spacing w:after="0" w:line="240" w:lineRule="auto"/>
    </w:pPr>
  </w:style>
  <w:style w:type="paragraph" w:styleId="Sraopastraipa">
    <w:name w:val="List Paragraph"/>
    <w:basedOn w:val="prastasis"/>
    <w:uiPriority w:val="1"/>
    <w:qFormat/>
    <w:rsid w:val="003A44F0"/>
    <w:pPr>
      <w:ind w:left="720"/>
      <w:contextualSpacing/>
    </w:pPr>
  </w:style>
  <w:style w:type="paragraph" w:styleId="Antrats">
    <w:name w:val="header"/>
    <w:basedOn w:val="prastasis"/>
    <w:link w:val="AntratsDiagrama"/>
    <w:uiPriority w:val="99"/>
    <w:unhideWhenUsed/>
    <w:rsid w:val="00567D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7D85"/>
  </w:style>
  <w:style w:type="paragraph" w:styleId="Porat">
    <w:name w:val="footer"/>
    <w:basedOn w:val="prastasis"/>
    <w:link w:val="PoratDiagrama"/>
    <w:uiPriority w:val="99"/>
    <w:unhideWhenUsed/>
    <w:rsid w:val="00567D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7D85"/>
  </w:style>
  <w:style w:type="character" w:styleId="Grietas">
    <w:name w:val="Strong"/>
    <w:qFormat/>
    <w:rsid w:val="008D055C"/>
    <w:rPr>
      <w:b/>
      <w:bCs/>
    </w:rPr>
  </w:style>
  <w:style w:type="paragraph" w:styleId="prastasiniatinklio">
    <w:name w:val="Normal (Web)"/>
    <w:basedOn w:val="prastasis"/>
    <w:uiPriority w:val="99"/>
    <w:rsid w:val="008D05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CB5C7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6175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5E0"/>
    <w:rPr>
      <w:rFonts w:ascii="Segoe UI" w:hAnsi="Segoe UI" w:cs="Segoe UI"/>
      <w:sz w:val="18"/>
      <w:szCs w:val="18"/>
    </w:rPr>
  </w:style>
  <w:style w:type="character" w:customStyle="1" w:styleId="markedcontent">
    <w:name w:val="markedcontent"/>
    <w:basedOn w:val="Numatytasispastraiposriftas"/>
    <w:rsid w:val="00F24444"/>
  </w:style>
  <w:style w:type="paragraph" w:styleId="Pagrindinistekstas">
    <w:name w:val="Body Text"/>
    <w:basedOn w:val="prastasis"/>
    <w:link w:val="PagrindinistekstasDiagrama"/>
    <w:uiPriority w:val="1"/>
    <w:qFormat/>
    <w:rsid w:val="00037709"/>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1"/>
    <w:rsid w:val="00037709"/>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037709"/>
    <w:rPr>
      <w:rFonts w:ascii="Arial" w:eastAsia="Times New Roman" w:hAnsi="Arial" w:cs="Arial"/>
      <w:b/>
      <w:bCs/>
      <w:kern w:val="32"/>
      <w:sz w:val="32"/>
      <w:szCs w:val="32"/>
      <w:lang w:eastAsia="lt-LT"/>
    </w:rPr>
  </w:style>
  <w:style w:type="table" w:customStyle="1" w:styleId="TableGrid">
    <w:name w:val="TableGrid"/>
    <w:rsid w:val="00DA2E3E"/>
    <w:pPr>
      <w:spacing w:after="0" w:line="240" w:lineRule="auto"/>
    </w:pPr>
    <w:rPr>
      <w:rFonts w:eastAsiaTheme="minorEastAsia"/>
      <w:lang w:eastAsia="lt-LT"/>
    </w:rPr>
    <w:tblPr>
      <w:tblCellMar>
        <w:top w:w="0" w:type="dxa"/>
        <w:left w:w="0" w:type="dxa"/>
        <w:bottom w:w="0" w:type="dxa"/>
        <w:right w:w="0" w:type="dxa"/>
      </w:tblCellMar>
    </w:tblPr>
  </w:style>
  <w:style w:type="numbering" w:customStyle="1" w:styleId="Sraonra1">
    <w:name w:val="Sąrašo nėra1"/>
    <w:next w:val="Sraonra"/>
    <w:uiPriority w:val="99"/>
    <w:semiHidden/>
    <w:unhideWhenUsed/>
    <w:rsid w:val="00FA676A"/>
  </w:style>
  <w:style w:type="paragraph" w:styleId="Pavadinimas">
    <w:name w:val="Title"/>
    <w:basedOn w:val="prastasis"/>
    <w:link w:val="PavadinimasDiagrama"/>
    <w:uiPriority w:val="10"/>
    <w:qFormat/>
    <w:rsid w:val="00FA676A"/>
    <w:pPr>
      <w:widowControl w:val="0"/>
      <w:autoSpaceDE w:val="0"/>
      <w:autoSpaceDN w:val="0"/>
      <w:spacing w:after="0" w:line="240" w:lineRule="auto"/>
      <w:ind w:left="1085" w:right="969"/>
      <w:jc w:val="center"/>
    </w:pPr>
    <w:rPr>
      <w:rFonts w:ascii="Times New Roman" w:eastAsia="Times New Roman" w:hAnsi="Times New Roman" w:cs="Times New Roman"/>
      <w:b/>
      <w:bCs/>
      <w:sz w:val="40"/>
      <w:szCs w:val="40"/>
    </w:rPr>
  </w:style>
  <w:style w:type="character" w:customStyle="1" w:styleId="PavadinimasDiagrama">
    <w:name w:val="Pavadinimas Diagrama"/>
    <w:basedOn w:val="Numatytasispastraiposriftas"/>
    <w:link w:val="Pavadinimas"/>
    <w:uiPriority w:val="10"/>
    <w:rsid w:val="00FA676A"/>
    <w:rPr>
      <w:rFonts w:ascii="Times New Roman" w:eastAsia="Times New Roman" w:hAnsi="Times New Roman" w:cs="Times New Roman"/>
      <w:b/>
      <w:bCs/>
      <w:sz w:val="40"/>
      <w:szCs w:val="40"/>
    </w:rPr>
  </w:style>
  <w:style w:type="table" w:customStyle="1" w:styleId="TableNormal">
    <w:name w:val="Table Normal"/>
    <w:uiPriority w:val="2"/>
    <w:semiHidden/>
    <w:unhideWhenUsed/>
    <w:qFormat/>
    <w:rsid w:val="00FA67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A676A"/>
    <w:pPr>
      <w:widowControl w:val="0"/>
      <w:autoSpaceDE w:val="0"/>
      <w:autoSpaceDN w:val="0"/>
      <w:spacing w:after="0" w:line="240" w:lineRule="auto"/>
    </w:pPr>
    <w:rPr>
      <w:rFonts w:ascii="Times New Roman" w:eastAsia="Times New Roman" w:hAnsi="Times New Roman" w:cs="Times New Roman"/>
    </w:rPr>
  </w:style>
  <w:style w:type="table" w:customStyle="1" w:styleId="Lentelstinklelis1">
    <w:name w:val="Lentelės tinklelis1"/>
    <w:basedOn w:val="prastojilentel"/>
    <w:next w:val="Lentelstinklelis"/>
    <w:uiPriority w:val="39"/>
    <w:rsid w:val="00FA6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FA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24812">
      <w:bodyDiv w:val="1"/>
      <w:marLeft w:val="0"/>
      <w:marRight w:val="0"/>
      <w:marTop w:val="0"/>
      <w:marBottom w:val="0"/>
      <w:divBdr>
        <w:top w:val="none" w:sz="0" w:space="0" w:color="auto"/>
        <w:left w:val="none" w:sz="0" w:space="0" w:color="auto"/>
        <w:bottom w:val="none" w:sz="0" w:space="0" w:color="auto"/>
        <w:right w:val="none" w:sz="0" w:space="0" w:color="auto"/>
      </w:divBdr>
      <w:divsChild>
        <w:div w:id="980888155">
          <w:marLeft w:val="0"/>
          <w:marRight w:val="0"/>
          <w:marTop w:val="0"/>
          <w:marBottom w:val="0"/>
          <w:divBdr>
            <w:top w:val="none" w:sz="0" w:space="0" w:color="auto"/>
            <w:left w:val="none" w:sz="0" w:space="0" w:color="auto"/>
            <w:bottom w:val="none" w:sz="0" w:space="0" w:color="auto"/>
            <w:right w:val="none" w:sz="0" w:space="0" w:color="auto"/>
          </w:divBdr>
        </w:div>
        <w:div w:id="1838185375">
          <w:marLeft w:val="0"/>
          <w:marRight w:val="0"/>
          <w:marTop w:val="0"/>
          <w:marBottom w:val="0"/>
          <w:divBdr>
            <w:top w:val="none" w:sz="0" w:space="0" w:color="auto"/>
            <w:left w:val="none" w:sz="0" w:space="0" w:color="auto"/>
            <w:bottom w:val="none" w:sz="0" w:space="0" w:color="auto"/>
            <w:right w:val="none" w:sz="0" w:space="0" w:color="auto"/>
          </w:divBdr>
        </w:div>
        <w:div w:id="714087844">
          <w:marLeft w:val="0"/>
          <w:marRight w:val="0"/>
          <w:marTop w:val="0"/>
          <w:marBottom w:val="0"/>
          <w:divBdr>
            <w:top w:val="none" w:sz="0" w:space="0" w:color="auto"/>
            <w:left w:val="none" w:sz="0" w:space="0" w:color="auto"/>
            <w:bottom w:val="none" w:sz="0" w:space="0" w:color="auto"/>
            <w:right w:val="none" w:sz="0" w:space="0" w:color="auto"/>
          </w:divBdr>
        </w:div>
        <w:div w:id="593779824">
          <w:marLeft w:val="0"/>
          <w:marRight w:val="0"/>
          <w:marTop w:val="0"/>
          <w:marBottom w:val="0"/>
          <w:divBdr>
            <w:top w:val="none" w:sz="0" w:space="0" w:color="auto"/>
            <w:left w:val="none" w:sz="0" w:space="0" w:color="auto"/>
            <w:bottom w:val="none" w:sz="0" w:space="0" w:color="auto"/>
            <w:right w:val="none" w:sz="0" w:space="0" w:color="auto"/>
          </w:divBdr>
        </w:div>
        <w:div w:id="1329409236">
          <w:marLeft w:val="0"/>
          <w:marRight w:val="0"/>
          <w:marTop w:val="0"/>
          <w:marBottom w:val="0"/>
          <w:divBdr>
            <w:top w:val="none" w:sz="0" w:space="0" w:color="auto"/>
            <w:left w:val="none" w:sz="0" w:space="0" w:color="auto"/>
            <w:bottom w:val="none" w:sz="0" w:space="0" w:color="auto"/>
            <w:right w:val="none" w:sz="0" w:space="0" w:color="auto"/>
          </w:divBdr>
        </w:div>
        <w:div w:id="1723481167">
          <w:marLeft w:val="0"/>
          <w:marRight w:val="0"/>
          <w:marTop w:val="0"/>
          <w:marBottom w:val="0"/>
          <w:divBdr>
            <w:top w:val="none" w:sz="0" w:space="0" w:color="auto"/>
            <w:left w:val="none" w:sz="0" w:space="0" w:color="auto"/>
            <w:bottom w:val="none" w:sz="0" w:space="0" w:color="auto"/>
            <w:right w:val="none" w:sz="0" w:space="0" w:color="auto"/>
          </w:divBdr>
        </w:div>
      </w:divsChild>
    </w:div>
    <w:div w:id="1685858820">
      <w:bodyDiv w:val="1"/>
      <w:marLeft w:val="0"/>
      <w:marRight w:val="0"/>
      <w:marTop w:val="0"/>
      <w:marBottom w:val="0"/>
      <w:divBdr>
        <w:top w:val="none" w:sz="0" w:space="0" w:color="auto"/>
        <w:left w:val="none" w:sz="0" w:space="0" w:color="auto"/>
        <w:bottom w:val="none" w:sz="0" w:space="0" w:color="auto"/>
        <w:right w:val="none" w:sz="0" w:space="0" w:color="auto"/>
      </w:divBdr>
    </w:div>
    <w:div w:id="17668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179BC-1070-4B97-B7ED-1B7BE9D9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36936</Words>
  <Characters>21054</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205k</cp:lastModifiedBy>
  <cp:revision>11</cp:revision>
  <cp:lastPrinted>2021-07-01T09:46:00Z</cp:lastPrinted>
  <dcterms:created xsi:type="dcterms:W3CDTF">2023-03-21T18:06:00Z</dcterms:created>
  <dcterms:modified xsi:type="dcterms:W3CDTF">2023-03-23T09:43:00Z</dcterms:modified>
</cp:coreProperties>
</file>