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93A" w:rsidRDefault="0005493A" w:rsidP="0005493A">
      <w:pPr>
        <w:pStyle w:val="Antrats"/>
        <w:ind w:left="4962"/>
      </w:pPr>
      <w:r>
        <w:t>PATVIRTINTA</w:t>
      </w:r>
    </w:p>
    <w:p w:rsidR="0005493A" w:rsidRDefault="0005493A" w:rsidP="0005493A">
      <w:pPr>
        <w:pStyle w:val="Antrats"/>
        <w:ind w:left="4962"/>
      </w:pPr>
      <w:r>
        <w:t>Marijampol</w:t>
      </w:r>
      <w:r>
        <w:rPr>
          <w:rFonts w:hint="eastAsia"/>
        </w:rPr>
        <w:t>ė</w:t>
      </w:r>
      <w:r>
        <w:t xml:space="preserve">s „Ryto“ </w:t>
      </w:r>
      <w:r w:rsidR="00B17558">
        <w:t>progimnazijos</w:t>
      </w:r>
      <w:r>
        <w:t xml:space="preserve"> </w:t>
      </w:r>
    </w:p>
    <w:p w:rsidR="0005493A" w:rsidRDefault="0005493A" w:rsidP="0005493A">
      <w:pPr>
        <w:pStyle w:val="Antrats"/>
        <w:ind w:left="4962"/>
      </w:pPr>
      <w:r>
        <w:t>direktoriaus 202</w:t>
      </w:r>
      <w:r w:rsidR="00455809">
        <w:t>5</w:t>
      </w:r>
      <w:r>
        <w:t xml:space="preserve"> m. </w:t>
      </w:r>
      <w:r w:rsidR="008205DD">
        <w:t>sausio 6</w:t>
      </w:r>
      <w:r w:rsidR="00B17558">
        <w:t xml:space="preserve"> </w:t>
      </w:r>
      <w:r>
        <w:t xml:space="preserve"> d.</w:t>
      </w:r>
    </w:p>
    <w:p w:rsidR="00741844" w:rsidRDefault="0005493A" w:rsidP="0005493A">
      <w:pPr>
        <w:pStyle w:val="Antrats"/>
        <w:ind w:left="4962"/>
      </w:pPr>
      <w:r>
        <w:t xml:space="preserve"> </w:t>
      </w:r>
      <w:r>
        <w:rPr>
          <w:rFonts w:hint="eastAsia"/>
        </w:rPr>
        <w:t>į</w:t>
      </w:r>
      <w:r>
        <w:t>sakymu Nr. V-</w:t>
      </w:r>
      <w:r w:rsidR="008205DD">
        <w:t>1</w:t>
      </w:r>
      <w:bookmarkStart w:id="0" w:name="_GoBack"/>
      <w:bookmarkEnd w:id="0"/>
    </w:p>
    <w:p w:rsidR="009D1A96" w:rsidRDefault="009D1A96" w:rsidP="0005493A">
      <w:pPr>
        <w:pStyle w:val="Antrats"/>
        <w:ind w:left="4962"/>
      </w:pPr>
    </w:p>
    <w:p w:rsidR="0005493A" w:rsidRDefault="009A7114">
      <w:pPr>
        <w:tabs>
          <w:tab w:val="center" w:pos="2268"/>
          <w:tab w:val="center" w:pos="7938"/>
        </w:tabs>
        <w:rPr>
          <w:lang w:val="lt-LT"/>
        </w:rPr>
      </w:pPr>
      <w:r>
        <w:rPr>
          <w:noProof/>
          <w:lang w:val="lt-LT"/>
        </w:rPr>
        <mc:AlternateContent>
          <mc:Choice Requires="wps">
            <w:drawing>
              <wp:anchor distT="0" distB="0" distL="114300" distR="114300" simplePos="0" relativeHeight="251658752" behindDoc="0" locked="0" layoutInCell="0" allowOverlap="1">
                <wp:simplePos x="0" y="0"/>
                <wp:positionH relativeFrom="column">
                  <wp:posOffset>3657600</wp:posOffset>
                </wp:positionH>
                <wp:positionV relativeFrom="paragraph">
                  <wp:posOffset>147955</wp:posOffset>
                </wp:positionV>
                <wp:extent cx="1143000" cy="2286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844" w:rsidRDefault="007418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in;margin-top:11.65pt;width:90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" o:allowincell="f" filled="f" stroked="f">
                <v:textbox>
                  <w:txbxContent>
                    <w:p w:rsidR="00741844" w:rsidRDefault="00741844"/>
                  </w:txbxContent>
                </v:textbox>
              </v:shape>
            </w:pict>
          </mc:Fallback>
        </mc:AlternateContent>
      </w:r>
      <w:r>
        <w:rPr>
          <w:noProof/>
          <w:sz w:val="16"/>
          <w:lang w:val="lt-LT"/>
        </w:rPr>
        <mc:AlternateContent>
          <mc:Choice Requires="wps">
            <w:drawing>
              <wp:anchor distT="0" distB="0" distL="114300" distR="114300" simplePos="0" relativeHeight="251659776" behindDoc="0" locked="0" layoutInCell="0" allowOverlap="1">
                <wp:simplePos x="0" y="0"/>
                <wp:positionH relativeFrom="column">
                  <wp:posOffset>3657600</wp:posOffset>
                </wp:positionH>
                <wp:positionV relativeFrom="paragraph">
                  <wp:posOffset>153670</wp:posOffset>
                </wp:positionV>
                <wp:extent cx="1143000" cy="12382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1430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844" w:rsidRPr="0053568C" w:rsidRDefault="00741844">
                            <w:pPr>
                              <w:rPr>
                                <w:rFonts w:ascii="Calibri" w:hAnsi="Calibri"/>
                                <w:lang w:val="lt-LT"/>
                              </w:rPr>
                            </w:pPr>
                          </w:p>
                          <w:p w:rsidR="0053568C" w:rsidRPr="0053568C" w:rsidRDefault="0053568C">
                            <w:pPr>
                              <w:rPr>
                                <w:rFonts w:ascii="Calibri" w:hAnsi="Calibri"/>
                                <w:lang w:val="lt-LT"/>
                              </w:rPr>
                            </w:pP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4in;margin-top:12.1pt;width:90pt;height:9.7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" o:allowincell="f" filled="f" stroked="f">
                <v:textbox inset=",.5mm">
                  <w:txbxContent>
                    <w:p w:rsidR="00741844" w:rsidRPr="0053568C" w:rsidRDefault="00741844">
                      <w:pPr>
                        <w:rPr>
                          <w:rFonts w:ascii="Calibri" w:hAnsi="Calibri"/>
                          <w:lang w:val="lt-LT"/>
                        </w:rPr>
                      </w:pPr>
                    </w:p>
                    <w:p w:rsidR="0053568C" w:rsidRPr="0053568C" w:rsidRDefault="0053568C">
                      <w:pPr>
                        <w:rPr>
                          <w:rFonts w:ascii="Calibri" w:hAnsi="Calibri"/>
                          <w:lang w:val="lt-LT"/>
                        </w:rPr>
                      </w:pPr>
                    </w:p>
                  </w:txbxContent>
                </v:textbox>
              </v:shape>
            </w:pict>
          </mc:Fallback>
        </mc:AlternateContent>
      </w:r>
      <w:r w:rsidR="00741844" w:rsidRPr="0009388D">
        <w:rPr>
          <w:lang w:val="lt-LT"/>
        </w:rPr>
        <w:tab/>
      </w:r>
      <w:r w:rsidR="00741844" w:rsidRPr="0009388D">
        <w:rPr>
          <w:lang w:val="lt-LT"/>
        </w:rPr>
        <w:tab/>
      </w:r>
    </w:p>
    <w:p w:rsidR="00741844" w:rsidRDefault="009D1A96" w:rsidP="009D1A96">
      <w:pPr>
        <w:tabs>
          <w:tab w:val="center" w:pos="2268"/>
          <w:tab w:val="center" w:pos="7938"/>
        </w:tabs>
        <w:jc w:val="center"/>
        <w:rPr>
          <w:rFonts w:ascii="Times New Roman" w:hAnsi="Times New Roman"/>
          <w:b/>
          <w:bCs/>
          <w:sz w:val="24"/>
          <w:szCs w:val="24"/>
          <w:lang w:val="lt-LT"/>
        </w:rPr>
      </w:pPr>
      <w:r w:rsidRPr="009D1A96">
        <w:rPr>
          <w:rFonts w:ascii="Times New Roman" w:hAnsi="Times New Roman"/>
          <w:b/>
          <w:bCs/>
          <w:sz w:val="24"/>
          <w:szCs w:val="24"/>
          <w:lang w:val="lt-LT"/>
        </w:rPr>
        <w:t xml:space="preserve">MARIJAMPOLĖS „RYTO“ </w:t>
      </w:r>
      <w:r w:rsidR="00B17558">
        <w:rPr>
          <w:rFonts w:ascii="Times New Roman" w:hAnsi="Times New Roman"/>
          <w:b/>
          <w:bCs/>
          <w:sz w:val="24"/>
          <w:szCs w:val="24"/>
          <w:lang w:val="lt-LT"/>
        </w:rPr>
        <w:t>PROGIMNAZIJOS</w:t>
      </w:r>
    </w:p>
    <w:p w:rsidR="009D1A96" w:rsidRPr="009D1A96" w:rsidRDefault="009D1A96" w:rsidP="009D1A96">
      <w:pPr>
        <w:tabs>
          <w:tab w:val="center" w:pos="2268"/>
          <w:tab w:val="center" w:pos="7938"/>
        </w:tabs>
        <w:jc w:val="center"/>
        <w:rPr>
          <w:rFonts w:ascii="Times New Roman" w:hAnsi="Times New Roman"/>
          <w:b/>
          <w:bCs/>
          <w:sz w:val="24"/>
          <w:szCs w:val="24"/>
          <w:lang w:val="lt-LT"/>
        </w:rPr>
      </w:pPr>
    </w:p>
    <w:p w:rsidR="00741844" w:rsidRPr="0053568C" w:rsidRDefault="009A7114" w:rsidP="0053568C">
      <w:pPr>
        <w:pStyle w:val="Antrat3"/>
      </w:pPr>
      <w:r w:rsidRPr="0053568C">
        <w:rPr>
          <w:noProof/>
        </w:rPr>
        <mc:AlternateContent>
          <mc:Choice Requires="wps">
            <w:drawing>
              <wp:anchor distT="0" distB="0" distL="114300" distR="114300" simplePos="0" relativeHeight="251656704" behindDoc="0" locked="0" layoutInCell="0" allowOverlap="1">
                <wp:simplePos x="0" y="0"/>
                <wp:positionH relativeFrom="column">
                  <wp:posOffset>5316220</wp:posOffset>
                </wp:positionH>
                <wp:positionV relativeFrom="paragraph">
                  <wp:posOffset>102235</wp:posOffset>
                </wp:positionV>
                <wp:extent cx="855980" cy="21844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218440"/>
                        </a:xfrm>
                        <a:prstGeom prst="rect">
                          <a:avLst/>
                        </a:prstGeom>
                        <a:solidFill>
                          <a:srgbClr val="FFFFFF"/>
                        </a:solid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41844" w:rsidRDefault="0074184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418.6pt;margin-top:8.05pt;width:67.4pt;height:1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" o:allowincell="f" stroked="f" strokecolor="white" strokeweight="1pt">
                <v:textbox inset="1pt,1pt,1pt,1pt">
                  <w:txbxContent>
                    <w:p w:rsidR="00741844" w:rsidRDefault="00741844"/>
                  </w:txbxContent>
                </v:textbox>
              </v:rect>
            </w:pict>
          </mc:Fallback>
        </mc:AlternateContent>
      </w:r>
      <w:r w:rsidRPr="0053568C">
        <w:rPr>
          <w:noProof/>
        </w:rPr>
        <mc:AlternateContent>
          <mc:Choice Requires="wps">
            <w:drawing>
              <wp:anchor distT="0" distB="0" distL="114300" distR="114300" simplePos="0" relativeHeight="251657728" behindDoc="0" locked="0" layoutInCell="0" allowOverlap="1">
                <wp:simplePos x="0" y="0"/>
                <wp:positionH relativeFrom="column">
                  <wp:posOffset>5105400</wp:posOffset>
                </wp:positionH>
                <wp:positionV relativeFrom="paragraph">
                  <wp:posOffset>102235</wp:posOffset>
                </wp:positionV>
                <wp:extent cx="990600" cy="2286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41844" w:rsidRDefault="0074184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402pt;margin-top:8.05pt;width:7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" o:allowincell="f" filled="f" stroked="f" strokeweight="1pt">
                <v:textbox inset="1pt,1pt,1pt,1pt">
                  <w:txbxContent>
                    <w:p w:rsidR="00741844" w:rsidRDefault="00741844"/>
                  </w:txbxContent>
                </v:textbox>
              </v:rect>
            </w:pict>
          </mc:Fallback>
        </mc:AlternateContent>
      </w:r>
      <w:r w:rsidRPr="0053568C">
        <w:rPr>
          <w:noProof/>
        </w:rPr>
        <mc:AlternateContent>
          <mc:Choice Requires="wps">
            <w:drawing>
              <wp:anchor distT="0" distB="0" distL="114300" distR="114300" simplePos="0" relativeHeight="251655680" behindDoc="0" locked="0" layoutInCell="0" allowOverlap="1">
                <wp:simplePos x="0" y="0"/>
                <wp:positionH relativeFrom="column">
                  <wp:posOffset>5316220</wp:posOffset>
                </wp:positionH>
                <wp:positionV relativeFrom="paragraph">
                  <wp:posOffset>20320</wp:posOffset>
                </wp:positionV>
                <wp:extent cx="1097915" cy="18351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915" cy="183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8000"/>
                              </a:solidFill>
                              <a:miter lim="800000"/>
                              <a:headEnd/>
                              <a:tailEnd/>
                            </a14:hiddenLine>
                          </a:ext>
                          <a:ext uri="{AF507438-7753-43E0-B8FC-AC1667EBCBE1}">
                            <a14:hiddenEffects xmlns:a14="http://schemas.microsoft.com/office/drawing/2010/main">
                              <a:effectLst/>
                            </a14:hiddenEffects>
                          </a:ext>
                        </a:extLst>
                      </wps:spPr>
                      <wps:txbx>
                        <w:txbxContent>
                          <w:p w:rsidR="00741844" w:rsidRDefault="0074184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418.6pt;margin-top:1.6pt;width:86.45pt;height:1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" o:allowincell="f" filled="f" stroked="f" strokecolor="green" strokeweight="1pt">
                <v:textbox inset="1pt,1pt,1pt,1pt">
                  <w:txbxContent>
                    <w:p w:rsidR="00741844" w:rsidRDefault="00741844"/>
                  </w:txbxContent>
                </v:textbox>
              </v:rect>
            </w:pict>
          </mc:Fallback>
        </mc:AlternateContent>
      </w:r>
      <w:r w:rsidR="0053568C" w:rsidRPr="0053568C">
        <w:t>PSICHOLOGINĖS PAGALBOS TEIKIMO TVARK</w:t>
      </w:r>
      <w:r w:rsidR="009D1A96">
        <w:t>OS APRAŠAS</w:t>
      </w:r>
    </w:p>
    <w:p w:rsidR="00741844" w:rsidRPr="0009388D" w:rsidRDefault="00741844">
      <w:pPr>
        <w:pStyle w:val="Antrat4"/>
        <w:rPr>
          <w:lang w:val="lt-LT"/>
        </w:rPr>
      </w:pPr>
    </w:p>
    <w:p w:rsidR="00741844" w:rsidRDefault="00741844">
      <w:pPr>
        <w:pStyle w:val="Antrats"/>
        <w:tabs>
          <w:tab w:val="clear" w:pos="4153"/>
          <w:tab w:val="clear" w:pos="8306"/>
        </w:tabs>
        <w:jc w:val="center"/>
        <w:rPr>
          <w:rFonts w:ascii="TimesLT" w:hAnsi="TimesLT"/>
          <w:b/>
        </w:rPr>
      </w:pPr>
      <w:r>
        <w:rPr>
          <w:rFonts w:ascii="TimesLT" w:hAnsi="TimesLT"/>
          <w:b/>
        </w:rPr>
        <w:t>I. BENDROSIOS NUOSTATOS</w:t>
      </w:r>
    </w:p>
    <w:p w:rsidR="00741844" w:rsidRDefault="00741844">
      <w:pPr>
        <w:pStyle w:val="Antrats"/>
        <w:tabs>
          <w:tab w:val="clear" w:pos="4153"/>
          <w:tab w:val="clear" w:pos="8306"/>
        </w:tabs>
        <w:jc w:val="both"/>
        <w:rPr>
          <w:rFonts w:ascii="TimesLT" w:hAnsi="TimesLT"/>
          <w:b/>
        </w:rPr>
      </w:pPr>
    </w:p>
    <w:p w:rsidR="0005493A" w:rsidRDefault="0005493A" w:rsidP="00B65C63">
      <w:pPr>
        <w:pStyle w:val="Antrats"/>
        <w:numPr>
          <w:ilvl w:val="0"/>
          <w:numId w:val="6"/>
        </w:numPr>
        <w:tabs>
          <w:tab w:val="clear" w:pos="4153"/>
          <w:tab w:val="clear" w:pos="8306"/>
          <w:tab w:val="left" w:pos="851"/>
          <w:tab w:val="left" w:pos="1134"/>
        </w:tabs>
        <w:ind w:left="0" w:firstLine="851"/>
        <w:jc w:val="both"/>
        <w:rPr>
          <w:rFonts w:ascii="TimesLT" w:hAnsi="TimesLT"/>
        </w:rPr>
      </w:pPr>
      <w:r>
        <w:rPr>
          <w:rFonts w:ascii="TimesLT" w:hAnsi="TimesLT"/>
        </w:rPr>
        <w:t xml:space="preserve">Marijampolės „Ryto“ </w:t>
      </w:r>
      <w:r w:rsidR="00B17558">
        <w:rPr>
          <w:rFonts w:ascii="TimesLT" w:hAnsi="TimesLT"/>
        </w:rPr>
        <w:t>progimnazijos</w:t>
      </w:r>
      <w:r>
        <w:rPr>
          <w:rFonts w:ascii="TimesLT" w:hAnsi="TimesLT"/>
        </w:rPr>
        <w:t xml:space="preserve"> (toliau – </w:t>
      </w:r>
      <w:r w:rsidR="00B17558">
        <w:rPr>
          <w:rFonts w:ascii="TimesLT" w:hAnsi="TimesLT"/>
        </w:rPr>
        <w:t>Progimnazijos</w:t>
      </w:r>
      <w:r>
        <w:rPr>
          <w:rFonts w:ascii="TimesLT" w:hAnsi="TimesLT"/>
        </w:rPr>
        <w:t>) psichologinės pagalbos teikimo tvarkos aprašas (toliau – Aprašas) reglamentuoja psichologinės pagalbos (toliau – Pagalbos) paskirtį, uždavinius, sritis bei organizavimą.</w:t>
      </w:r>
    </w:p>
    <w:p w:rsidR="00B65C63" w:rsidRDefault="0005493A" w:rsidP="00B65C63">
      <w:pPr>
        <w:pStyle w:val="Antrats"/>
        <w:numPr>
          <w:ilvl w:val="0"/>
          <w:numId w:val="6"/>
        </w:numPr>
        <w:tabs>
          <w:tab w:val="clear" w:pos="4153"/>
          <w:tab w:val="clear" w:pos="8306"/>
          <w:tab w:val="left" w:pos="851"/>
          <w:tab w:val="left" w:pos="1134"/>
        </w:tabs>
        <w:ind w:left="0" w:firstLine="851"/>
        <w:jc w:val="both"/>
        <w:rPr>
          <w:rFonts w:ascii="TimesLT" w:hAnsi="TimesLT"/>
        </w:rPr>
      </w:pPr>
      <w:r>
        <w:rPr>
          <w:rFonts w:ascii="TimesLT" w:hAnsi="TimesLT"/>
        </w:rPr>
        <w:t>Psichologinė pagalba – tai mokinio asmenybės ir ugdymosi problemų įvertinimas ir sprendimas, psichologinės pagalbos teikėjams bendradarbiaujant su mokinio tėvais (globėjais, rūpintojais) ar juos konsultuojant.</w:t>
      </w:r>
      <w:r w:rsidRPr="0005493A">
        <w:rPr>
          <w:rFonts w:ascii="TimesLT" w:hAnsi="TimesLT"/>
        </w:rPr>
        <w:t xml:space="preserve"> </w:t>
      </w:r>
    </w:p>
    <w:p w:rsidR="0005493A" w:rsidRDefault="0005493A" w:rsidP="00B65C63">
      <w:pPr>
        <w:pStyle w:val="Antrats"/>
        <w:numPr>
          <w:ilvl w:val="0"/>
          <w:numId w:val="6"/>
        </w:numPr>
        <w:tabs>
          <w:tab w:val="clear" w:pos="4153"/>
          <w:tab w:val="clear" w:pos="8306"/>
          <w:tab w:val="left" w:pos="851"/>
          <w:tab w:val="left" w:pos="1134"/>
        </w:tabs>
        <w:ind w:left="0" w:firstLine="851"/>
        <w:jc w:val="both"/>
        <w:rPr>
          <w:rFonts w:ascii="TimesLT" w:hAnsi="TimesLT"/>
        </w:rPr>
      </w:pPr>
      <w:r>
        <w:rPr>
          <w:rFonts w:ascii="TimesLT" w:hAnsi="TimesLT"/>
        </w:rPr>
        <w:t xml:space="preserve">Pagalba teikiama ta kalba, kuria mokinys mokosi </w:t>
      </w:r>
      <w:r w:rsidR="00B17558">
        <w:rPr>
          <w:rFonts w:ascii="TimesLT" w:hAnsi="TimesLT"/>
        </w:rPr>
        <w:t>progimnazijoje</w:t>
      </w:r>
      <w:r>
        <w:rPr>
          <w:rFonts w:ascii="TimesLT" w:hAnsi="TimesLT"/>
        </w:rPr>
        <w:t>.</w:t>
      </w:r>
    </w:p>
    <w:p w:rsidR="0005493A" w:rsidRDefault="0005493A" w:rsidP="00B65C63">
      <w:pPr>
        <w:pStyle w:val="Antrats"/>
        <w:numPr>
          <w:ilvl w:val="0"/>
          <w:numId w:val="6"/>
        </w:numPr>
        <w:tabs>
          <w:tab w:val="clear" w:pos="4153"/>
          <w:tab w:val="clear" w:pos="8306"/>
          <w:tab w:val="left" w:pos="851"/>
          <w:tab w:val="left" w:pos="1134"/>
        </w:tabs>
        <w:ind w:left="0" w:firstLine="851"/>
        <w:jc w:val="both"/>
        <w:rPr>
          <w:rFonts w:ascii="TimesLT" w:hAnsi="TimesLT"/>
        </w:rPr>
      </w:pPr>
      <w:r>
        <w:rPr>
          <w:rFonts w:ascii="TimesLT" w:hAnsi="TimesLT"/>
        </w:rPr>
        <w:t xml:space="preserve">Pagalbos gavėjai – </w:t>
      </w:r>
      <w:r w:rsidR="00B17558">
        <w:rPr>
          <w:rFonts w:ascii="TimesLT" w:hAnsi="TimesLT"/>
        </w:rPr>
        <w:t>Progimnazijos</w:t>
      </w:r>
      <w:r>
        <w:rPr>
          <w:rFonts w:ascii="TimesLT" w:hAnsi="TimesLT"/>
        </w:rPr>
        <w:t xml:space="preserve"> mokiniai, besimokantys </w:t>
      </w:r>
      <w:r w:rsidR="00B17558">
        <w:rPr>
          <w:rFonts w:ascii="TimesLT" w:hAnsi="TimesLT"/>
        </w:rPr>
        <w:t>progimnazijoje</w:t>
      </w:r>
      <w:r>
        <w:rPr>
          <w:rFonts w:ascii="TimesLT" w:hAnsi="TimesLT"/>
        </w:rPr>
        <w:t xml:space="preserve"> ir (arba) jų tėvai (globėjai, rūpintojai).</w:t>
      </w:r>
    </w:p>
    <w:p w:rsidR="006F3DA5" w:rsidRDefault="006F3DA5" w:rsidP="00B65C63">
      <w:pPr>
        <w:pStyle w:val="Antrats"/>
        <w:numPr>
          <w:ilvl w:val="0"/>
          <w:numId w:val="6"/>
        </w:numPr>
        <w:tabs>
          <w:tab w:val="clear" w:pos="4153"/>
          <w:tab w:val="clear" w:pos="8306"/>
          <w:tab w:val="left" w:pos="851"/>
          <w:tab w:val="left" w:pos="1134"/>
        </w:tabs>
        <w:ind w:left="0" w:firstLine="851"/>
        <w:jc w:val="both"/>
        <w:rPr>
          <w:rFonts w:ascii="TimesLT" w:hAnsi="TimesLT"/>
        </w:rPr>
      </w:pPr>
      <w:r>
        <w:rPr>
          <w:rFonts w:ascii="TimesLT" w:hAnsi="TimesLT"/>
        </w:rPr>
        <w:t xml:space="preserve">Pagalba </w:t>
      </w:r>
      <w:r w:rsidR="00B17558">
        <w:rPr>
          <w:rFonts w:ascii="TimesLT" w:hAnsi="TimesLT"/>
        </w:rPr>
        <w:t>progimnazijoje</w:t>
      </w:r>
      <w:r>
        <w:rPr>
          <w:rFonts w:ascii="TimesLT" w:hAnsi="TimesLT"/>
        </w:rPr>
        <w:t xml:space="preserve"> teikiama, kai kreipiasi:</w:t>
      </w:r>
    </w:p>
    <w:p w:rsidR="006F3DA5" w:rsidRDefault="00B65C63" w:rsidP="00B65C63">
      <w:pPr>
        <w:pStyle w:val="Antrats"/>
        <w:tabs>
          <w:tab w:val="clear" w:pos="4153"/>
          <w:tab w:val="clear" w:pos="8306"/>
          <w:tab w:val="left" w:pos="851"/>
        </w:tabs>
        <w:ind w:firstLine="851"/>
        <w:jc w:val="both"/>
        <w:rPr>
          <w:rFonts w:ascii="TimesLT" w:hAnsi="TimesLT"/>
        </w:rPr>
      </w:pPr>
      <w:r>
        <w:rPr>
          <w:rFonts w:ascii="TimesLT" w:hAnsi="TimesLT"/>
        </w:rPr>
        <w:t>5</w:t>
      </w:r>
      <w:r w:rsidR="006F3DA5">
        <w:rPr>
          <w:rFonts w:ascii="TimesLT" w:hAnsi="TimesLT"/>
        </w:rPr>
        <w:t>.1. mokinys savarankiškai</w:t>
      </w:r>
      <w:r w:rsidR="008348B9">
        <w:rPr>
          <w:rFonts w:ascii="TimesLT" w:hAnsi="TimesLT"/>
        </w:rPr>
        <w:t xml:space="preserve"> ir gavus tėvų (globėjų, rūpintojų) sutikimą</w:t>
      </w:r>
      <w:r w:rsidR="006F3DA5">
        <w:rPr>
          <w:rFonts w:ascii="TimesLT" w:hAnsi="TimesLT"/>
        </w:rPr>
        <w:t>;</w:t>
      </w:r>
    </w:p>
    <w:p w:rsidR="006F3DA5" w:rsidRDefault="00B65C63" w:rsidP="00B65C63">
      <w:pPr>
        <w:pStyle w:val="Antrats"/>
        <w:tabs>
          <w:tab w:val="clear" w:pos="4153"/>
          <w:tab w:val="clear" w:pos="8306"/>
          <w:tab w:val="left" w:pos="851"/>
        </w:tabs>
        <w:ind w:firstLine="851"/>
        <w:jc w:val="both"/>
        <w:rPr>
          <w:rFonts w:ascii="TimesLT" w:hAnsi="TimesLT"/>
        </w:rPr>
      </w:pPr>
      <w:r>
        <w:rPr>
          <w:rFonts w:ascii="TimesLT" w:hAnsi="TimesLT"/>
        </w:rPr>
        <w:t>5</w:t>
      </w:r>
      <w:r w:rsidR="006F3DA5">
        <w:rPr>
          <w:rFonts w:ascii="TimesLT" w:hAnsi="TimesLT"/>
        </w:rPr>
        <w:t>.2. mokinio tėvai (globėjai, rūpintojai);</w:t>
      </w:r>
    </w:p>
    <w:p w:rsidR="006F3DA5" w:rsidRDefault="00B65C63" w:rsidP="00B65C63">
      <w:pPr>
        <w:pStyle w:val="Antrats"/>
        <w:tabs>
          <w:tab w:val="clear" w:pos="4153"/>
          <w:tab w:val="clear" w:pos="8306"/>
          <w:tab w:val="left" w:pos="851"/>
        </w:tabs>
        <w:ind w:firstLine="851"/>
        <w:jc w:val="both"/>
        <w:rPr>
          <w:rFonts w:ascii="TimesLT" w:hAnsi="TimesLT"/>
        </w:rPr>
      </w:pPr>
      <w:r>
        <w:rPr>
          <w:rFonts w:ascii="TimesLT" w:hAnsi="TimesLT"/>
        </w:rPr>
        <w:t>5</w:t>
      </w:r>
      <w:r w:rsidR="006F3DA5">
        <w:rPr>
          <w:rFonts w:ascii="TimesLT" w:hAnsi="TimesLT"/>
        </w:rPr>
        <w:t>.3. mokytojai, gavę mokinio tėvų (globėjų, rūpintojų) sutikimą;</w:t>
      </w:r>
    </w:p>
    <w:p w:rsidR="006F3DA5" w:rsidRDefault="00B65C63" w:rsidP="00B65C63">
      <w:pPr>
        <w:pStyle w:val="Antrats"/>
        <w:tabs>
          <w:tab w:val="clear" w:pos="4153"/>
          <w:tab w:val="clear" w:pos="8306"/>
          <w:tab w:val="left" w:pos="851"/>
        </w:tabs>
        <w:ind w:firstLine="851"/>
        <w:jc w:val="both"/>
        <w:rPr>
          <w:rFonts w:ascii="TimesLT" w:hAnsi="TimesLT"/>
        </w:rPr>
      </w:pPr>
      <w:r>
        <w:rPr>
          <w:rFonts w:ascii="TimesLT" w:hAnsi="TimesLT"/>
        </w:rPr>
        <w:t>5</w:t>
      </w:r>
      <w:r w:rsidR="008348B9">
        <w:rPr>
          <w:rFonts w:ascii="TimesLT" w:hAnsi="TimesLT"/>
        </w:rPr>
        <w:t xml:space="preserve">.4. </w:t>
      </w:r>
      <w:r w:rsidR="006F3DA5">
        <w:rPr>
          <w:rFonts w:ascii="TimesLT" w:hAnsi="TimesLT"/>
        </w:rPr>
        <w:t>vaiko teisių apsaugos tarnyba.</w:t>
      </w:r>
    </w:p>
    <w:p w:rsidR="006F3DA5" w:rsidRDefault="00E662C5" w:rsidP="008D08D5">
      <w:pPr>
        <w:pStyle w:val="Antrats"/>
        <w:numPr>
          <w:ilvl w:val="0"/>
          <w:numId w:val="6"/>
        </w:numPr>
        <w:tabs>
          <w:tab w:val="clear" w:pos="4153"/>
          <w:tab w:val="clear" w:pos="8306"/>
          <w:tab w:val="left" w:pos="851"/>
          <w:tab w:val="left" w:pos="1134"/>
        </w:tabs>
        <w:ind w:left="0" w:firstLine="851"/>
        <w:jc w:val="both"/>
        <w:rPr>
          <w:rFonts w:ascii="TimesLT" w:hAnsi="TimesLT"/>
        </w:rPr>
      </w:pPr>
      <w:r>
        <w:rPr>
          <w:rFonts w:ascii="TimesLT" w:hAnsi="TimesLT"/>
        </w:rPr>
        <w:t>Informacija apie psichologinės pagalbos gavėjus, jų problemos turinį ir teiktą psichologinę pagalbą yra laikoma konfidencialia. Ji gali būti prieinama tik specialistams ar kitiems asmenims, kurie yra susiję su jo asmenybės ir ugdymosi problemų sprendimu.</w:t>
      </w:r>
    </w:p>
    <w:p w:rsidR="002E5FB6" w:rsidRDefault="002E5FB6" w:rsidP="008D08D5">
      <w:pPr>
        <w:pStyle w:val="Antrats"/>
        <w:numPr>
          <w:ilvl w:val="0"/>
          <w:numId w:val="6"/>
        </w:numPr>
        <w:tabs>
          <w:tab w:val="clear" w:pos="4153"/>
          <w:tab w:val="clear" w:pos="8306"/>
          <w:tab w:val="left" w:pos="851"/>
          <w:tab w:val="left" w:pos="1134"/>
        </w:tabs>
        <w:ind w:left="0" w:firstLine="851"/>
        <w:jc w:val="both"/>
        <w:rPr>
          <w:rFonts w:ascii="TimesLT" w:hAnsi="TimesLT"/>
        </w:rPr>
      </w:pPr>
      <w:r>
        <w:rPr>
          <w:rFonts w:ascii="TimesLT" w:hAnsi="TimesLT"/>
        </w:rPr>
        <w:t>Pagalba teikiama vadovaujantis Lietuvos Respublikos švietimo įstatymu, kitais įstatymais, Švietimo ir mokslo ministerijos teisės aktais, Lietuvos psichologų sąjungos patvirtintais dokumentais – Profesine psichologo etika ir Tarptautiniu teisių naudojimo reglamentu.</w:t>
      </w:r>
    </w:p>
    <w:p w:rsidR="00741844" w:rsidRDefault="00741844">
      <w:pPr>
        <w:pStyle w:val="Antrats"/>
        <w:tabs>
          <w:tab w:val="clear" w:pos="4153"/>
          <w:tab w:val="clear" w:pos="8306"/>
        </w:tabs>
        <w:jc w:val="both"/>
        <w:rPr>
          <w:rFonts w:ascii="TimesLT" w:hAnsi="TimesLT"/>
        </w:rPr>
      </w:pPr>
    </w:p>
    <w:p w:rsidR="00741844" w:rsidRDefault="00741844">
      <w:pPr>
        <w:pStyle w:val="Antrats"/>
        <w:tabs>
          <w:tab w:val="clear" w:pos="4153"/>
          <w:tab w:val="clear" w:pos="8306"/>
        </w:tabs>
        <w:jc w:val="center"/>
        <w:rPr>
          <w:rFonts w:ascii="TimesLT" w:hAnsi="TimesLT"/>
          <w:b/>
        </w:rPr>
      </w:pPr>
      <w:r>
        <w:rPr>
          <w:rFonts w:ascii="TimesLT" w:hAnsi="TimesLT"/>
          <w:b/>
        </w:rPr>
        <w:t>II.</w:t>
      </w:r>
      <w:r w:rsidR="002E5FB6">
        <w:rPr>
          <w:rFonts w:ascii="TimesLT" w:hAnsi="TimesLT"/>
          <w:b/>
        </w:rPr>
        <w:t xml:space="preserve"> PAGALBOS </w:t>
      </w:r>
      <w:r w:rsidR="001D5C59">
        <w:rPr>
          <w:rFonts w:ascii="TimesLT" w:hAnsi="TimesLT"/>
          <w:b/>
        </w:rPr>
        <w:t>PASKIRTIS</w:t>
      </w:r>
      <w:r w:rsidR="002E5FB6">
        <w:rPr>
          <w:rFonts w:ascii="TimesLT" w:hAnsi="TimesLT"/>
          <w:b/>
        </w:rPr>
        <w:t xml:space="preserve"> IR UŽDAVINIAI</w:t>
      </w:r>
    </w:p>
    <w:p w:rsidR="00741844" w:rsidRDefault="00741844">
      <w:pPr>
        <w:pStyle w:val="Antrats"/>
        <w:tabs>
          <w:tab w:val="clear" w:pos="4153"/>
          <w:tab w:val="clear" w:pos="8306"/>
        </w:tabs>
        <w:jc w:val="center"/>
        <w:rPr>
          <w:rFonts w:ascii="TimesLT" w:hAnsi="TimesLT"/>
          <w:b/>
        </w:rPr>
      </w:pPr>
    </w:p>
    <w:p w:rsidR="00741844" w:rsidRDefault="00831BBB" w:rsidP="008D08D5">
      <w:pPr>
        <w:pStyle w:val="Antrats"/>
        <w:numPr>
          <w:ilvl w:val="0"/>
          <w:numId w:val="8"/>
        </w:numPr>
        <w:tabs>
          <w:tab w:val="clear" w:pos="4153"/>
          <w:tab w:val="clear" w:pos="8306"/>
          <w:tab w:val="left" w:pos="851"/>
          <w:tab w:val="left" w:pos="1134"/>
        </w:tabs>
        <w:ind w:left="0" w:firstLine="851"/>
        <w:jc w:val="both"/>
        <w:rPr>
          <w:rFonts w:ascii="TimesLT" w:hAnsi="TimesLT"/>
        </w:rPr>
      </w:pPr>
      <w:r>
        <w:rPr>
          <w:rFonts w:ascii="TimesLT" w:hAnsi="TimesLT"/>
        </w:rPr>
        <w:t>P</w:t>
      </w:r>
      <w:r w:rsidR="001D5C59">
        <w:rPr>
          <w:rFonts w:ascii="TimesLT" w:hAnsi="TimesLT"/>
        </w:rPr>
        <w:t>agalbos paskirtis</w:t>
      </w:r>
      <w:r>
        <w:rPr>
          <w:rFonts w:ascii="TimesLT" w:hAnsi="TimesLT"/>
        </w:rPr>
        <w:t xml:space="preserve"> – </w:t>
      </w:r>
      <w:r w:rsidR="001D5C59">
        <w:rPr>
          <w:rFonts w:ascii="TimesLT" w:hAnsi="TimesLT"/>
        </w:rPr>
        <w:t xml:space="preserve">prevencinėmis priemonėmis stiprinti mokinių (vaikų) psichologinį atsparumą ir psichikos sveikatą, skatinti saugios ir palankios ugdymuisi aplinkos </w:t>
      </w:r>
      <w:r w:rsidR="00B17558">
        <w:rPr>
          <w:rFonts w:ascii="TimesLT" w:hAnsi="TimesLT"/>
        </w:rPr>
        <w:t>Progimnazijoje</w:t>
      </w:r>
      <w:r w:rsidR="001D5C59">
        <w:rPr>
          <w:rFonts w:ascii="TimesLT" w:hAnsi="TimesLT"/>
        </w:rPr>
        <w:t xml:space="preserve"> kūrimą, padėti mokiniams (vaikams) </w:t>
      </w:r>
      <w:r>
        <w:rPr>
          <w:rFonts w:ascii="TimesLT" w:hAnsi="TimesLT"/>
        </w:rPr>
        <w:t>atgauti dvasinę darną, gebėjimą gyventi ir mokytis</w:t>
      </w:r>
      <w:r w:rsidR="001D5C59">
        <w:rPr>
          <w:rFonts w:ascii="TimesLT" w:hAnsi="TimesLT"/>
        </w:rPr>
        <w:t>, aktyviai bendradarbiaujant su jų tėvais (globėjais, rūpintojais).</w:t>
      </w:r>
    </w:p>
    <w:p w:rsidR="00831BBB" w:rsidRDefault="00831BBB" w:rsidP="008D08D5">
      <w:pPr>
        <w:pStyle w:val="Antrats"/>
        <w:numPr>
          <w:ilvl w:val="0"/>
          <w:numId w:val="8"/>
        </w:numPr>
        <w:tabs>
          <w:tab w:val="clear" w:pos="4153"/>
          <w:tab w:val="clear" w:pos="8306"/>
          <w:tab w:val="left" w:pos="851"/>
          <w:tab w:val="left" w:pos="1134"/>
        </w:tabs>
        <w:ind w:left="0" w:firstLine="851"/>
        <w:jc w:val="both"/>
        <w:rPr>
          <w:rFonts w:ascii="TimesLT" w:hAnsi="TimesLT"/>
        </w:rPr>
      </w:pPr>
      <w:r>
        <w:rPr>
          <w:rFonts w:ascii="TimesLT" w:hAnsi="TimesLT"/>
        </w:rPr>
        <w:t>Uždaviniai:</w:t>
      </w:r>
    </w:p>
    <w:p w:rsidR="00831BBB" w:rsidRDefault="008D08D5" w:rsidP="00CF7FE9">
      <w:pPr>
        <w:pStyle w:val="Antrats"/>
        <w:tabs>
          <w:tab w:val="clear" w:pos="4153"/>
          <w:tab w:val="clear" w:pos="8306"/>
        </w:tabs>
        <w:ind w:firstLine="851"/>
        <w:jc w:val="both"/>
        <w:rPr>
          <w:rFonts w:ascii="TimesLT" w:hAnsi="TimesLT"/>
        </w:rPr>
      </w:pPr>
      <w:r>
        <w:rPr>
          <w:rFonts w:ascii="TimesLT" w:hAnsi="TimesLT"/>
        </w:rPr>
        <w:t>9</w:t>
      </w:r>
      <w:r w:rsidR="001D5C59">
        <w:rPr>
          <w:rFonts w:ascii="TimesLT" w:hAnsi="TimesLT"/>
        </w:rPr>
        <w:t xml:space="preserve">.1. </w:t>
      </w:r>
      <w:r w:rsidR="00831BBB">
        <w:rPr>
          <w:rFonts w:ascii="TimesLT" w:hAnsi="TimesLT"/>
        </w:rPr>
        <w:t>nustatyti mokinio psichologines, asmenybės ir ugdymosi problemas ir padėti jas spręsti;</w:t>
      </w:r>
    </w:p>
    <w:p w:rsidR="00831BBB" w:rsidRDefault="008D08D5" w:rsidP="00CF7FE9">
      <w:pPr>
        <w:pStyle w:val="Antrats"/>
        <w:tabs>
          <w:tab w:val="clear" w:pos="4153"/>
          <w:tab w:val="clear" w:pos="8306"/>
        </w:tabs>
        <w:ind w:firstLine="851"/>
        <w:jc w:val="both"/>
        <w:rPr>
          <w:rFonts w:ascii="TimesLT" w:hAnsi="TimesLT"/>
        </w:rPr>
      </w:pPr>
      <w:r>
        <w:rPr>
          <w:rFonts w:ascii="TimesLT" w:hAnsi="TimesLT"/>
        </w:rPr>
        <w:t>9</w:t>
      </w:r>
      <w:r w:rsidR="001D5C59">
        <w:rPr>
          <w:rFonts w:ascii="TimesLT" w:hAnsi="TimesLT"/>
        </w:rPr>
        <w:t>.2. s</w:t>
      </w:r>
      <w:r w:rsidR="00831BBB">
        <w:rPr>
          <w:rFonts w:ascii="TimesLT" w:hAnsi="TimesLT"/>
        </w:rPr>
        <w:t>tiprinti mokytojų, tėvų (globėjų</w:t>
      </w:r>
      <w:r w:rsidR="001D5C59">
        <w:rPr>
          <w:rFonts w:ascii="TimesLT" w:hAnsi="TimesLT"/>
        </w:rPr>
        <w:t>, rūpintojų</w:t>
      </w:r>
      <w:r w:rsidR="00831BBB">
        <w:rPr>
          <w:rFonts w:ascii="TimesLT" w:hAnsi="TimesLT"/>
        </w:rPr>
        <w:t>) gebėjimą bendrauti su mokiniais, turinčiais psichologinių problemų;</w:t>
      </w:r>
    </w:p>
    <w:p w:rsidR="00EA5195" w:rsidRDefault="008D08D5" w:rsidP="00CF7FE9">
      <w:pPr>
        <w:pStyle w:val="Antrats"/>
        <w:tabs>
          <w:tab w:val="clear" w:pos="4153"/>
          <w:tab w:val="clear" w:pos="8306"/>
        </w:tabs>
        <w:ind w:firstLine="851"/>
        <w:jc w:val="both"/>
        <w:rPr>
          <w:rFonts w:ascii="TimesLT" w:hAnsi="TimesLT"/>
        </w:rPr>
      </w:pPr>
      <w:r>
        <w:rPr>
          <w:rFonts w:ascii="TimesLT" w:hAnsi="TimesLT"/>
        </w:rPr>
        <w:t>9</w:t>
      </w:r>
      <w:r w:rsidR="001D5C59">
        <w:rPr>
          <w:rFonts w:ascii="TimesLT" w:hAnsi="TimesLT"/>
        </w:rPr>
        <w:t xml:space="preserve">.3. </w:t>
      </w:r>
      <w:r w:rsidR="00831BBB">
        <w:rPr>
          <w:rFonts w:ascii="TimesLT" w:hAnsi="TimesLT"/>
        </w:rPr>
        <w:t>padėti laiduoti palankias psichologines sąlygas ugdymo(</w:t>
      </w:r>
      <w:proofErr w:type="spellStart"/>
      <w:r w:rsidR="00831BBB">
        <w:rPr>
          <w:rFonts w:ascii="TimesLT" w:hAnsi="TimesLT"/>
        </w:rPr>
        <w:t>si</w:t>
      </w:r>
      <w:proofErr w:type="spellEnd"/>
      <w:r w:rsidR="00831BBB">
        <w:rPr>
          <w:rFonts w:ascii="TimesLT" w:hAnsi="TimesLT"/>
        </w:rPr>
        <w:t>) procese.</w:t>
      </w:r>
    </w:p>
    <w:p w:rsidR="00741844" w:rsidRDefault="00741844">
      <w:pPr>
        <w:pStyle w:val="Antrats"/>
        <w:tabs>
          <w:tab w:val="clear" w:pos="4153"/>
          <w:tab w:val="clear" w:pos="8306"/>
        </w:tabs>
        <w:jc w:val="both"/>
        <w:rPr>
          <w:rFonts w:ascii="TimesLT" w:hAnsi="TimesLT"/>
        </w:rPr>
      </w:pPr>
    </w:p>
    <w:p w:rsidR="00741844" w:rsidRDefault="00046715">
      <w:pPr>
        <w:pStyle w:val="Antrats"/>
        <w:tabs>
          <w:tab w:val="clear" w:pos="4153"/>
          <w:tab w:val="clear" w:pos="8306"/>
        </w:tabs>
        <w:jc w:val="center"/>
        <w:rPr>
          <w:rFonts w:ascii="TimesLT" w:hAnsi="TimesLT"/>
          <w:b/>
        </w:rPr>
      </w:pPr>
      <w:r>
        <w:rPr>
          <w:rFonts w:ascii="TimesLT" w:hAnsi="TimesLT"/>
          <w:b/>
        </w:rPr>
        <w:t xml:space="preserve">III. </w:t>
      </w:r>
      <w:r w:rsidR="00B17558">
        <w:rPr>
          <w:rFonts w:ascii="TimesLT" w:hAnsi="TimesLT"/>
          <w:b/>
        </w:rPr>
        <w:t>PROGIMNAZIJOS</w:t>
      </w:r>
      <w:r w:rsidR="00831BBB">
        <w:rPr>
          <w:rFonts w:ascii="TimesLT" w:hAnsi="TimesLT"/>
          <w:b/>
        </w:rPr>
        <w:t xml:space="preserve"> PSICHOLOGO VEIKLOS SRITYS</w:t>
      </w:r>
      <w:r w:rsidR="0009388D">
        <w:rPr>
          <w:rFonts w:ascii="TimesLT" w:hAnsi="TimesLT"/>
          <w:b/>
        </w:rPr>
        <w:t xml:space="preserve"> </w:t>
      </w:r>
      <w:r w:rsidR="004027C5">
        <w:rPr>
          <w:rFonts w:ascii="TimesLT" w:hAnsi="TimesLT"/>
          <w:b/>
        </w:rPr>
        <w:t>IR BŪDAI</w:t>
      </w:r>
    </w:p>
    <w:p w:rsidR="00741844" w:rsidRDefault="00741844">
      <w:pPr>
        <w:pStyle w:val="Antrats"/>
        <w:tabs>
          <w:tab w:val="clear" w:pos="4153"/>
          <w:tab w:val="clear" w:pos="8306"/>
        </w:tabs>
        <w:rPr>
          <w:rFonts w:ascii="TimesLT" w:hAnsi="TimesLT"/>
          <w:b/>
        </w:rPr>
      </w:pPr>
    </w:p>
    <w:p w:rsidR="00CF7FE9" w:rsidRDefault="00B17558" w:rsidP="008D08D5">
      <w:pPr>
        <w:pStyle w:val="Antrats"/>
        <w:numPr>
          <w:ilvl w:val="0"/>
          <w:numId w:val="8"/>
        </w:numPr>
        <w:tabs>
          <w:tab w:val="clear" w:pos="4153"/>
          <w:tab w:val="clear" w:pos="8306"/>
          <w:tab w:val="left" w:pos="1276"/>
        </w:tabs>
        <w:ind w:left="0" w:firstLine="851"/>
        <w:jc w:val="both"/>
        <w:rPr>
          <w:rFonts w:ascii="TimesLT" w:hAnsi="TimesLT"/>
        </w:rPr>
      </w:pPr>
      <w:r>
        <w:rPr>
          <w:rFonts w:ascii="TimesLT" w:hAnsi="TimesLT"/>
        </w:rPr>
        <w:t>Progimnazijoje</w:t>
      </w:r>
      <w:r w:rsidR="00CF7FE9">
        <w:rPr>
          <w:rFonts w:ascii="TimesLT" w:hAnsi="TimesLT"/>
        </w:rPr>
        <w:t xml:space="preserve"> dirbančio psichologo veiklos sritys:</w:t>
      </w:r>
    </w:p>
    <w:p w:rsidR="00741844" w:rsidRDefault="008D08D5" w:rsidP="00CF7FE9">
      <w:pPr>
        <w:pStyle w:val="Antrats"/>
        <w:tabs>
          <w:tab w:val="clear" w:pos="4153"/>
          <w:tab w:val="clear" w:pos="8306"/>
        </w:tabs>
        <w:ind w:firstLine="851"/>
        <w:jc w:val="both"/>
        <w:rPr>
          <w:rFonts w:ascii="TimesLT" w:hAnsi="TimesLT"/>
        </w:rPr>
      </w:pPr>
      <w:r>
        <w:rPr>
          <w:rFonts w:ascii="TimesLT" w:hAnsi="TimesLT"/>
        </w:rPr>
        <w:t>10</w:t>
      </w:r>
      <w:r w:rsidR="00CF7FE9">
        <w:rPr>
          <w:rFonts w:ascii="TimesLT" w:hAnsi="TimesLT"/>
        </w:rPr>
        <w:t>.1. k</w:t>
      </w:r>
      <w:r w:rsidR="00831BBB">
        <w:rPr>
          <w:rFonts w:ascii="TimesLT" w:hAnsi="TimesLT"/>
        </w:rPr>
        <w:t>onsultavimas – mokinio asmenybės ir ugdymosi problemų nustatymas, tiesioginio poveikio būdų numatymas, darbas su mokiniu taikant psichologinio konsultavimo technikas, bendradarbiavimas su tėvais (globėjais</w:t>
      </w:r>
      <w:r w:rsidR="00A60294">
        <w:rPr>
          <w:rFonts w:ascii="TimesLT" w:hAnsi="TimesLT"/>
        </w:rPr>
        <w:t>, rūpintojais</w:t>
      </w:r>
      <w:r w:rsidR="00831BBB">
        <w:rPr>
          <w:rFonts w:ascii="TimesLT" w:hAnsi="TimesLT"/>
        </w:rPr>
        <w:t>), mokytojais</w:t>
      </w:r>
      <w:r w:rsidR="00A60294">
        <w:rPr>
          <w:rFonts w:ascii="TimesLT" w:hAnsi="TimesLT"/>
        </w:rPr>
        <w:t xml:space="preserve">, </w:t>
      </w:r>
      <w:r w:rsidR="00831BBB">
        <w:rPr>
          <w:rFonts w:ascii="TimesLT" w:hAnsi="TimesLT"/>
        </w:rPr>
        <w:t xml:space="preserve">kitais </w:t>
      </w:r>
      <w:r w:rsidR="00A60294">
        <w:rPr>
          <w:rFonts w:ascii="TimesLT" w:hAnsi="TimesLT"/>
        </w:rPr>
        <w:t xml:space="preserve">švietimo įstaigos darbuotojais ir kitais </w:t>
      </w:r>
      <w:r w:rsidR="00831BBB">
        <w:rPr>
          <w:rFonts w:ascii="TimesLT" w:hAnsi="TimesLT"/>
        </w:rPr>
        <w:t>su mokinio ugdymu susijusiais asmenimis, rekomendacijų jiems teikimas</w:t>
      </w:r>
      <w:r w:rsidR="00A60294">
        <w:rPr>
          <w:rFonts w:ascii="TimesLT" w:hAnsi="TimesLT"/>
        </w:rPr>
        <w:t>, jų konsultavimas</w:t>
      </w:r>
      <w:r w:rsidR="004027C5">
        <w:rPr>
          <w:rFonts w:ascii="TimesLT" w:hAnsi="TimesLT"/>
        </w:rPr>
        <w:t>;</w:t>
      </w:r>
    </w:p>
    <w:p w:rsidR="00831BBB" w:rsidRDefault="008D08D5" w:rsidP="00A60294">
      <w:pPr>
        <w:pStyle w:val="Antrats"/>
        <w:tabs>
          <w:tab w:val="clear" w:pos="4153"/>
          <w:tab w:val="clear" w:pos="8306"/>
        </w:tabs>
        <w:ind w:firstLine="851"/>
        <w:jc w:val="both"/>
        <w:rPr>
          <w:rFonts w:ascii="TimesLT" w:hAnsi="TimesLT"/>
        </w:rPr>
      </w:pPr>
      <w:r>
        <w:rPr>
          <w:rFonts w:ascii="TimesLT" w:hAnsi="TimesLT"/>
        </w:rPr>
        <w:lastRenderedPageBreak/>
        <w:t>10</w:t>
      </w:r>
      <w:r w:rsidR="00831BBB">
        <w:rPr>
          <w:rFonts w:ascii="TimesLT" w:hAnsi="TimesLT"/>
        </w:rPr>
        <w:t>.</w:t>
      </w:r>
      <w:r w:rsidR="00A60294">
        <w:rPr>
          <w:rFonts w:ascii="TimesLT" w:hAnsi="TimesLT"/>
        </w:rPr>
        <w:t>2.</w:t>
      </w:r>
      <w:r w:rsidR="00831BBB">
        <w:rPr>
          <w:rFonts w:ascii="TimesLT" w:hAnsi="TimesLT"/>
        </w:rPr>
        <w:t xml:space="preserve"> </w:t>
      </w:r>
      <w:r w:rsidR="00A60294">
        <w:rPr>
          <w:rFonts w:ascii="TimesLT" w:hAnsi="TimesLT"/>
        </w:rPr>
        <w:t>į</w:t>
      </w:r>
      <w:r w:rsidR="00831BBB">
        <w:rPr>
          <w:rFonts w:ascii="TimesLT" w:hAnsi="TimesLT"/>
        </w:rPr>
        <w:t>vertinimas – mokinio galių ir sunkumų įvertinimas, nustatant raidos ypatumus, asmenybės ir ugdymosi problemas</w:t>
      </w:r>
      <w:r w:rsidR="004027C5">
        <w:rPr>
          <w:rFonts w:ascii="TimesLT" w:hAnsi="TimesLT"/>
        </w:rPr>
        <w:t>;</w:t>
      </w:r>
    </w:p>
    <w:p w:rsidR="00831BBB" w:rsidRDefault="008D08D5" w:rsidP="00A60294">
      <w:pPr>
        <w:pStyle w:val="Antrats"/>
        <w:tabs>
          <w:tab w:val="clear" w:pos="4153"/>
          <w:tab w:val="clear" w:pos="8306"/>
        </w:tabs>
        <w:ind w:firstLine="851"/>
        <w:jc w:val="both"/>
        <w:rPr>
          <w:rFonts w:ascii="TimesLT" w:hAnsi="TimesLT"/>
        </w:rPr>
      </w:pPr>
      <w:r>
        <w:rPr>
          <w:rFonts w:ascii="TimesLT" w:hAnsi="TimesLT"/>
        </w:rPr>
        <w:t>10</w:t>
      </w:r>
      <w:r w:rsidR="00A60294">
        <w:rPr>
          <w:rFonts w:ascii="TimesLT" w:hAnsi="TimesLT"/>
        </w:rPr>
        <w:t>.3</w:t>
      </w:r>
      <w:r w:rsidR="00831BBB">
        <w:rPr>
          <w:rFonts w:ascii="TimesLT" w:hAnsi="TimesLT"/>
        </w:rPr>
        <w:t xml:space="preserve">. </w:t>
      </w:r>
      <w:r w:rsidR="00A60294">
        <w:rPr>
          <w:rFonts w:ascii="TimesLT" w:hAnsi="TimesLT"/>
        </w:rPr>
        <w:t>š</w:t>
      </w:r>
      <w:r w:rsidR="00831BBB">
        <w:rPr>
          <w:rFonts w:ascii="TimesLT" w:hAnsi="TimesLT"/>
        </w:rPr>
        <w:t>vietimas – mokinių, tėvų (globėjų</w:t>
      </w:r>
      <w:r w:rsidR="004027C5">
        <w:rPr>
          <w:rFonts w:ascii="TimesLT" w:hAnsi="TimesLT"/>
        </w:rPr>
        <w:t xml:space="preserve">, </w:t>
      </w:r>
      <w:r w:rsidR="00A60294">
        <w:rPr>
          <w:rFonts w:ascii="TimesLT" w:hAnsi="TimesLT"/>
        </w:rPr>
        <w:t>rūpintojų</w:t>
      </w:r>
      <w:r w:rsidR="00831BBB">
        <w:rPr>
          <w:rFonts w:ascii="TimesLT" w:hAnsi="TimesLT"/>
        </w:rPr>
        <w:t>), pedagogų švietimas vaiko raidos psichologijos, pedagoginės ir socialinės psichologijos klausimais</w:t>
      </w:r>
      <w:r w:rsidR="004027C5">
        <w:rPr>
          <w:rFonts w:ascii="TimesLT" w:hAnsi="TimesLT"/>
        </w:rPr>
        <w:t>;</w:t>
      </w:r>
    </w:p>
    <w:p w:rsidR="00831BBB" w:rsidRDefault="008D08D5" w:rsidP="00A60294">
      <w:pPr>
        <w:pStyle w:val="Antrats"/>
        <w:tabs>
          <w:tab w:val="clear" w:pos="4153"/>
          <w:tab w:val="clear" w:pos="8306"/>
        </w:tabs>
        <w:ind w:firstLine="851"/>
        <w:jc w:val="both"/>
        <w:rPr>
          <w:rFonts w:ascii="TimesLT" w:hAnsi="TimesLT"/>
        </w:rPr>
      </w:pPr>
      <w:r>
        <w:rPr>
          <w:rFonts w:ascii="TimesLT" w:hAnsi="TimesLT"/>
        </w:rPr>
        <w:t>10</w:t>
      </w:r>
      <w:r w:rsidR="00831BBB">
        <w:rPr>
          <w:rFonts w:ascii="TimesLT" w:hAnsi="TimesLT"/>
        </w:rPr>
        <w:t>.</w:t>
      </w:r>
      <w:r w:rsidR="00A60294">
        <w:rPr>
          <w:rFonts w:ascii="TimesLT" w:hAnsi="TimesLT"/>
        </w:rPr>
        <w:t>4.</w:t>
      </w:r>
      <w:r w:rsidR="00831BBB">
        <w:rPr>
          <w:rFonts w:ascii="TimesLT" w:hAnsi="TimesLT"/>
        </w:rPr>
        <w:t xml:space="preserve"> </w:t>
      </w:r>
      <w:r w:rsidR="00A60294">
        <w:rPr>
          <w:rFonts w:ascii="TimesLT" w:hAnsi="TimesLT"/>
        </w:rPr>
        <w:t>p</w:t>
      </w:r>
      <w:r w:rsidR="00831BBB">
        <w:rPr>
          <w:rFonts w:ascii="TimesLT" w:hAnsi="TimesLT"/>
        </w:rPr>
        <w:t>sichologinių problemų prevencija – psichologinių problemų prevencijos poreikio įvertinimas, prevencijos priemonių bei programų rengimas, organizavimas</w:t>
      </w:r>
      <w:r w:rsidR="00EA5195">
        <w:rPr>
          <w:rFonts w:ascii="TimesLT" w:hAnsi="TimesLT"/>
        </w:rPr>
        <w:t xml:space="preserve"> ir įgyvendinimas.</w:t>
      </w:r>
    </w:p>
    <w:p w:rsidR="004027C5" w:rsidRDefault="004027C5" w:rsidP="0097555B">
      <w:pPr>
        <w:pStyle w:val="Antrats"/>
        <w:numPr>
          <w:ilvl w:val="0"/>
          <w:numId w:val="8"/>
        </w:numPr>
        <w:tabs>
          <w:tab w:val="clear" w:pos="4153"/>
          <w:tab w:val="clear" w:pos="8306"/>
          <w:tab w:val="left" w:pos="1276"/>
        </w:tabs>
        <w:ind w:left="0" w:firstLine="851"/>
        <w:jc w:val="both"/>
        <w:rPr>
          <w:rFonts w:ascii="TimesLT" w:hAnsi="TimesLT"/>
        </w:rPr>
      </w:pPr>
      <w:r>
        <w:rPr>
          <w:rFonts w:ascii="TimesLT" w:hAnsi="TimesLT"/>
        </w:rPr>
        <w:t>Pagalbos teikimo būdai:</w:t>
      </w:r>
    </w:p>
    <w:p w:rsidR="004027C5" w:rsidRDefault="008D08D5" w:rsidP="00A60294">
      <w:pPr>
        <w:pStyle w:val="Antrats"/>
        <w:tabs>
          <w:tab w:val="clear" w:pos="4153"/>
          <w:tab w:val="clear" w:pos="8306"/>
        </w:tabs>
        <w:ind w:firstLine="851"/>
        <w:jc w:val="both"/>
        <w:rPr>
          <w:rFonts w:ascii="TimesLT" w:hAnsi="TimesLT"/>
        </w:rPr>
      </w:pPr>
      <w:r>
        <w:rPr>
          <w:rFonts w:ascii="TimesLT" w:hAnsi="TimesLT"/>
        </w:rPr>
        <w:t>11</w:t>
      </w:r>
      <w:r w:rsidR="004027C5">
        <w:rPr>
          <w:rFonts w:ascii="TimesLT" w:hAnsi="TimesLT"/>
        </w:rPr>
        <w:t>.1. mokiniams, kurie mokosi kasdieniniu mokymo proceso organizavimo būdu, psichologinė pagalba teikiama tiesioginiu būdu;</w:t>
      </w:r>
    </w:p>
    <w:p w:rsidR="0053568C" w:rsidRDefault="008D08D5" w:rsidP="001F642A">
      <w:pPr>
        <w:pStyle w:val="Antrats"/>
        <w:tabs>
          <w:tab w:val="clear" w:pos="4153"/>
          <w:tab w:val="clear" w:pos="8306"/>
        </w:tabs>
        <w:ind w:firstLine="851"/>
        <w:jc w:val="both"/>
        <w:rPr>
          <w:rFonts w:ascii="TimesLT" w:hAnsi="TimesLT"/>
        </w:rPr>
      </w:pPr>
      <w:r>
        <w:rPr>
          <w:rFonts w:ascii="TimesLT" w:hAnsi="TimesLT"/>
        </w:rPr>
        <w:t>11</w:t>
      </w:r>
      <w:r w:rsidR="004027C5">
        <w:rPr>
          <w:rFonts w:ascii="TimesLT" w:hAnsi="TimesLT"/>
        </w:rPr>
        <w:t xml:space="preserve">.2. mokiniams, kurie mokosi nuotoliniu mokymo proceso organizavimo būdu, psichologinis </w:t>
      </w:r>
      <w:r w:rsidR="001F642A">
        <w:rPr>
          <w:rFonts w:ascii="TimesLT" w:hAnsi="TimesLT"/>
        </w:rPr>
        <w:t>konsultavimas ir švietimas atliekamas nuotoliniu ir (arba) tiesioginiu būdu, psichologinis įvertinimas – tiesioginiu būdu;</w:t>
      </w:r>
    </w:p>
    <w:p w:rsidR="001F642A" w:rsidRDefault="008D08D5" w:rsidP="001F642A">
      <w:pPr>
        <w:pStyle w:val="Antrats"/>
        <w:tabs>
          <w:tab w:val="clear" w:pos="4153"/>
          <w:tab w:val="clear" w:pos="8306"/>
        </w:tabs>
        <w:ind w:firstLine="851"/>
        <w:jc w:val="both"/>
        <w:rPr>
          <w:rFonts w:ascii="TimesLT" w:hAnsi="TimesLT"/>
        </w:rPr>
      </w:pPr>
      <w:r>
        <w:rPr>
          <w:rFonts w:ascii="TimesLT" w:hAnsi="TimesLT"/>
        </w:rPr>
        <w:t>11</w:t>
      </w:r>
      <w:r w:rsidR="001F642A">
        <w:rPr>
          <w:rFonts w:ascii="TimesLT" w:hAnsi="TimesLT"/>
        </w:rPr>
        <w:t>.3. Karantino, ekstremalios situacijos, ekstremalaus įvykio ar įvykio (ekstremali temperatūra, gaisras, potvynis, pūga ir kt.) keliančio pavojų mokinio sveikatai ir gyvybei, laikotarpiu psichologinis konsultavimas ir švietimas vykdomas nuotoliniu ir (arba) tiesioginiu būdu, atsižvelgiant į ypatingų aplinkybių pobūdį.</w:t>
      </w:r>
    </w:p>
    <w:p w:rsidR="001F642A" w:rsidRDefault="001F642A" w:rsidP="001F642A">
      <w:pPr>
        <w:pStyle w:val="Antrats"/>
        <w:tabs>
          <w:tab w:val="clear" w:pos="4153"/>
          <w:tab w:val="clear" w:pos="8306"/>
        </w:tabs>
        <w:ind w:firstLine="851"/>
        <w:jc w:val="both"/>
        <w:rPr>
          <w:rFonts w:ascii="TimesLT" w:hAnsi="TimesLT"/>
        </w:rPr>
      </w:pPr>
    </w:p>
    <w:p w:rsidR="00046715" w:rsidRDefault="00741844" w:rsidP="00046715">
      <w:pPr>
        <w:pStyle w:val="Antrats"/>
        <w:tabs>
          <w:tab w:val="clear" w:pos="4153"/>
          <w:tab w:val="clear" w:pos="8306"/>
        </w:tabs>
        <w:jc w:val="center"/>
        <w:rPr>
          <w:rFonts w:ascii="TimesLT" w:hAnsi="TimesLT"/>
          <w:b/>
        </w:rPr>
      </w:pPr>
      <w:r>
        <w:rPr>
          <w:rFonts w:ascii="TimesLT" w:hAnsi="TimesLT"/>
          <w:b/>
        </w:rPr>
        <w:t xml:space="preserve">IV. </w:t>
      </w:r>
      <w:r w:rsidR="00B17558">
        <w:rPr>
          <w:rFonts w:ascii="TimesLT" w:hAnsi="TimesLT"/>
          <w:b/>
        </w:rPr>
        <w:t>PROGIMNAZIJOS</w:t>
      </w:r>
      <w:r w:rsidR="00EA5195">
        <w:rPr>
          <w:rFonts w:ascii="TimesLT" w:hAnsi="TimesLT"/>
          <w:b/>
        </w:rPr>
        <w:t xml:space="preserve"> PSICHOLOGO ATSAKOMYBĖ</w:t>
      </w:r>
    </w:p>
    <w:p w:rsidR="00741844" w:rsidRDefault="00741844" w:rsidP="00C078D9">
      <w:pPr>
        <w:pStyle w:val="Antrats"/>
        <w:tabs>
          <w:tab w:val="clear" w:pos="4153"/>
          <w:tab w:val="clear" w:pos="8306"/>
        </w:tabs>
        <w:jc w:val="both"/>
        <w:rPr>
          <w:rFonts w:ascii="TimesLT" w:hAnsi="TimesLT"/>
        </w:rPr>
      </w:pPr>
    </w:p>
    <w:p w:rsidR="00046715" w:rsidRDefault="00B17558" w:rsidP="0097555B">
      <w:pPr>
        <w:pStyle w:val="Antrats"/>
        <w:numPr>
          <w:ilvl w:val="0"/>
          <w:numId w:val="8"/>
        </w:numPr>
        <w:tabs>
          <w:tab w:val="clear" w:pos="4153"/>
          <w:tab w:val="clear" w:pos="8306"/>
          <w:tab w:val="left" w:pos="1276"/>
        </w:tabs>
        <w:ind w:left="0" w:firstLine="851"/>
        <w:jc w:val="both"/>
        <w:rPr>
          <w:rFonts w:ascii="TimesLT" w:hAnsi="TimesLT"/>
        </w:rPr>
      </w:pPr>
      <w:r>
        <w:rPr>
          <w:rFonts w:ascii="TimesLT" w:hAnsi="TimesLT"/>
        </w:rPr>
        <w:t>Progimnazijos</w:t>
      </w:r>
      <w:r w:rsidR="00EA5195">
        <w:rPr>
          <w:rFonts w:ascii="TimesLT" w:hAnsi="TimesLT"/>
        </w:rPr>
        <w:t xml:space="preserve"> psichologas atsako už teikiamos psichologinės pagalbos kokybę, korektišką informacijos, gautos atliekant vertinimą ir/ar konsultavimą, panaudojimą bei mokinių saugumą savo darbo metu.</w:t>
      </w:r>
    </w:p>
    <w:p w:rsidR="00EA5195" w:rsidRDefault="00B17558" w:rsidP="0097555B">
      <w:pPr>
        <w:pStyle w:val="Antrats"/>
        <w:numPr>
          <w:ilvl w:val="0"/>
          <w:numId w:val="8"/>
        </w:numPr>
        <w:tabs>
          <w:tab w:val="clear" w:pos="4153"/>
          <w:tab w:val="clear" w:pos="8306"/>
          <w:tab w:val="left" w:pos="1134"/>
          <w:tab w:val="left" w:pos="1276"/>
        </w:tabs>
        <w:ind w:left="0" w:firstLine="851"/>
        <w:jc w:val="both"/>
        <w:rPr>
          <w:rFonts w:ascii="TimesLT" w:hAnsi="TimesLT"/>
        </w:rPr>
      </w:pPr>
      <w:r>
        <w:rPr>
          <w:rFonts w:ascii="TimesLT" w:hAnsi="TimesLT"/>
        </w:rPr>
        <w:t>Progimnazijos</w:t>
      </w:r>
      <w:r w:rsidR="00EA5195">
        <w:rPr>
          <w:rFonts w:ascii="TimesLT" w:hAnsi="TimesLT"/>
        </w:rPr>
        <w:t xml:space="preserve"> psichologas atsako už pagalbos gavėjų asmeninio pobūdžio informacijos konfidencialumą ir jos perdavimą su mokinio ugdymo procesu susijusiems asmenims tik jo tėvams (globėjams</w:t>
      </w:r>
      <w:r w:rsidR="00A60294">
        <w:rPr>
          <w:rFonts w:ascii="TimesLT" w:hAnsi="TimesLT"/>
        </w:rPr>
        <w:t>, rūpintojams</w:t>
      </w:r>
      <w:r w:rsidR="00EA5195">
        <w:rPr>
          <w:rFonts w:ascii="TimesLT" w:hAnsi="TimesLT"/>
        </w:rPr>
        <w:t>) ar mokiniui (jei jis pilnametis) sutikus.</w:t>
      </w:r>
    </w:p>
    <w:p w:rsidR="00C57895" w:rsidRDefault="00C57895" w:rsidP="00C57895">
      <w:pPr>
        <w:pStyle w:val="Antrats"/>
        <w:tabs>
          <w:tab w:val="clear" w:pos="4153"/>
          <w:tab w:val="clear" w:pos="8306"/>
        </w:tabs>
        <w:ind w:firstLine="720"/>
        <w:jc w:val="both"/>
        <w:rPr>
          <w:rFonts w:ascii="TimesLT" w:hAnsi="TimesLT"/>
        </w:rPr>
      </w:pPr>
    </w:p>
    <w:p w:rsidR="00741844" w:rsidRDefault="00741844">
      <w:pPr>
        <w:pStyle w:val="Antrats"/>
        <w:tabs>
          <w:tab w:val="clear" w:pos="4153"/>
          <w:tab w:val="clear" w:pos="8306"/>
        </w:tabs>
        <w:jc w:val="center"/>
        <w:rPr>
          <w:rFonts w:ascii="TimesLT" w:hAnsi="TimesLT"/>
        </w:rPr>
      </w:pPr>
      <w:r>
        <w:rPr>
          <w:rFonts w:ascii="TimesLT" w:hAnsi="TimesLT"/>
        </w:rPr>
        <w:t>_____________________________________</w:t>
      </w:r>
    </w:p>
    <w:sectPr w:rsidR="00741844" w:rsidSect="0005493A">
      <w:pgSz w:w="11906" w:h="16838"/>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C3E9C"/>
    <w:multiLevelType w:val="hybridMultilevel"/>
    <w:tmpl w:val="81644220"/>
    <w:lvl w:ilvl="0" w:tplc="7B1C4F62">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2911335B"/>
    <w:multiLevelType w:val="singleLevel"/>
    <w:tmpl w:val="AF26ECF8"/>
    <w:lvl w:ilvl="0">
      <w:start w:val="7"/>
      <w:numFmt w:val="bullet"/>
      <w:lvlText w:val="-"/>
      <w:lvlJc w:val="left"/>
      <w:pPr>
        <w:tabs>
          <w:tab w:val="num" w:pos="1080"/>
        </w:tabs>
        <w:ind w:left="1080" w:hanging="360"/>
      </w:pPr>
      <w:rPr>
        <w:rFonts w:ascii="Times New Roman" w:hAnsi="Times New Roman" w:hint="default"/>
      </w:rPr>
    </w:lvl>
  </w:abstractNum>
  <w:abstractNum w:abstractNumId="2" w15:restartNumberingAfterBreak="0">
    <w:nsid w:val="352A4448"/>
    <w:multiLevelType w:val="hybridMultilevel"/>
    <w:tmpl w:val="22C07452"/>
    <w:lvl w:ilvl="0" w:tplc="3D7AF1BC">
      <w:start w:val="8"/>
      <w:numFmt w:val="decimal"/>
      <w:lvlText w:val="%1."/>
      <w:lvlJc w:val="left"/>
      <w:pPr>
        <w:ind w:left="360"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3" w15:restartNumberingAfterBreak="0">
    <w:nsid w:val="39C0300E"/>
    <w:multiLevelType w:val="hybridMultilevel"/>
    <w:tmpl w:val="A69AE1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EC5308"/>
    <w:multiLevelType w:val="hybridMultilevel"/>
    <w:tmpl w:val="683410AC"/>
    <w:lvl w:ilvl="0" w:tplc="3D7AF1BC">
      <w:start w:val="8"/>
      <w:numFmt w:val="decimal"/>
      <w:lvlText w:val="%1."/>
      <w:lvlJc w:val="left"/>
      <w:pPr>
        <w:ind w:left="2488"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41470DA5"/>
    <w:multiLevelType w:val="hybridMultilevel"/>
    <w:tmpl w:val="35880E1E"/>
    <w:lvl w:ilvl="0" w:tplc="7B1C4F62">
      <w:start w:val="1"/>
      <w:numFmt w:val="decimal"/>
      <w:lvlText w:val="%1."/>
      <w:lvlJc w:val="left"/>
      <w:pPr>
        <w:ind w:left="2063"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45592D65"/>
    <w:multiLevelType w:val="hybridMultilevel"/>
    <w:tmpl w:val="87564D2A"/>
    <w:lvl w:ilvl="0" w:tplc="7B1C4F62">
      <w:start w:val="1"/>
      <w:numFmt w:val="decimal"/>
      <w:lvlText w:val="%1."/>
      <w:lvlJc w:val="left"/>
      <w:pPr>
        <w:ind w:left="2064" w:hanging="36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7" w15:restartNumberingAfterBreak="0">
    <w:nsid w:val="56AB353F"/>
    <w:multiLevelType w:val="singleLevel"/>
    <w:tmpl w:val="D2F24A0A"/>
    <w:lvl w:ilvl="0">
      <w:start w:val="1"/>
      <w:numFmt w:val="decimal"/>
      <w:lvlText w:val="%1."/>
      <w:lvlJc w:val="left"/>
      <w:pPr>
        <w:tabs>
          <w:tab w:val="num" w:pos="1080"/>
        </w:tabs>
        <w:ind w:left="1080" w:hanging="360"/>
      </w:pPr>
      <w:rPr>
        <w:rFonts w:hint="default"/>
      </w:rPr>
    </w:lvl>
  </w:abstractNum>
  <w:abstractNum w:abstractNumId="8" w15:restartNumberingAfterBreak="0">
    <w:nsid w:val="586A161C"/>
    <w:multiLevelType w:val="singleLevel"/>
    <w:tmpl w:val="ECDAE62E"/>
    <w:lvl w:ilvl="0">
      <w:start w:val="1"/>
      <w:numFmt w:val="decimal"/>
      <w:lvlText w:val="%1."/>
      <w:lvlJc w:val="left"/>
      <w:pPr>
        <w:tabs>
          <w:tab w:val="num" w:pos="1080"/>
        </w:tabs>
        <w:ind w:left="1080" w:hanging="360"/>
      </w:pPr>
      <w:rPr>
        <w:rFonts w:hint="default"/>
      </w:rPr>
    </w:lvl>
  </w:abstractNum>
  <w:abstractNum w:abstractNumId="9" w15:restartNumberingAfterBreak="0">
    <w:nsid w:val="5F465809"/>
    <w:multiLevelType w:val="hybridMultilevel"/>
    <w:tmpl w:val="2354C13C"/>
    <w:lvl w:ilvl="0" w:tplc="0427000F">
      <w:start w:val="1"/>
      <w:numFmt w:val="decimal"/>
      <w:lvlText w:val="%1."/>
      <w:lvlJc w:val="left"/>
      <w:pPr>
        <w:ind w:left="1572" w:hanging="360"/>
      </w:p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10" w15:restartNumberingAfterBreak="0">
    <w:nsid w:val="64420B9D"/>
    <w:multiLevelType w:val="singleLevel"/>
    <w:tmpl w:val="7B583FEC"/>
    <w:lvl w:ilvl="0">
      <w:start w:val="1"/>
      <w:numFmt w:val="decimal"/>
      <w:lvlText w:val="%1."/>
      <w:lvlJc w:val="left"/>
      <w:pPr>
        <w:tabs>
          <w:tab w:val="num" w:pos="1080"/>
        </w:tabs>
        <w:ind w:left="1080" w:hanging="360"/>
      </w:pPr>
      <w:rPr>
        <w:rFonts w:hint="default"/>
      </w:rPr>
    </w:lvl>
  </w:abstractNum>
  <w:abstractNum w:abstractNumId="11" w15:restartNumberingAfterBreak="0">
    <w:nsid w:val="795D44E3"/>
    <w:multiLevelType w:val="hybridMultilevel"/>
    <w:tmpl w:val="969A330C"/>
    <w:lvl w:ilvl="0" w:tplc="7B1C4F62">
      <w:start w:val="1"/>
      <w:numFmt w:val="decimal"/>
      <w:lvlText w:val="%1."/>
      <w:lvlJc w:val="left"/>
      <w:pPr>
        <w:ind w:left="2916" w:hanging="360"/>
      </w:pPr>
      <w:rPr>
        <w:rFonts w:hint="default"/>
      </w:rPr>
    </w:lvl>
    <w:lvl w:ilvl="1" w:tplc="0427000F">
      <w:start w:val="1"/>
      <w:numFmt w:val="decimal"/>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num w:numId="1">
    <w:abstractNumId w:val="10"/>
  </w:num>
  <w:num w:numId="2">
    <w:abstractNumId w:val="1"/>
  </w:num>
  <w:num w:numId="3">
    <w:abstractNumId w:val="7"/>
  </w:num>
  <w:num w:numId="4">
    <w:abstractNumId w:val="8"/>
  </w:num>
  <w:num w:numId="5">
    <w:abstractNumId w:val="9"/>
  </w:num>
  <w:num w:numId="6">
    <w:abstractNumId w:val="0"/>
  </w:num>
  <w:num w:numId="7">
    <w:abstractNumId w:val="5"/>
  </w:num>
  <w:num w:numId="8">
    <w:abstractNumId w:val="2"/>
  </w:num>
  <w:num w:numId="9">
    <w:abstractNumId w:val="4"/>
  </w:num>
  <w:num w:numId="10">
    <w:abstractNumId w:val="6"/>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88D"/>
    <w:rsid w:val="00046715"/>
    <w:rsid w:val="0005493A"/>
    <w:rsid w:val="0009388D"/>
    <w:rsid w:val="001D5C59"/>
    <w:rsid w:val="001F642A"/>
    <w:rsid w:val="002573C5"/>
    <w:rsid w:val="002A786C"/>
    <w:rsid w:val="002E302B"/>
    <w:rsid w:val="002E5FB6"/>
    <w:rsid w:val="002F38FC"/>
    <w:rsid w:val="003A5111"/>
    <w:rsid w:val="004027C5"/>
    <w:rsid w:val="004437C5"/>
    <w:rsid w:val="004556DE"/>
    <w:rsid w:val="00455809"/>
    <w:rsid w:val="004638E1"/>
    <w:rsid w:val="004807AF"/>
    <w:rsid w:val="00521FF9"/>
    <w:rsid w:val="00531DBA"/>
    <w:rsid w:val="0053568C"/>
    <w:rsid w:val="00557F5B"/>
    <w:rsid w:val="00603163"/>
    <w:rsid w:val="006F3DA5"/>
    <w:rsid w:val="0072297C"/>
    <w:rsid w:val="00741844"/>
    <w:rsid w:val="007F0E4C"/>
    <w:rsid w:val="008205DD"/>
    <w:rsid w:val="00831BBB"/>
    <w:rsid w:val="008348B9"/>
    <w:rsid w:val="00881058"/>
    <w:rsid w:val="008B054C"/>
    <w:rsid w:val="008D08D5"/>
    <w:rsid w:val="009745E5"/>
    <w:rsid w:val="0097555B"/>
    <w:rsid w:val="009760B1"/>
    <w:rsid w:val="00980EB5"/>
    <w:rsid w:val="009A32B5"/>
    <w:rsid w:val="009A7114"/>
    <w:rsid w:val="009B3411"/>
    <w:rsid w:val="009D1A96"/>
    <w:rsid w:val="00A57720"/>
    <w:rsid w:val="00A60294"/>
    <w:rsid w:val="00B17558"/>
    <w:rsid w:val="00B53C76"/>
    <w:rsid w:val="00B65C63"/>
    <w:rsid w:val="00C078D9"/>
    <w:rsid w:val="00C57895"/>
    <w:rsid w:val="00CC77D8"/>
    <w:rsid w:val="00CF7FE9"/>
    <w:rsid w:val="00E662C5"/>
    <w:rsid w:val="00EA5195"/>
    <w:rsid w:val="00ED0F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6EE43"/>
  <w15:chartTrackingRefBased/>
  <w15:docId w15:val="{6E0F11D5-B45C-41F1-944A-5FF26A45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LT" w:hAnsi="TimesLT"/>
      <w:sz w:val="22"/>
      <w:lang w:val="en-US"/>
    </w:rPr>
  </w:style>
  <w:style w:type="paragraph" w:styleId="Antrat1">
    <w:name w:val="heading 1"/>
    <w:basedOn w:val="prastasis"/>
    <w:next w:val="prastasis"/>
    <w:qFormat/>
    <w:pPr>
      <w:keepNext/>
      <w:tabs>
        <w:tab w:val="left" w:pos="567"/>
        <w:tab w:val="center" w:pos="2268"/>
        <w:tab w:val="center" w:pos="7938"/>
      </w:tabs>
      <w:overflowPunct w:val="0"/>
      <w:autoSpaceDE w:val="0"/>
      <w:autoSpaceDN w:val="0"/>
      <w:adjustRightInd w:val="0"/>
      <w:jc w:val="center"/>
      <w:textAlignment w:val="baseline"/>
      <w:outlineLvl w:val="0"/>
    </w:pPr>
    <w:rPr>
      <w:rFonts w:ascii="Times New Roman" w:hAnsi="Times New Roman"/>
      <w:b/>
      <w:sz w:val="28"/>
      <w:lang w:val="en-GB"/>
    </w:rPr>
  </w:style>
  <w:style w:type="paragraph" w:styleId="Antrat2">
    <w:name w:val="heading 2"/>
    <w:basedOn w:val="prastasis"/>
    <w:next w:val="prastasis"/>
    <w:qFormat/>
    <w:pPr>
      <w:keepNext/>
      <w:tabs>
        <w:tab w:val="center" w:pos="2268"/>
        <w:tab w:val="center" w:pos="7938"/>
      </w:tabs>
      <w:overflowPunct w:val="0"/>
      <w:autoSpaceDE w:val="0"/>
      <w:autoSpaceDN w:val="0"/>
      <w:adjustRightInd w:val="0"/>
      <w:textAlignment w:val="baseline"/>
      <w:outlineLvl w:val="1"/>
    </w:pPr>
    <w:rPr>
      <w:rFonts w:ascii="Times New Roman" w:hAnsi="Times New Roman"/>
      <w:sz w:val="24"/>
      <w:lang w:val="lt-LT"/>
    </w:rPr>
  </w:style>
  <w:style w:type="paragraph" w:styleId="Antrat3">
    <w:name w:val="heading 3"/>
    <w:basedOn w:val="prastasis"/>
    <w:next w:val="prastasis"/>
    <w:qFormat/>
    <w:pPr>
      <w:keepNext/>
      <w:tabs>
        <w:tab w:val="center" w:pos="5812"/>
        <w:tab w:val="left" w:pos="7655"/>
      </w:tabs>
      <w:jc w:val="center"/>
      <w:outlineLvl w:val="2"/>
    </w:pPr>
    <w:rPr>
      <w:rFonts w:ascii="Times New Roman" w:hAnsi="Times New Roman"/>
      <w:b/>
      <w:sz w:val="24"/>
      <w:lang w:val="lt-LT"/>
    </w:rPr>
  </w:style>
  <w:style w:type="paragraph" w:styleId="Antrat4">
    <w:name w:val="heading 4"/>
    <w:basedOn w:val="prastasis"/>
    <w:next w:val="prastasis"/>
    <w:qFormat/>
    <w:pPr>
      <w:keepNext/>
      <w:jc w:val="center"/>
      <w:outlineLvl w:val="3"/>
    </w:pPr>
    <w:rPr>
      <w:b/>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rFonts w:ascii="Times New Roman" w:hAnsi="Times New Roman"/>
      <w:sz w:val="24"/>
      <w:lang w:val="lt-LT"/>
    </w:rPr>
  </w:style>
  <w:style w:type="paragraph" w:styleId="Debesliotekstas">
    <w:name w:val="Balloon Text"/>
    <w:basedOn w:val="prastasis"/>
    <w:semiHidden/>
    <w:rsid w:val="00ED0F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5BC87-6D55-4494-A6D9-C8375C46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2819</Words>
  <Characters>1608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Rastine</cp:lastModifiedBy>
  <cp:revision>8</cp:revision>
  <cp:lastPrinted>2012-12-12T07:43:00Z</cp:lastPrinted>
  <dcterms:created xsi:type="dcterms:W3CDTF">2024-11-21T13:23:00Z</dcterms:created>
  <dcterms:modified xsi:type="dcterms:W3CDTF">2025-01-06T10:10:00Z</dcterms:modified>
</cp:coreProperties>
</file>